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3CCD84" w14:textId="77777777" w:rsidR="008975CE" w:rsidRPr="00622EE4" w:rsidRDefault="008975CE" w:rsidP="00D44245">
      <w:pPr>
        <w:jc w:val="center"/>
        <w:rPr>
          <w:b/>
          <w:sz w:val="20"/>
          <w:szCs w:val="20"/>
        </w:rPr>
      </w:pPr>
      <w:r w:rsidRPr="00622EE4">
        <w:rPr>
          <w:b/>
          <w:sz w:val="20"/>
          <w:szCs w:val="20"/>
        </w:rPr>
        <w:t xml:space="preserve">                                    </w:t>
      </w:r>
    </w:p>
    <w:p w14:paraId="79A5122C" w14:textId="77777777" w:rsidR="008975CE" w:rsidRPr="00622EE4" w:rsidRDefault="008975CE" w:rsidP="00D44245">
      <w:pPr>
        <w:jc w:val="center"/>
        <w:rPr>
          <w:b/>
          <w:sz w:val="20"/>
          <w:szCs w:val="20"/>
        </w:rPr>
      </w:pPr>
    </w:p>
    <w:p w14:paraId="4CB71E4A" w14:textId="77777777" w:rsidR="008975CE" w:rsidRPr="00622EE4" w:rsidRDefault="008975CE" w:rsidP="00D44245">
      <w:pPr>
        <w:jc w:val="center"/>
        <w:rPr>
          <w:b/>
          <w:sz w:val="20"/>
          <w:szCs w:val="20"/>
        </w:rPr>
      </w:pPr>
    </w:p>
    <w:p w14:paraId="2811E3E9" w14:textId="77777777" w:rsidR="008975CE" w:rsidRPr="00622EE4" w:rsidRDefault="008975CE" w:rsidP="00D44245">
      <w:pPr>
        <w:jc w:val="center"/>
        <w:rPr>
          <w:b/>
          <w:sz w:val="20"/>
          <w:szCs w:val="20"/>
        </w:rPr>
      </w:pPr>
    </w:p>
    <w:p w14:paraId="5161321E" w14:textId="77777777" w:rsidR="008975CE" w:rsidRPr="00622EE4" w:rsidRDefault="008975CE" w:rsidP="00D44245">
      <w:pPr>
        <w:jc w:val="center"/>
        <w:rPr>
          <w:b/>
          <w:sz w:val="20"/>
          <w:szCs w:val="20"/>
        </w:rPr>
      </w:pPr>
    </w:p>
    <w:p w14:paraId="18CC85E3" w14:textId="595C3F58" w:rsidR="000A00DB" w:rsidRPr="00622EE4" w:rsidRDefault="000A00DB" w:rsidP="00D44245">
      <w:pPr>
        <w:jc w:val="center"/>
        <w:rPr>
          <w:b/>
          <w:sz w:val="20"/>
          <w:szCs w:val="20"/>
        </w:rPr>
      </w:pPr>
      <w:r w:rsidRPr="00622EE4">
        <w:rPr>
          <w:b/>
          <w:sz w:val="20"/>
          <w:szCs w:val="20"/>
        </w:rPr>
        <w:t>PREGÃO ELETRÔNICO FMS N</w:t>
      </w:r>
      <w:r w:rsidR="00A51EA3" w:rsidRPr="00622EE4">
        <w:rPr>
          <w:b/>
          <w:sz w:val="20"/>
          <w:szCs w:val="20"/>
        </w:rPr>
        <w:t xml:space="preserve">º </w:t>
      </w:r>
      <w:r w:rsidR="00332F6E">
        <w:rPr>
          <w:b/>
          <w:sz w:val="20"/>
          <w:szCs w:val="20"/>
        </w:rPr>
        <w:t>09/2021</w:t>
      </w:r>
      <w:r w:rsidRPr="00622EE4">
        <w:rPr>
          <w:b/>
          <w:sz w:val="20"/>
          <w:szCs w:val="20"/>
        </w:rPr>
        <w:t xml:space="preserve"> (Processo Administrativo </w:t>
      </w:r>
      <w:r w:rsidR="00720CA6" w:rsidRPr="00622EE4">
        <w:rPr>
          <w:b/>
          <w:sz w:val="20"/>
          <w:szCs w:val="20"/>
        </w:rPr>
        <w:t>n.º</w:t>
      </w:r>
      <w:r w:rsidRPr="00622EE4">
        <w:rPr>
          <w:b/>
          <w:sz w:val="20"/>
          <w:szCs w:val="20"/>
        </w:rPr>
        <w:t xml:space="preserve"> </w:t>
      </w:r>
      <w:r w:rsidR="005C08C7" w:rsidRPr="00622EE4">
        <w:rPr>
          <w:b/>
          <w:sz w:val="20"/>
          <w:szCs w:val="20"/>
        </w:rPr>
        <w:t>200/</w:t>
      </w:r>
      <w:r w:rsidR="00417ABC" w:rsidRPr="00622EE4">
        <w:rPr>
          <w:b/>
          <w:sz w:val="20"/>
          <w:szCs w:val="20"/>
        </w:rPr>
        <w:t>0</w:t>
      </w:r>
      <w:r w:rsidR="001F70AF" w:rsidRPr="00622EE4">
        <w:rPr>
          <w:b/>
          <w:sz w:val="20"/>
          <w:szCs w:val="20"/>
        </w:rPr>
        <w:t>4951</w:t>
      </w:r>
      <w:r w:rsidR="001870F3" w:rsidRPr="00622EE4">
        <w:rPr>
          <w:b/>
          <w:sz w:val="20"/>
          <w:szCs w:val="20"/>
        </w:rPr>
        <w:t>/20</w:t>
      </w:r>
      <w:r w:rsidR="00720CA6" w:rsidRPr="00622EE4">
        <w:rPr>
          <w:b/>
          <w:sz w:val="20"/>
          <w:szCs w:val="20"/>
        </w:rPr>
        <w:t>20</w:t>
      </w:r>
      <w:r w:rsidRPr="00622EE4">
        <w:rPr>
          <w:b/>
          <w:sz w:val="20"/>
          <w:szCs w:val="20"/>
        </w:rPr>
        <w:t>)</w:t>
      </w:r>
    </w:p>
    <w:p w14:paraId="793918E6" w14:textId="77777777" w:rsidR="0089551E" w:rsidRPr="00622EE4" w:rsidRDefault="0089551E" w:rsidP="00D44245">
      <w:pPr>
        <w:jc w:val="center"/>
        <w:rPr>
          <w:b/>
          <w:sz w:val="20"/>
          <w:szCs w:val="20"/>
        </w:rPr>
      </w:pPr>
    </w:p>
    <w:p w14:paraId="1E7D1BAE" w14:textId="77777777" w:rsidR="00820363" w:rsidRPr="00622EE4" w:rsidRDefault="00820363" w:rsidP="00741654">
      <w:pPr>
        <w:snapToGrid w:val="0"/>
        <w:ind w:right="10"/>
        <w:jc w:val="both"/>
        <w:rPr>
          <w:sz w:val="20"/>
          <w:szCs w:val="20"/>
        </w:rPr>
      </w:pPr>
    </w:p>
    <w:p w14:paraId="409B99E2" w14:textId="77777777" w:rsidR="002C2A3C" w:rsidRPr="00622EE4" w:rsidRDefault="00820363" w:rsidP="004147A0">
      <w:pPr>
        <w:snapToGrid w:val="0"/>
        <w:spacing w:after="120" w:line="276" w:lineRule="auto"/>
        <w:ind w:right="10"/>
        <w:jc w:val="both"/>
        <w:rPr>
          <w:b/>
          <w:sz w:val="20"/>
          <w:szCs w:val="20"/>
          <w:u w:val="single"/>
        </w:rPr>
      </w:pPr>
      <w:r w:rsidRPr="00622EE4">
        <w:rPr>
          <w:color w:val="000000" w:themeColor="text1"/>
          <w:sz w:val="20"/>
          <w:szCs w:val="20"/>
        </w:rPr>
        <w:t xml:space="preserve">Torna-se público que a Fundação Municipal de Saúde de Niterói, </w:t>
      </w:r>
      <w:proofErr w:type="gramStart"/>
      <w:r w:rsidRPr="00622EE4">
        <w:rPr>
          <w:color w:val="000000" w:themeColor="text1"/>
          <w:sz w:val="20"/>
          <w:szCs w:val="20"/>
        </w:rPr>
        <w:t>sediada</w:t>
      </w:r>
      <w:proofErr w:type="gramEnd"/>
      <w:r w:rsidR="000C5DEE" w:rsidRPr="00622EE4">
        <w:rPr>
          <w:rFonts w:eastAsia="Arial"/>
          <w:color w:val="000000" w:themeColor="text1"/>
          <w:sz w:val="20"/>
          <w:szCs w:val="20"/>
        </w:rPr>
        <w:t xml:space="preserve"> na Rua Visconde de Sepetiba, 987</w:t>
      </w:r>
      <w:r w:rsidRPr="00622EE4">
        <w:rPr>
          <w:color w:val="000000" w:themeColor="text1"/>
          <w:sz w:val="20"/>
          <w:szCs w:val="20"/>
        </w:rPr>
        <w:t>,</w:t>
      </w:r>
      <w:r w:rsidR="000C5DEE" w:rsidRPr="00622EE4">
        <w:rPr>
          <w:color w:val="000000" w:themeColor="text1"/>
          <w:sz w:val="20"/>
          <w:szCs w:val="20"/>
        </w:rPr>
        <w:t xml:space="preserve"> 8º andar, Centro,</w:t>
      </w:r>
      <w:r w:rsidRPr="00622EE4">
        <w:rPr>
          <w:color w:val="000000" w:themeColor="text1"/>
          <w:sz w:val="20"/>
          <w:szCs w:val="20"/>
        </w:rPr>
        <w:t xml:space="preserve"> realizará licitação, na modalidade PREGÃO, na forma ELETRÔNICA, </w:t>
      </w:r>
      <w:r w:rsidRPr="00622EE4">
        <w:rPr>
          <w:bCs/>
          <w:color w:val="000000" w:themeColor="text1"/>
          <w:sz w:val="20"/>
          <w:szCs w:val="20"/>
        </w:rPr>
        <w:t>com critério de julgamento</w:t>
      </w:r>
      <w:r w:rsidR="007050E8" w:rsidRPr="00622EE4">
        <w:rPr>
          <w:bCs/>
          <w:color w:val="000000" w:themeColor="text1"/>
          <w:sz w:val="20"/>
          <w:szCs w:val="20"/>
        </w:rPr>
        <w:t xml:space="preserve"> de </w:t>
      </w:r>
      <w:r w:rsidR="000C5DEE" w:rsidRPr="00076F2D">
        <w:rPr>
          <w:b/>
          <w:color w:val="FF0000"/>
          <w:sz w:val="20"/>
          <w:szCs w:val="20"/>
        </w:rPr>
        <w:t>menor preço</w:t>
      </w:r>
      <w:r w:rsidR="000C5DEE" w:rsidRPr="00076F2D">
        <w:rPr>
          <w:b/>
          <w:bCs/>
          <w:i/>
          <w:color w:val="FF0000"/>
          <w:sz w:val="20"/>
          <w:szCs w:val="20"/>
        </w:rPr>
        <w:t xml:space="preserve"> </w:t>
      </w:r>
      <w:r w:rsidR="00622EE4" w:rsidRPr="00076F2D">
        <w:rPr>
          <w:b/>
          <w:bCs/>
          <w:iCs/>
          <w:color w:val="FF0000"/>
          <w:sz w:val="20"/>
          <w:szCs w:val="20"/>
        </w:rPr>
        <w:t>global do lote</w:t>
      </w:r>
      <w:r w:rsidRPr="00622EE4">
        <w:rPr>
          <w:bCs/>
          <w:color w:val="000000"/>
          <w:sz w:val="20"/>
          <w:szCs w:val="20"/>
        </w:rPr>
        <w:t>,</w:t>
      </w:r>
      <w:r w:rsidRPr="00622EE4">
        <w:rPr>
          <w:bCs/>
          <w:sz w:val="20"/>
          <w:szCs w:val="20"/>
        </w:rPr>
        <w:t xml:space="preserve"> sob a forma de </w:t>
      </w:r>
      <w:r w:rsidRPr="00622EE4">
        <w:rPr>
          <w:b/>
          <w:color w:val="FF0000"/>
          <w:sz w:val="20"/>
          <w:szCs w:val="20"/>
        </w:rPr>
        <w:t xml:space="preserve">execução indireta, no regime de empreitada por </w:t>
      </w:r>
      <w:r w:rsidR="000C5DEE" w:rsidRPr="00622EE4">
        <w:rPr>
          <w:b/>
          <w:color w:val="FF0000"/>
          <w:sz w:val="20"/>
          <w:szCs w:val="20"/>
        </w:rPr>
        <w:t>preço global</w:t>
      </w:r>
      <w:r w:rsidRPr="00622EE4">
        <w:rPr>
          <w:bCs/>
          <w:sz w:val="20"/>
          <w:szCs w:val="20"/>
        </w:rPr>
        <w:t xml:space="preserve">, </w:t>
      </w:r>
      <w:r w:rsidRPr="00622EE4">
        <w:rPr>
          <w:color w:val="000000" w:themeColor="text1"/>
          <w:sz w:val="20"/>
          <w:szCs w:val="20"/>
        </w:rPr>
        <w:t xml:space="preserve">nos termos da Lei nº 10.520, de 17 de julho de 2002, do Decreto nº 10.024, de 20 de setembro de 2019, do Decreto 9.507, de 21 de setembro de 2018, </w:t>
      </w:r>
      <w:r w:rsidR="00F804B1" w:rsidRPr="00622EE4">
        <w:rPr>
          <w:sz w:val="20"/>
          <w:szCs w:val="20"/>
        </w:rPr>
        <w:t>do Decreto Municipal n. 9.642/2005, de 31 de agosto de 2005, do Decreto Municipal nº 11.117/2012</w:t>
      </w:r>
      <w:r w:rsidR="00F804B1" w:rsidRPr="00622EE4">
        <w:rPr>
          <w:bCs/>
          <w:iCs/>
          <w:sz w:val="20"/>
          <w:szCs w:val="20"/>
        </w:rPr>
        <w:t xml:space="preserve"> e Lei Municipal 2.849/2011,</w:t>
      </w:r>
      <w:r w:rsidR="00F804B1" w:rsidRPr="00622EE4">
        <w:rPr>
          <w:sz w:val="20"/>
          <w:szCs w:val="20"/>
        </w:rPr>
        <w:t xml:space="preserve"> Lei Complementar n° 123, de 14 de dezembro de 2006 e suas atualizações, a Instrução Normativa SEGES/MPDG n. 03/2018, aplicando-se subsidiariamente, a Lei nº 8.666, de 21 de junho de 1993</w:t>
      </w:r>
      <w:r w:rsidRPr="00622EE4">
        <w:rPr>
          <w:color w:val="000000" w:themeColor="text1"/>
          <w:sz w:val="20"/>
          <w:szCs w:val="20"/>
        </w:rPr>
        <w:t>, aplicando-se, subsidiariamente, a Lei nº 8.666, de 21 de junho de 1993 e as exigências estabelecidas neste Edital</w:t>
      </w:r>
      <w:r w:rsidRPr="00622EE4">
        <w:rPr>
          <w:color w:val="000000"/>
          <w:sz w:val="20"/>
          <w:szCs w:val="20"/>
        </w:rPr>
        <w:t>.</w:t>
      </w:r>
    </w:p>
    <w:p w14:paraId="2C6B4B5E" w14:textId="23FF3D9C" w:rsidR="000D044F" w:rsidRPr="00622EE4" w:rsidRDefault="00B94ED6" w:rsidP="000A00DB">
      <w:pPr>
        <w:jc w:val="both"/>
        <w:rPr>
          <w:sz w:val="20"/>
          <w:szCs w:val="20"/>
        </w:rPr>
      </w:pPr>
      <w:r w:rsidRPr="00622EE4">
        <w:rPr>
          <w:b/>
          <w:sz w:val="20"/>
          <w:szCs w:val="20"/>
          <w:u w:val="single"/>
        </w:rPr>
        <w:t>DATA DA LICITAÇÃO:</w:t>
      </w:r>
      <w:r w:rsidRPr="00622EE4">
        <w:rPr>
          <w:b/>
          <w:sz w:val="20"/>
          <w:szCs w:val="20"/>
        </w:rPr>
        <w:t xml:space="preserve"> </w:t>
      </w:r>
      <w:r w:rsidR="001D300D">
        <w:rPr>
          <w:b/>
          <w:sz w:val="20"/>
          <w:szCs w:val="20"/>
        </w:rPr>
        <w:t>24</w:t>
      </w:r>
      <w:bookmarkStart w:id="0" w:name="_GoBack"/>
      <w:bookmarkEnd w:id="0"/>
      <w:r w:rsidR="00332F6E">
        <w:rPr>
          <w:b/>
          <w:sz w:val="20"/>
          <w:szCs w:val="20"/>
        </w:rPr>
        <w:t>/03/2021</w:t>
      </w:r>
    </w:p>
    <w:p w14:paraId="2B372DF1" w14:textId="154F39BA" w:rsidR="000A00DB" w:rsidRPr="00622EE4" w:rsidRDefault="000E0AB6" w:rsidP="000A00DB">
      <w:pPr>
        <w:jc w:val="both"/>
        <w:rPr>
          <w:sz w:val="20"/>
          <w:szCs w:val="20"/>
        </w:rPr>
      </w:pPr>
      <w:r w:rsidRPr="00622EE4">
        <w:rPr>
          <w:b/>
          <w:sz w:val="20"/>
          <w:szCs w:val="20"/>
          <w:u w:val="single"/>
        </w:rPr>
        <w:t>HORÁRIO:</w:t>
      </w:r>
      <w:r w:rsidR="00911ED4" w:rsidRPr="00622EE4">
        <w:rPr>
          <w:sz w:val="20"/>
          <w:szCs w:val="20"/>
        </w:rPr>
        <w:t xml:space="preserve"> </w:t>
      </w:r>
      <w:r w:rsidR="00332F6E">
        <w:rPr>
          <w:sz w:val="20"/>
          <w:szCs w:val="20"/>
        </w:rPr>
        <w:t>10</w:t>
      </w:r>
      <w:r w:rsidR="00A357E6" w:rsidRPr="00622EE4">
        <w:rPr>
          <w:sz w:val="20"/>
          <w:szCs w:val="20"/>
        </w:rPr>
        <w:t>HORAS</w:t>
      </w:r>
      <w:r w:rsidR="000A00DB" w:rsidRPr="00622EE4">
        <w:rPr>
          <w:sz w:val="20"/>
          <w:szCs w:val="20"/>
        </w:rPr>
        <w:t xml:space="preserve"> </w:t>
      </w:r>
    </w:p>
    <w:p w14:paraId="7EEA3364" w14:textId="77777777" w:rsidR="00071D99" w:rsidRPr="00622EE4" w:rsidRDefault="000E0AB6" w:rsidP="000A00DB">
      <w:pPr>
        <w:jc w:val="both"/>
        <w:rPr>
          <w:sz w:val="20"/>
          <w:szCs w:val="20"/>
        </w:rPr>
      </w:pPr>
      <w:r w:rsidRPr="00622EE4">
        <w:rPr>
          <w:b/>
          <w:sz w:val="20"/>
          <w:szCs w:val="20"/>
          <w:u w:val="single"/>
        </w:rPr>
        <w:t>LOCAL:</w:t>
      </w:r>
      <w:r w:rsidR="000A00DB" w:rsidRPr="00622EE4">
        <w:rPr>
          <w:sz w:val="20"/>
          <w:szCs w:val="20"/>
        </w:rPr>
        <w:t xml:space="preserve"> Portal de Compras do Governo Federal – </w:t>
      </w:r>
      <w:hyperlink r:id="rId9" w:history="1">
        <w:r w:rsidR="007E4CA0" w:rsidRPr="00622EE4">
          <w:rPr>
            <w:rStyle w:val="Hyperlink"/>
            <w:color w:val="auto"/>
            <w:sz w:val="20"/>
            <w:szCs w:val="20"/>
          </w:rPr>
          <w:t>www.comprasgovernamentais.gov.br</w:t>
        </w:r>
      </w:hyperlink>
    </w:p>
    <w:p w14:paraId="79C2700C" w14:textId="77777777" w:rsidR="00DB7FCB" w:rsidRPr="00622EE4" w:rsidRDefault="000E0AB6" w:rsidP="00DB7FCB">
      <w:pPr>
        <w:widowControl w:val="0"/>
        <w:overflowPunct w:val="0"/>
        <w:adjustRightInd w:val="0"/>
        <w:jc w:val="both"/>
        <w:rPr>
          <w:b/>
          <w:sz w:val="20"/>
          <w:szCs w:val="20"/>
        </w:rPr>
      </w:pPr>
      <w:r w:rsidRPr="00622EE4">
        <w:rPr>
          <w:rStyle w:val="Hyperlink"/>
          <w:b/>
          <w:color w:val="auto"/>
          <w:sz w:val="20"/>
          <w:szCs w:val="20"/>
          <w:shd w:val="clear" w:color="auto" w:fill="FFFFFF" w:themeFill="background1"/>
        </w:rPr>
        <w:t>EMAIL:</w:t>
      </w:r>
      <w:r w:rsidR="00440078" w:rsidRPr="00622EE4">
        <w:rPr>
          <w:rStyle w:val="Hyperlink"/>
          <w:b/>
          <w:color w:val="auto"/>
          <w:sz w:val="20"/>
          <w:szCs w:val="20"/>
          <w:shd w:val="clear" w:color="auto" w:fill="FFFFFF" w:themeFill="background1"/>
        </w:rPr>
        <w:t xml:space="preserve"> </w:t>
      </w:r>
      <w:r w:rsidRPr="00622EE4">
        <w:rPr>
          <w:rStyle w:val="Hyperlink"/>
          <w:color w:val="auto"/>
          <w:sz w:val="20"/>
          <w:szCs w:val="20"/>
          <w:shd w:val="clear" w:color="auto" w:fill="FFFFFF" w:themeFill="background1"/>
        </w:rPr>
        <w:t>c</w:t>
      </w:r>
      <w:r w:rsidRPr="00622EE4">
        <w:rPr>
          <w:rStyle w:val="Hyperlink"/>
          <w:color w:val="auto"/>
          <w:sz w:val="20"/>
          <w:szCs w:val="20"/>
        </w:rPr>
        <w:t>omissaocppsaude@gmail.com</w:t>
      </w:r>
    </w:p>
    <w:p w14:paraId="33516BC7" w14:textId="77777777" w:rsidR="00DB7FCB" w:rsidRPr="00622EE4" w:rsidRDefault="00DB7FCB" w:rsidP="000A00DB">
      <w:pPr>
        <w:jc w:val="both"/>
        <w:rPr>
          <w:sz w:val="20"/>
          <w:szCs w:val="20"/>
        </w:rPr>
      </w:pPr>
    </w:p>
    <w:p w14:paraId="55A08F07" w14:textId="77777777" w:rsidR="00F164C0" w:rsidRPr="00622EE4" w:rsidRDefault="007E4CA0" w:rsidP="000A00DB">
      <w:pPr>
        <w:jc w:val="both"/>
        <w:rPr>
          <w:b/>
          <w:sz w:val="20"/>
          <w:szCs w:val="20"/>
        </w:rPr>
      </w:pPr>
      <w:r w:rsidRPr="00622EE4">
        <w:rPr>
          <w:b/>
          <w:sz w:val="20"/>
          <w:szCs w:val="20"/>
        </w:rPr>
        <w:t xml:space="preserve">1. DO OBJETO </w:t>
      </w:r>
    </w:p>
    <w:p w14:paraId="0B9BE24D" w14:textId="2B188160" w:rsidR="000E219F" w:rsidRDefault="007E4CA0" w:rsidP="000E219F">
      <w:pPr>
        <w:jc w:val="both"/>
        <w:rPr>
          <w:sz w:val="20"/>
          <w:szCs w:val="20"/>
        </w:rPr>
      </w:pPr>
      <w:r w:rsidRPr="00622EE4">
        <w:rPr>
          <w:b/>
          <w:sz w:val="20"/>
          <w:szCs w:val="20"/>
        </w:rPr>
        <w:t>1.1</w:t>
      </w:r>
      <w:r w:rsidRPr="00622EE4">
        <w:rPr>
          <w:sz w:val="20"/>
          <w:szCs w:val="20"/>
        </w:rPr>
        <w:t xml:space="preserve"> </w:t>
      </w:r>
      <w:r w:rsidR="00622EE4">
        <w:rPr>
          <w:sz w:val="20"/>
          <w:szCs w:val="20"/>
        </w:rPr>
        <w:t xml:space="preserve">A presente </w:t>
      </w:r>
      <w:r w:rsidR="00C14B29" w:rsidRPr="00622EE4">
        <w:rPr>
          <w:sz w:val="20"/>
          <w:szCs w:val="20"/>
        </w:rPr>
        <w:t>licitação</w:t>
      </w:r>
      <w:r w:rsidR="00622EE4">
        <w:rPr>
          <w:sz w:val="20"/>
          <w:szCs w:val="20"/>
        </w:rPr>
        <w:t xml:space="preserve"> tem por objeto </w:t>
      </w:r>
      <w:r w:rsidR="00076F2D">
        <w:rPr>
          <w:sz w:val="20"/>
          <w:szCs w:val="20"/>
        </w:rPr>
        <w:t xml:space="preserve">a </w:t>
      </w:r>
      <w:r w:rsidR="00076F2D" w:rsidRPr="00622EE4">
        <w:rPr>
          <w:sz w:val="20"/>
          <w:szCs w:val="20"/>
        </w:rPr>
        <w:t>CONTRATAÇÃO</w:t>
      </w:r>
      <w:r w:rsidR="007D58A4" w:rsidRPr="00076F2D">
        <w:rPr>
          <w:b/>
          <w:bCs/>
          <w:color w:val="FF0000"/>
          <w:sz w:val="20"/>
          <w:szCs w:val="20"/>
        </w:rPr>
        <w:t xml:space="preserve"> DE EMPRESA ESPECIALIZADA </w:t>
      </w:r>
      <w:r w:rsidR="00622EE4" w:rsidRPr="00076F2D">
        <w:rPr>
          <w:b/>
          <w:bCs/>
          <w:color w:val="FF0000"/>
          <w:sz w:val="20"/>
          <w:szCs w:val="20"/>
        </w:rPr>
        <w:t xml:space="preserve">PARA </w:t>
      </w:r>
      <w:r w:rsidR="007D58A4" w:rsidRPr="00076F2D">
        <w:rPr>
          <w:b/>
          <w:bCs/>
          <w:color w:val="FF0000"/>
          <w:sz w:val="20"/>
          <w:szCs w:val="20"/>
        </w:rPr>
        <w:t xml:space="preserve">PRESTAÇÃO DE SERVIÇOS </w:t>
      </w:r>
      <w:r w:rsidR="00622EE4" w:rsidRPr="00076F2D">
        <w:rPr>
          <w:b/>
          <w:bCs/>
          <w:color w:val="FF0000"/>
          <w:sz w:val="20"/>
          <w:szCs w:val="20"/>
        </w:rPr>
        <w:t>D</w:t>
      </w:r>
      <w:r w:rsidR="007D58A4" w:rsidRPr="00076F2D">
        <w:rPr>
          <w:b/>
          <w:bCs/>
          <w:color w:val="FF0000"/>
          <w:sz w:val="20"/>
          <w:szCs w:val="20"/>
        </w:rPr>
        <w:t xml:space="preserve">E SEGURO </w:t>
      </w:r>
      <w:r w:rsidR="00622EE4" w:rsidRPr="00076F2D">
        <w:rPr>
          <w:b/>
          <w:bCs/>
          <w:color w:val="FF0000"/>
          <w:sz w:val="20"/>
          <w:szCs w:val="20"/>
        </w:rPr>
        <w:t>DE</w:t>
      </w:r>
      <w:r w:rsidR="007D58A4" w:rsidRPr="00076F2D">
        <w:rPr>
          <w:b/>
          <w:bCs/>
          <w:color w:val="FF0000"/>
          <w:sz w:val="20"/>
          <w:szCs w:val="20"/>
        </w:rPr>
        <w:t xml:space="preserve"> VEÍCULOS DA </w:t>
      </w:r>
      <w:r w:rsidR="00A70EA7" w:rsidRPr="00076F2D">
        <w:rPr>
          <w:b/>
          <w:bCs/>
          <w:color w:val="FF0000"/>
          <w:sz w:val="20"/>
          <w:szCs w:val="20"/>
        </w:rPr>
        <w:t xml:space="preserve">FROTA DA </w:t>
      </w:r>
      <w:r w:rsidR="007D58A4" w:rsidRPr="00076F2D">
        <w:rPr>
          <w:b/>
          <w:bCs/>
          <w:color w:val="FF0000"/>
          <w:sz w:val="20"/>
          <w:szCs w:val="20"/>
        </w:rPr>
        <w:t xml:space="preserve">SAMU BASE NITERÓI E </w:t>
      </w:r>
      <w:r w:rsidR="00622EE4" w:rsidRPr="00076F2D">
        <w:rPr>
          <w:b/>
          <w:bCs/>
          <w:color w:val="FF0000"/>
          <w:sz w:val="20"/>
          <w:szCs w:val="20"/>
        </w:rPr>
        <w:t xml:space="preserve">DA </w:t>
      </w:r>
      <w:r w:rsidR="007D58A4" w:rsidRPr="00076F2D">
        <w:rPr>
          <w:b/>
          <w:bCs/>
          <w:color w:val="FF0000"/>
          <w:sz w:val="20"/>
          <w:szCs w:val="20"/>
        </w:rPr>
        <w:t>VIPACAF</w:t>
      </w:r>
      <w:r w:rsidR="00B8576D" w:rsidRPr="00076F2D">
        <w:rPr>
          <w:b/>
          <w:sz w:val="20"/>
          <w:szCs w:val="20"/>
        </w:rPr>
        <w:t>,</w:t>
      </w:r>
      <w:r w:rsidR="00234FBB" w:rsidRPr="00622EE4">
        <w:rPr>
          <w:b/>
          <w:sz w:val="20"/>
          <w:szCs w:val="20"/>
        </w:rPr>
        <w:t xml:space="preserve"> </w:t>
      </w:r>
      <w:r w:rsidR="00234FBB" w:rsidRPr="00622EE4">
        <w:rPr>
          <w:sz w:val="20"/>
          <w:szCs w:val="20"/>
        </w:rPr>
        <w:t>conforme as especificações constantes no Anexo</w:t>
      </w:r>
      <w:r w:rsidR="00CD7E51" w:rsidRPr="00622EE4">
        <w:rPr>
          <w:sz w:val="20"/>
          <w:szCs w:val="20"/>
        </w:rPr>
        <w:t xml:space="preserve"> I (Termo de Referência) e no Anexo II</w:t>
      </w:r>
      <w:r w:rsidR="001257E3" w:rsidRPr="00622EE4">
        <w:rPr>
          <w:sz w:val="20"/>
          <w:szCs w:val="20"/>
        </w:rPr>
        <w:t xml:space="preserve"> (Relação de Itens da Licitação).</w:t>
      </w:r>
    </w:p>
    <w:p w14:paraId="764566E1" w14:textId="2700653C" w:rsidR="001E1C66" w:rsidRPr="00076F2D" w:rsidRDefault="001E1C66" w:rsidP="001E1C66">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076F2D">
        <w:rPr>
          <w:b/>
          <w:bCs/>
          <w:sz w:val="20"/>
          <w:szCs w:val="20"/>
        </w:rPr>
        <w:t>1.2</w:t>
      </w:r>
      <w:r w:rsidRPr="00076F2D">
        <w:rPr>
          <w:sz w:val="20"/>
          <w:szCs w:val="20"/>
        </w:rPr>
        <w:t xml:space="preserve"> O seguro deverá cobrir os riscos derivados da circulação do veículo segurado, incluindo as despesas indispensáveis ao salvamento e transporte do veículo até oficina autorizada pela </w:t>
      </w:r>
      <w:r w:rsidR="00FA6F74" w:rsidRPr="00076F2D">
        <w:rPr>
          <w:sz w:val="20"/>
          <w:szCs w:val="20"/>
        </w:rPr>
        <w:t>CONTRATANTE, bem</w:t>
      </w:r>
      <w:r w:rsidRPr="00076F2D">
        <w:rPr>
          <w:sz w:val="20"/>
          <w:szCs w:val="20"/>
        </w:rPr>
        <w:t xml:space="preserve"> como as indenizações ou prestações de serviços relacionados aos veículos e os danos causados nas seguintes situações:</w:t>
      </w:r>
    </w:p>
    <w:p w14:paraId="5F88CDCE" w14:textId="654D1308" w:rsidR="001E1C66" w:rsidRPr="00076F2D" w:rsidRDefault="001E1C66" w:rsidP="001E1C66">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076F2D">
        <w:rPr>
          <w:sz w:val="20"/>
          <w:szCs w:val="20"/>
        </w:rPr>
        <w:t xml:space="preserve">I-Tentativa de roubo ou furto, incluindo danificação </w:t>
      </w:r>
      <w:r w:rsidR="00FA6F74" w:rsidRPr="00076F2D">
        <w:rPr>
          <w:sz w:val="20"/>
          <w:szCs w:val="20"/>
        </w:rPr>
        <w:t>de vidros</w:t>
      </w:r>
      <w:r w:rsidRPr="00076F2D">
        <w:rPr>
          <w:sz w:val="20"/>
          <w:szCs w:val="20"/>
        </w:rPr>
        <w:t>;</w:t>
      </w:r>
    </w:p>
    <w:p w14:paraId="1E4C52A5" w14:textId="77777777" w:rsidR="001E1C66" w:rsidRPr="00076F2D" w:rsidRDefault="001E1C66" w:rsidP="001E1C66">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076F2D">
        <w:rPr>
          <w:sz w:val="20"/>
          <w:szCs w:val="20"/>
        </w:rPr>
        <w:t>II- Colisão de veículos, pessoas ou animais;</w:t>
      </w:r>
    </w:p>
    <w:p w14:paraId="710B529D" w14:textId="77777777" w:rsidR="001E1C66" w:rsidRPr="00076F2D" w:rsidRDefault="001E1C66" w:rsidP="001E1C66">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076F2D">
        <w:rPr>
          <w:sz w:val="20"/>
          <w:szCs w:val="20"/>
        </w:rPr>
        <w:t>III- Abalroamento e capotamento envolvendo direta ou indiretamente os veículos segurados;</w:t>
      </w:r>
    </w:p>
    <w:p w14:paraId="5A6D4699" w14:textId="77777777" w:rsidR="001E1C66" w:rsidRPr="00076F2D" w:rsidRDefault="001E1C66" w:rsidP="001E1C66">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076F2D">
        <w:rPr>
          <w:sz w:val="20"/>
          <w:szCs w:val="20"/>
        </w:rPr>
        <w:t>IV-Raios ou suas consequências;</w:t>
      </w:r>
    </w:p>
    <w:p w14:paraId="2D3A3546" w14:textId="77777777" w:rsidR="001E1C66" w:rsidRPr="00076F2D" w:rsidRDefault="001E1C66" w:rsidP="001E1C66">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076F2D">
        <w:rPr>
          <w:sz w:val="20"/>
          <w:szCs w:val="20"/>
        </w:rPr>
        <w:t>V-Incêndios e explosões, ainda que resultantes de atos praticados por terceiros;</w:t>
      </w:r>
    </w:p>
    <w:p w14:paraId="2D1A822B" w14:textId="77777777" w:rsidR="001E1C66" w:rsidRPr="00076F2D" w:rsidRDefault="001E1C66" w:rsidP="001E1C66">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076F2D">
        <w:rPr>
          <w:sz w:val="20"/>
          <w:szCs w:val="20"/>
        </w:rPr>
        <w:t>VI-Quedas em precipícios ou de pontes e quedas de agentes externos sobre o veículo;</w:t>
      </w:r>
    </w:p>
    <w:p w14:paraId="6D0066E3" w14:textId="77777777" w:rsidR="001E1C66" w:rsidRPr="00076F2D" w:rsidRDefault="001E1C66" w:rsidP="001E1C66">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076F2D">
        <w:rPr>
          <w:sz w:val="20"/>
          <w:szCs w:val="20"/>
        </w:rPr>
        <w:t>VII-Acidentes durante o transporte dos veículos por meio apropriado;</w:t>
      </w:r>
    </w:p>
    <w:p w14:paraId="4378064E" w14:textId="77777777" w:rsidR="001E1C66" w:rsidRPr="00076F2D" w:rsidRDefault="001E1C66" w:rsidP="001E1C66">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076F2D">
        <w:rPr>
          <w:sz w:val="20"/>
          <w:szCs w:val="20"/>
        </w:rPr>
        <w:t>VIII-Submersão total ou parcial proveniente de inundações, inclusive quando guardado em subsolo;</w:t>
      </w:r>
    </w:p>
    <w:p w14:paraId="6E96B147" w14:textId="77777777" w:rsidR="001E1C66" w:rsidRPr="00076F2D" w:rsidRDefault="001E1C66" w:rsidP="001E1C66">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076F2D">
        <w:rPr>
          <w:sz w:val="20"/>
          <w:szCs w:val="20"/>
        </w:rPr>
        <w:t>IX-Granizo, Ventos Fortes, Terremotos e demais eventos afins;</w:t>
      </w:r>
    </w:p>
    <w:p w14:paraId="261BF3EB" w14:textId="77777777" w:rsidR="001E1C66" w:rsidRPr="00076F2D" w:rsidRDefault="001E1C66" w:rsidP="001E1C66">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076F2D">
        <w:rPr>
          <w:sz w:val="20"/>
          <w:szCs w:val="20"/>
        </w:rPr>
        <w:t>X-Acidente envolvendo os veículos com veículos da contratante, dentro de suas dependências;</w:t>
      </w:r>
    </w:p>
    <w:p w14:paraId="1969536B" w14:textId="77777777" w:rsidR="00E83088" w:rsidRPr="00076F2D" w:rsidRDefault="00210E74" w:rsidP="00210E74">
      <w:pPr>
        <w:pStyle w:val="Normal1"/>
        <w:jc w:val="both"/>
        <w:rPr>
          <w:sz w:val="20"/>
          <w:szCs w:val="20"/>
        </w:rPr>
      </w:pPr>
      <w:r w:rsidRPr="00076F2D">
        <w:rPr>
          <w:b/>
          <w:bCs/>
          <w:sz w:val="20"/>
          <w:szCs w:val="20"/>
        </w:rPr>
        <w:t>1.3</w:t>
      </w:r>
      <w:r w:rsidRPr="00076F2D">
        <w:rPr>
          <w:sz w:val="20"/>
          <w:szCs w:val="20"/>
        </w:rPr>
        <w:t xml:space="preserve"> Especificações da Cobertura</w:t>
      </w:r>
      <w:r w:rsidR="00E83088" w:rsidRPr="00076F2D">
        <w:rPr>
          <w:sz w:val="20"/>
          <w:szCs w:val="20"/>
        </w:rPr>
        <w:t>:</w:t>
      </w:r>
    </w:p>
    <w:p w14:paraId="78B1E990" w14:textId="77777777" w:rsidR="00210E74" w:rsidRPr="00076F2D" w:rsidRDefault="00210E74" w:rsidP="00E83088">
      <w:pPr>
        <w:pStyle w:val="Normal1"/>
        <w:jc w:val="both"/>
        <w:rPr>
          <w:sz w:val="20"/>
          <w:szCs w:val="20"/>
        </w:rPr>
      </w:pPr>
      <w:r w:rsidRPr="00076F2D">
        <w:rPr>
          <w:sz w:val="20"/>
          <w:szCs w:val="20"/>
        </w:rPr>
        <w:t xml:space="preserve"> RCF – </w:t>
      </w:r>
      <w:r w:rsidR="00E83088" w:rsidRPr="00076F2D">
        <w:rPr>
          <w:sz w:val="20"/>
          <w:szCs w:val="20"/>
        </w:rPr>
        <w:t>(</w:t>
      </w:r>
      <w:r w:rsidRPr="00076F2D">
        <w:rPr>
          <w:sz w:val="20"/>
          <w:szCs w:val="20"/>
        </w:rPr>
        <w:t>RESPONSABILIDADE CIVIL FACULTATIVA</w:t>
      </w:r>
      <w:r w:rsidR="00E83088" w:rsidRPr="00076F2D">
        <w:rPr>
          <w:sz w:val="20"/>
          <w:szCs w:val="20"/>
        </w:rPr>
        <w:t>)</w:t>
      </w:r>
      <w:r w:rsidRPr="00076F2D">
        <w:rPr>
          <w:sz w:val="20"/>
          <w:szCs w:val="20"/>
        </w:rPr>
        <w:t>:</w:t>
      </w:r>
      <w:r w:rsidR="00E83088" w:rsidRPr="00076F2D">
        <w:rPr>
          <w:sz w:val="20"/>
          <w:szCs w:val="20"/>
        </w:rPr>
        <w:t xml:space="preserve"> </w:t>
      </w:r>
      <w:r w:rsidRPr="00076F2D">
        <w:rPr>
          <w:sz w:val="20"/>
          <w:szCs w:val="20"/>
        </w:rPr>
        <w:t>DANOS MATERIAS – R$ 300.000,00 (Trezentos Mil Reais) – DANOS CORPORAIS – 300.000,00 (Trezentos Mil Reais).</w:t>
      </w:r>
    </w:p>
    <w:p w14:paraId="5C5A3445" w14:textId="77777777" w:rsidR="00210E74" w:rsidRPr="00076F2D" w:rsidRDefault="00210E74" w:rsidP="00E83088">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076F2D">
        <w:rPr>
          <w:sz w:val="20"/>
          <w:szCs w:val="20"/>
        </w:rPr>
        <w:t>APP –</w:t>
      </w:r>
      <w:r w:rsidR="00E83088" w:rsidRPr="00076F2D">
        <w:rPr>
          <w:sz w:val="20"/>
          <w:szCs w:val="20"/>
        </w:rPr>
        <w:t xml:space="preserve"> (</w:t>
      </w:r>
      <w:r w:rsidRPr="00076F2D">
        <w:rPr>
          <w:sz w:val="20"/>
          <w:szCs w:val="20"/>
        </w:rPr>
        <w:t>ACIDENTES PESSOAIS POR PASSAGEIROS</w:t>
      </w:r>
      <w:r w:rsidR="00E83088" w:rsidRPr="00076F2D">
        <w:rPr>
          <w:sz w:val="20"/>
          <w:szCs w:val="20"/>
        </w:rPr>
        <w:t>)</w:t>
      </w:r>
      <w:r w:rsidRPr="00076F2D">
        <w:rPr>
          <w:sz w:val="20"/>
          <w:szCs w:val="20"/>
        </w:rPr>
        <w:t>: com DMH (Despesas Médic</w:t>
      </w:r>
      <w:r w:rsidR="00E83088" w:rsidRPr="00076F2D">
        <w:rPr>
          <w:sz w:val="20"/>
          <w:szCs w:val="20"/>
        </w:rPr>
        <w:t>o-</w:t>
      </w:r>
      <w:r w:rsidRPr="00076F2D">
        <w:rPr>
          <w:sz w:val="20"/>
          <w:szCs w:val="20"/>
        </w:rPr>
        <w:t>Hospitalares), Morte e invalidez – R$ 20.000,00 (Vinte Mil Reais);</w:t>
      </w:r>
    </w:p>
    <w:p w14:paraId="0B9417C2" w14:textId="77777777" w:rsidR="00210E74" w:rsidRPr="00076F2D" w:rsidRDefault="00210E74" w:rsidP="00E83088">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076F2D">
        <w:rPr>
          <w:sz w:val="20"/>
          <w:szCs w:val="20"/>
        </w:rPr>
        <w:t xml:space="preserve">INDENIZAÇÃO DO CASCO 100% FIPE e compreensiva (Incêndio, roubo e furto do veículo). </w:t>
      </w:r>
    </w:p>
    <w:p w14:paraId="4B60150A" w14:textId="77777777" w:rsidR="00210E74" w:rsidRPr="00076F2D" w:rsidRDefault="00210E74" w:rsidP="00CB1292">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076F2D">
        <w:rPr>
          <w:sz w:val="20"/>
          <w:szCs w:val="20"/>
        </w:rPr>
        <w:t>ASSISTENCIA 24 HORAS SEM LIMITE DE QUILOMETRAGEM</w:t>
      </w:r>
    </w:p>
    <w:p w14:paraId="4013F6E0" w14:textId="77777777" w:rsidR="00210E74" w:rsidRPr="00076F2D" w:rsidRDefault="00210E74" w:rsidP="00CB1292">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076F2D">
        <w:rPr>
          <w:sz w:val="20"/>
          <w:szCs w:val="20"/>
        </w:rPr>
        <w:t>COBERTURA DE VIDROS TOTAL (deverá contemplar vidros laterais, para-brisa, faróis e retrovisores);</w:t>
      </w:r>
    </w:p>
    <w:p w14:paraId="58F2CBD6" w14:textId="77777777" w:rsidR="00210E74" w:rsidRPr="00076F2D" w:rsidRDefault="001809C0" w:rsidP="001809C0">
      <w:pPr>
        <w:pStyle w:val="Normal1"/>
        <w:jc w:val="both"/>
        <w:rPr>
          <w:sz w:val="20"/>
          <w:szCs w:val="20"/>
        </w:rPr>
      </w:pPr>
      <w:proofErr w:type="gramStart"/>
      <w:r w:rsidRPr="00076F2D">
        <w:rPr>
          <w:b/>
          <w:bCs/>
          <w:sz w:val="20"/>
          <w:szCs w:val="20"/>
        </w:rPr>
        <w:t>1.4</w:t>
      </w:r>
      <w:r w:rsidRPr="00076F2D">
        <w:rPr>
          <w:sz w:val="20"/>
          <w:szCs w:val="20"/>
        </w:rPr>
        <w:t xml:space="preserve"> Modalidade</w:t>
      </w:r>
      <w:proofErr w:type="gramEnd"/>
      <w:r w:rsidRPr="00076F2D">
        <w:rPr>
          <w:sz w:val="20"/>
          <w:szCs w:val="20"/>
        </w:rPr>
        <w:t xml:space="preserve"> do Seguro: indenização por 100% do valor do veículo.</w:t>
      </w:r>
    </w:p>
    <w:p w14:paraId="7582B01F" w14:textId="77777777" w:rsidR="000E219F" w:rsidRPr="00622EE4" w:rsidRDefault="003B1E94" w:rsidP="000E219F">
      <w:pPr>
        <w:jc w:val="both"/>
        <w:rPr>
          <w:sz w:val="20"/>
          <w:szCs w:val="20"/>
        </w:rPr>
      </w:pPr>
      <w:r w:rsidRPr="00076F2D">
        <w:rPr>
          <w:b/>
          <w:bCs/>
          <w:sz w:val="20"/>
          <w:szCs w:val="20"/>
        </w:rPr>
        <w:t>1.</w:t>
      </w:r>
      <w:r w:rsidR="001809C0" w:rsidRPr="00076F2D">
        <w:rPr>
          <w:b/>
          <w:bCs/>
          <w:sz w:val="20"/>
          <w:szCs w:val="20"/>
        </w:rPr>
        <w:t xml:space="preserve">5 </w:t>
      </w:r>
      <w:r w:rsidR="000E219F" w:rsidRPr="00076F2D">
        <w:rPr>
          <w:iCs/>
          <w:sz w:val="20"/>
          <w:szCs w:val="20"/>
        </w:rPr>
        <w:t>A licitação será realizada em</w:t>
      </w:r>
      <w:r w:rsidR="007D58A4" w:rsidRPr="00076F2D">
        <w:rPr>
          <w:iCs/>
          <w:sz w:val="20"/>
          <w:szCs w:val="20"/>
        </w:rPr>
        <w:t xml:space="preserve"> </w:t>
      </w:r>
      <w:r w:rsidR="00622EE4" w:rsidRPr="00076F2D">
        <w:rPr>
          <w:iCs/>
          <w:sz w:val="20"/>
          <w:szCs w:val="20"/>
        </w:rPr>
        <w:t>lote único</w:t>
      </w:r>
      <w:r w:rsidR="001809C0" w:rsidRPr="00076F2D">
        <w:rPr>
          <w:iCs/>
          <w:sz w:val="20"/>
          <w:szCs w:val="20"/>
        </w:rPr>
        <w:t>,</w:t>
      </w:r>
      <w:r w:rsidR="001809C0">
        <w:rPr>
          <w:iCs/>
          <w:sz w:val="20"/>
          <w:szCs w:val="20"/>
        </w:rPr>
        <w:t xml:space="preserve"> conforme tabela constante no Termo de Referência, devendo o licitante oferecer proposta para todos os itens que o compõem.</w:t>
      </w:r>
    </w:p>
    <w:p w14:paraId="31AB9E3B" w14:textId="77777777" w:rsidR="003B1E94" w:rsidRPr="00622EE4" w:rsidRDefault="003B1E94" w:rsidP="003B1E94">
      <w:pPr>
        <w:tabs>
          <w:tab w:val="left" w:pos="709"/>
        </w:tabs>
        <w:suppressAutoHyphens/>
        <w:overflowPunct w:val="0"/>
        <w:jc w:val="both"/>
        <w:textAlignment w:val="baseline"/>
        <w:rPr>
          <w:sz w:val="20"/>
          <w:szCs w:val="20"/>
        </w:rPr>
      </w:pPr>
      <w:r w:rsidRPr="00622EE4">
        <w:rPr>
          <w:b/>
          <w:bCs/>
          <w:sz w:val="20"/>
          <w:szCs w:val="20"/>
        </w:rPr>
        <w:lastRenderedPageBreak/>
        <w:t>1.</w:t>
      </w:r>
      <w:r w:rsidR="001809C0">
        <w:rPr>
          <w:b/>
          <w:bCs/>
          <w:sz w:val="20"/>
          <w:szCs w:val="20"/>
        </w:rPr>
        <w:t xml:space="preserve">6 </w:t>
      </w:r>
      <w:r w:rsidRPr="00622EE4">
        <w:rPr>
          <w:sz w:val="20"/>
          <w:szCs w:val="20"/>
        </w:rPr>
        <w:t>O critério de julgamento adotado s</w:t>
      </w:r>
      <w:r w:rsidR="005F147D" w:rsidRPr="00622EE4">
        <w:rPr>
          <w:sz w:val="20"/>
          <w:szCs w:val="20"/>
        </w:rPr>
        <w:t xml:space="preserve">erá </w:t>
      </w:r>
      <w:r w:rsidR="005F147D" w:rsidRPr="00076F2D">
        <w:rPr>
          <w:sz w:val="20"/>
          <w:szCs w:val="20"/>
        </w:rPr>
        <w:t>o menor preço glob</w:t>
      </w:r>
      <w:r w:rsidR="00FA0F68" w:rsidRPr="00076F2D">
        <w:rPr>
          <w:sz w:val="20"/>
          <w:szCs w:val="20"/>
        </w:rPr>
        <w:t xml:space="preserve">al do </w:t>
      </w:r>
      <w:r w:rsidR="00622EE4" w:rsidRPr="00076F2D">
        <w:rPr>
          <w:sz w:val="20"/>
          <w:szCs w:val="20"/>
        </w:rPr>
        <w:t>lote</w:t>
      </w:r>
      <w:r w:rsidRPr="00622EE4">
        <w:rPr>
          <w:sz w:val="20"/>
          <w:szCs w:val="20"/>
        </w:rPr>
        <w:t>, observadas as exigências contidas neste Edital e seus Anexos quanto às especificações do objeto.</w:t>
      </w:r>
    </w:p>
    <w:p w14:paraId="1FE218C6" w14:textId="77777777" w:rsidR="00F164C0" w:rsidRPr="00622EE4" w:rsidRDefault="00F164C0" w:rsidP="000A00DB">
      <w:pPr>
        <w:jc w:val="both"/>
        <w:rPr>
          <w:sz w:val="20"/>
          <w:szCs w:val="20"/>
        </w:rPr>
      </w:pPr>
    </w:p>
    <w:p w14:paraId="3FDD2784" w14:textId="77777777" w:rsidR="0077790A" w:rsidRDefault="00720CA6" w:rsidP="006228AF">
      <w:pPr>
        <w:pStyle w:val="Nivel010"/>
        <w:spacing w:before="0"/>
        <w:rPr>
          <w:rFonts w:ascii="Times New Roman" w:hAnsi="Times New Roman"/>
          <w:color w:val="auto"/>
        </w:rPr>
      </w:pPr>
      <w:proofErr w:type="gramStart"/>
      <w:r w:rsidRPr="00622EE4">
        <w:rPr>
          <w:rFonts w:ascii="Times New Roman" w:hAnsi="Times New Roman"/>
          <w:color w:val="auto"/>
        </w:rPr>
        <w:t>2</w:t>
      </w:r>
      <w:proofErr w:type="gramEnd"/>
      <w:r w:rsidRPr="00622EE4">
        <w:rPr>
          <w:rFonts w:ascii="Times New Roman" w:hAnsi="Times New Roman"/>
          <w:color w:val="auto"/>
        </w:rPr>
        <w:t xml:space="preserve"> DOS</w:t>
      </w:r>
      <w:r w:rsidR="0077790A" w:rsidRPr="00622EE4">
        <w:rPr>
          <w:rFonts w:ascii="Times New Roman" w:hAnsi="Times New Roman"/>
          <w:color w:val="auto"/>
        </w:rPr>
        <w:t xml:space="preserve"> RECURSOS ORÇAMENTÁRIOS</w:t>
      </w:r>
    </w:p>
    <w:p w14:paraId="2241C6A6" w14:textId="77777777" w:rsidR="00FD73EC" w:rsidRPr="00622EE4" w:rsidRDefault="00FD73EC" w:rsidP="00FD73EC">
      <w:pPr>
        <w:pStyle w:val="Corpodetexto"/>
        <w:spacing w:line="240" w:lineRule="auto"/>
        <w:rPr>
          <w:rFonts w:ascii="Times New Roman" w:hAnsi="Times New Roman"/>
          <w:b/>
          <w:sz w:val="20"/>
        </w:rPr>
      </w:pPr>
      <w:r w:rsidRPr="00076F2D">
        <w:rPr>
          <w:rFonts w:ascii="Times New Roman" w:hAnsi="Times New Roman"/>
          <w:b/>
          <w:bCs/>
          <w:sz w:val="20"/>
        </w:rPr>
        <w:t xml:space="preserve">2.1 </w:t>
      </w:r>
      <w:r w:rsidRPr="00076F2D">
        <w:rPr>
          <w:rFonts w:ascii="Times New Roman" w:hAnsi="Times New Roman"/>
          <w:bCs/>
          <w:sz w:val="20"/>
        </w:rPr>
        <w:t>A</w:t>
      </w:r>
      <w:r w:rsidRPr="00076F2D">
        <w:rPr>
          <w:rFonts w:ascii="Times New Roman" w:hAnsi="Times New Roman"/>
          <w:sz w:val="20"/>
        </w:rPr>
        <w:t>s despesas relativas aos exercícios subseqüentes correrão por conta das dotações orçamentárias respectivas, devendo ser empenhadas no início de cada exercício.</w:t>
      </w:r>
      <w:r w:rsidRPr="00622EE4">
        <w:rPr>
          <w:rFonts w:ascii="Times New Roman" w:hAnsi="Times New Roman"/>
          <w:sz w:val="20"/>
        </w:rPr>
        <w:t xml:space="preserve"> </w:t>
      </w:r>
    </w:p>
    <w:p w14:paraId="506EA406" w14:textId="77777777" w:rsidR="008E40E7" w:rsidRPr="00622EE4" w:rsidRDefault="00FD73EC" w:rsidP="008E40E7">
      <w:pPr>
        <w:jc w:val="both"/>
        <w:rPr>
          <w:sz w:val="20"/>
          <w:szCs w:val="20"/>
        </w:rPr>
      </w:pPr>
      <w:r>
        <w:rPr>
          <w:b/>
          <w:sz w:val="20"/>
          <w:szCs w:val="20"/>
        </w:rPr>
        <w:t>2.2</w:t>
      </w:r>
      <w:r w:rsidR="0077790A" w:rsidRPr="00622EE4">
        <w:rPr>
          <w:sz w:val="20"/>
          <w:szCs w:val="20"/>
        </w:rPr>
        <w:t xml:space="preserve"> As despesas para atender a esta licitação estão programadas em dotação orçamentária própria, prevista no orçamento </w:t>
      </w:r>
      <w:r w:rsidR="0081280D" w:rsidRPr="00622EE4">
        <w:rPr>
          <w:sz w:val="20"/>
          <w:szCs w:val="20"/>
        </w:rPr>
        <w:t>da Fundação Municipal de Saúde</w:t>
      </w:r>
      <w:r w:rsidR="0077790A" w:rsidRPr="00622EE4">
        <w:rPr>
          <w:sz w:val="20"/>
          <w:szCs w:val="20"/>
        </w:rPr>
        <w:t xml:space="preserve"> para o exercício de 20</w:t>
      </w:r>
      <w:r w:rsidR="006228AF" w:rsidRPr="00622EE4">
        <w:rPr>
          <w:sz w:val="20"/>
          <w:szCs w:val="20"/>
        </w:rPr>
        <w:t>20</w:t>
      </w:r>
      <w:r w:rsidR="0077790A" w:rsidRPr="00622EE4">
        <w:rPr>
          <w:sz w:val="20"/>
          <w:szCs w:val="20"/>
        </w:rPr>
        <w:t>, na classificação abaixo:</w:t>
      </w:r>
    </w:p>
    <w:p w14:paraId="3F974C3A" w14:textId="77777777" w:rsidR="00DD5549" w:rsidRPr="00622EE4" w:rsidRDefault="00DD5549" w:rsidP="00DD5549">
      <w:pPr>
        <w:widowControl w:val="0"/>
        <w:overflowPunct w:val="0"/>
        <w:adjustRightInd w:val="0"/>
        <w:ind w:right="70"/>
        <w:jc w:val="both"/>
        <w:rPr>
          <w:sz w:val="20"/>
          <w:szCs w:val="20"/>
        </w:rPr>
      </w:pPr>
    </w:p>
    <w:p w14:paraId="2A5422F1" w14:textId="77777777" w:rsidR="003B1E94" w:rsidRPr="00622EE4" w:rsidRDefault="003B1E94" w:rsidP="003B1E94">
      <w:pPr>
        <w:widowControl w:val="0"/>
        <w:overflowPunct w:val="0"/>
        <w:adjustRightInd w:val="0"/>
        <w:jc w:val="both"/>
        <w:rPr>
          <w:b/>
          <w:color w:val="FF0000"/>
          <w:sz w:val="20"/>
          <w:szCs w:val="20"/>
        </w:rPr>
      </w:pPr>
      <w:r w:rsidRPr="00622EE4">
        <w:rPr>
          <w:b/>
          <w:sz w:val="20"/>
          <w:szCs w:val="20"/>
        </w:rPr>
        <w:t>FONTE</w:t>
      </w:r>
      <w:r w:rsidRPr="00622EE4">
        <w:rPr>
          <w:sz w:val="20"/>
          <w:szCs w:val="20"/>
        </w:rPr>
        <w:t>:</w:t>
      </w:r>
      <w:r w:rsidR="00E23C76" w:rsidRPr="00622EE4">
        <w:rPr>
          <w:color w:val="FF0000"/>
          <w:sz w:val="20"/>
          <w:szCs w:val="20"/>
        </w:rPr>
        <w:t xml:space="preserve"> </w:t>
      </w:r>
      <w:r w:rsidR="00A51EA3" w:rsidRPr="00622EE4">
        <w:rPr>
          <w:b/>
          <w:color w:val="FF0000"/>
          <w:sz w:val="20"/>
          <w:szCs w:val="20"/>
        </w:rPr>
        <w:t>00.</w:t>
      </w:r>
      <w:r w:rsidR="0039408C" w:rsidRPr="00622EE4">
        <w:rPr>
          <w:b/>
          <w:color w:val="FF0000"/>
          <w:sz w:val="20"/>
          <w:szCs w:val="20"/>
        </w:rPr>
        <w:t>2</w:t>
      </w:r>
      <w:r w:rsidR="00B8576D" w:rsidRPr="00622EE4">
        <w:rPr>
          <w:b/>
          <w:color w:val="FF0000"/>
          <w:sz w:val="20"/>
          <w:szCs w:val="20"/>
        </w:rPr>
        <w:t>07</w:t>
      </w:r>
    </w:p>
    <w:p w14:paraId="78CD312B" w14:textId="77777777" w:rsidR="003B1E94" w:rsidRPr="00622EE4" w:rsidRDefault="003B1E94" w:rsidP="003B1E94">
      <w:pPr>
        <w:widowControl w:val="0"/>
        <w:overflowPunct w:val="0"/>
        <w:adjustRightInd w:val="0"/>
        <w:jc w:val="both"/>
        <w:rPr>
          <w:b/>
          <w:color w:val="FF0000"/>
          <w:sz w:val="20"/>
          <w:szCs w:val="20"/>
        </w:rPr>
      </w:pPr>
      <w:r w:rsidRPr="00622EE4">
        <w:rPr>
          <w:b/>
          <w:sz w:val="20"/>
          <w:szCs w:val="20"/>
        </w:rPr>
        <w:t>PROGRAMA DE TRABALHO:</w:t>
      </w:r>
      <w:r w:rsidRPr="00622EE4">
        <w:rPr>
          <w:b/>
          <w:color w:val="FF0000"/>
          <w:sz w:val="20"/>
          <w:szCs w:val="20"/>
        </w:rPr>
        <w:t xml:space="preserve"> </w:t>
      </w:r>
      <w:r w:rsidR="00A51EA3" w:rsidRPr="00622EE4">
        <w:rPr>
          <w:b/>
          <w:color w:val="FF0000"/>
          <w:sz w:val="20"/>
          <w:szCs w:val="20"/>
        </w:rPr>
        <w:t>2543.10.</w:t>
      </w:r>
      <w:r w:rsidR="00B8576D" w:rsidRPr="00622EE4">
        <w:rPr>
          <w:b/>
          <w:color w:val="FF0000"/>
          <w:sz w:val="20"/>
          <w:szCs w:val="20"/>
        </w:rPr>
        <w:t>30</w:t>
      </w:r>
      <w:r w:rsidR="00A51EA3" w:rsidRPr="00622EE4">
        <w:rPr>
          <w:b/>
          <w:color w:val="FF0000"/>
          <w:sz w:val="20"/>
          <w:szCs w:val="20"/>
        </w:rPr>
        <w:t>2.01</w:t>
      </w:r>
      <w:r w:rsidR="00B8576D" w:rsidRPr="00622EE4">
        <w:rPr>
          <w:b/>
          <w:color w:val="FF0000"/>
          <w:sz w:val="20"/>
          <w:szCs w:val="20"/>
        </w:rPr>
        <w:t>33</w:t>
      </w:r>
      <w:r w:rsidR="00A51EA3" w:rsidRPr="00622EE4">
        <w:rPr>
          <w:b/>
          <w:color w:val="FF0000"/>
          <w:sz w:val="20"/>
          <w:szCs w:val="20"/>
        </w:rPr>
        <w:t>.4</w:t>
      </w:r>
      <w:r w:rsidR="007E5CA8" w:rsidRPr="00622EE4">
        <w:rPr>
          <w:b/>
          <w:color w:val="FF0000"/>
          <w:sz w:val="20"/>
          <w:szCs w:val="20"/>
        </w:rPr>
        <w:t>05</w:t>
      </w:r>
      <w:r w:rsidR="00A51EA3" w:rsidRPr="00622EE4">
        <w:rPr>
          <w:b/>
          <w:color w:val="FF0000"/>
          <w:sz w:val="20"/>
          <w:szCs w:val="20"/>
        </w:rPr>
        <w:t>2</w:t>
      </w:r>
      <w:r w:rsidR="007E5CA8" w:rsidRPr="00622EE4">
        <w:rPr>
          <w:b/>
          <w:color w:val="FF0000"/>
          <w:sz w:val="20"/>
          <w:szCs w:val="20"/>
        </w:rPr>
        <w:t xml:space="preserve"> </w:t>
      </w:r>
    </w:p>
    <w:p w14:paraId="72E4329B" w14:textId="77777777" w:rsidR="003B1E94" w:rsidRPr="00622EE4" w:rsidRDefault="003B1E94" w:rsidP="003B1E94">
      <w:pPr>
        <w:widowControl w:val="0"/>
        <w:overflowPunct w:val="0"/>
        <w:adjustRightInd w:val="0"/>
        <w:jc w:val="both"/>
        <w:rPr>
          <w:b/>
          <w:color w:val="FF0000"/>
          <w:sz w:val="20"/>
          <w:szCs w:val="20"/>
        </w:rPr>
      </w:pPr>
      <w:r w:rsidRPr="00622EE4">
        <w:rPr>
          <w:b/>
          <w:sz w:val="20"/>
          <w:szCs w:val="20"/>
        </w:rPr>
        <w:t xml:space="preserve">NATUREZA DA DESPESA: </w:t>
      </w:r>
      <w:r w:rsidR="00A51EA3" w:rsidRPr="00622EE4">
        <w:rPr>
          <w:b/>
          <w:color w:val="FF0000"/>
          <w:sz w:val="20"/>
          <w:szCs w:val="20"/>
        </w:rPr>
        <w:t>33.90.3</w:t>
      </w:r>
      <w:r w:rsidR="00FA0F68" w:rsidRPr="00622EE4">
        <w:rPr>
          <w:b/>
          <w:color w:val="FF0000"/>
          <w:sz w:val="20"/>
          <w:szCs w:val="20"/>
        </w:rPr>
        <w:t>9</w:t>
      </w:r>
      <w:r w:rsidR="00A51EA3" w:rsidRPr="00622EE4">
        <w:rPr>
          <w:b/>
          <w:color w:val="FF0000"/>
          <w:sz w:val="20"/>
          <w:szCs w:val="20"/>
        </w:rPr>
        <w:t>.00</w:t>
      </w:r>
    </w:p>
    <w:p w14:paraId="37766B68" w14:textId="77777777" w:rsidR="003B1E94" w:rsidRPr="00622EE4" w:rsidRDefault="003B1E94" w:rsidP="003B1E94">
      <w:pPr>
        <w:widowControl w:val="0"/>
        <w:overflowPunct w:val="0"/>
        <w:adjustRightInd w:val="0"/>
        <w:jc w:val="both"/>
        <w:rPr>
          <w:b/>
          <w:color w:val="FF0000"/>
          <w:sz w:val="20"/>
          <w:szCs w:val="20"/>
        </w:rPr>
      </w:pPr>
    </w:p>
    <w:p w14:paraId="55033B70" w14:textId="77777777" w:rsidR="00062B33" w:rsidRPr="00622EE4" w:rsidRDefault="00CB2472" w:rsidP="000A00DB">
      <w:pPr>
        <w:jc w:val="both"/>
        <w:rPr>
          <w:sz w:val="20"/>
          <w:szCs w:val="20"/>
        </w:rPr>
      </w:pPr>
      <w:proofErr w:type="gramStart"/>
      <w:r w:rsidRPr="00622EE4">
        <w:rPr>
          <w:b/>
          <w:sz w:val="20"/>
          <w:szCs w:val="20"/>
        </w:rPr>
        <w:t>3</w:t>
      </w:r>
      <w:proofErr w:type="gramEnd"/>
      <w:r w:rsidR="00283C31" w:rsidRPr="00622EE4">
        <w:rPr>
          <w:b/>
          <w:sz w:val="20"/>
          <w:szCs w:val="20"/>
        </w:rPr>
        <w:t xml:space="preserve"> DO CREDENCIAMENTO</w:t>
      </w:r>
      <w:r w:rsidR="00283C31" w:rsidRPr="00622EE4">
        <w:rPr>
          <w:sz w:val="20"/>
          <w:szCs w:val="20"/>
        </w:rPr>
        <w:t xml:space="preserve"> </w:t>
      </w:r>
    </w:p>
    <w:p w14:paraId="780C1C8A" w14:textId="77777777" w:rsidR="00CD40B1" w:rsidRPr="00622EE4" w:rsidRDefault="00CB2472" w:rsidP="00CD40B1">
      <w:pPr>
        <w:jc w:val="both"/>
        <w:rPr>
          <w:sz w:val="20"/>
          <w:szCs w:val="20"/>
        </w:rPr>
      </w:pPr>
      <w:r w:rsidRPr="00622EE4">
        <w:rPr>
          <w:b/>
          <w:sz w:val="20"/>
          <w:szCs w:val="20"/>
        </w:rPr>
        <w:t>3</w:t>
      </w:r>
      <w:r w:rsidR="00283C31" w:rsidRPr="00622EE4">
        <w:rPr>
          <w:b/>
          <w:sz w:val="20"/>
          <w:szCs w:val="20"/>
        </w:rPr>
        <w:t>.1</w:t>
      </w:r>
      <w:r w:rsidR="00283C31" w:rsidRPr="00622EE4">
        <w:rPr>
          <w:sz w:val="20"/>
          <w:szCs w:val="20"/>
        </w:rPr>
        <w:t xml:space="preserve"> O Credenciamento é o nível básico do registro cadastral no SICAF, que permite a participação dos interessados na modalidade licitatória Pregão, em sua forma eletrônica. </w:t>
      </w:r>
    </w:p>
    <w:p w14:paraId="03AFC6B5" w14:textId="77777777" w:rsidR="00E41298" w:rsidRPr="00622EE4" w:rsidRDefault="00CB2472" w:rsidP="000A00DB">
      <w:pPr>
        <w:jc w:val="both"/>
        <w:rPr>
          <w:sz w:val="20"/>
          <w:szCs w:val="20"/>
        </w:rPr>
      </w:pPr>
      <w:r w:rsidRPr="00622EE4">
        <w:rPr>
          <w:b/>
          <w:sz w:val="20"/>
          <w:szCs w:val="20"/>
        </w:rPr>
        <w:t>3</w:t>
      </w:r>
      <w:r w:rsidR="00283C31" w:rsidRPr="00622EE4">
        <w:rPr>
          <w:b/>
          <w:sz w:val="20"/>
          <w:szCs w:val="20"/>
        </w:rPr>
        <w:t>.2</w:t>
      </w:r>
      <w:r w:rsidR="00283C31" w:rsidRPr="00622EE4">
        <w:rPr>
          <w:sz w:val="20"/>
          <w:szCs w:val="20"/>
        </w:rPr>
        <w:t xml:space="preserve"> </w:t>
      </w:r>
      <w:r w:rsidR="00CD40B1" w:rsidRPr="00622EE4">
        <w:rPr>
          <w:sz w:val="20"/>
          <w:szCs w:val="20"/>
        </w:rPr>
        <w:t xml:space="preserve">O cadastro no SICAF deverá ser feito no Portal de Compras do Governo Federal, no sítio </w:t>
      </w:r>
      <w:hyperlink r:id="rId10">
        <w:r w:rsidR="00CD40B1" w:rsidRPr="00622EE4">
          <w:rPr>
            <w:rStyle w:val="Hyperlink"/>
            <w:rFonts w:eastAsia="Calibri"/>
            <w:color w:val="auto"/>
            <w:sz w:val="20"/>
            <w:szCs w:val="20"/>
          </w:rPr>
          <w:t>www.comprasgovernamentais.gov.br</w:t>
        </w:r>
      </w:hyperlink>
      <w:r w:rsidR="00CD40B1" w:rsidRPr="00622EE4">
        <w:rPr>
          <w:sz w:val="20"/>
          <w:szCs w:val="20"/>
        </w:rPr>
        <w:t xml:space="preserve">, por meio de certificado digital conferido pela Infraestrutura de Chaves </w:t>
      </w:r>
      <w:proofErr w:type="gramStart"/>
      <w:r w:rsidR="00CD40B1" w:rsidRPr="00622EE4">
        <w:rPr>
          <w:sz w:val="20"/>
          <w:szCs w:val="20"/>
        </w:rPr>
        <w:t>Públicas Brasileira</w:t>
      </w:r>
      <w:proofErr w:type="gramEnd"/>
      <w:r w:rsidR="00CD40B1" w:rsidRPr="00622EE4">
        <w:rPr>
          <w:sz w:val="20"/>
          <w:szCs w:val="20"/>
        </w:rPr>
        <w:t xml:space="preserve"> – ICP - Brasil.</w:t>
      </w:r>
      <w:r w:rsidR="00283C31" w:rsidRPr="00622EE4">
        <w:rPr>
          <w:sz w:val="20"/>
          <w:szCs w:val="20"/>
        </w:rPr>
        <w:t xml:space="preserve">. </w:t>
      </w:r>
    </w:p>
    <w:p w14:paraId="0966C8E0" w14:textId="77777777" w:rsidR="00062B33" w:rsidRPr="00622EE4" w:rsidRDefault="00CB2472" w:rsidP="000A00DB">
      <w:pPr>
        <w:jc w:val="both"/>
        <w:rPr>
          <w:sz w:val="20"/>
          <w:szCs w:val="20"/>
        </w:rPr>
      </w:pPr>
      <w:r w:rsidRPr="00622EE4">
        <w:rPr>
          <w:b/>
          <w:sz w:val="20"/>
          <w:szCs w:val="20"/>
        </w:rPr>
        <w:t>3</w:t>
      </w:r>
      <w:r w:rsidR="00283C31" w:rsidRPr="00622EE4">
        <w:rPr>
          <w:b/>
          <w:sz w:val="20"/>
          <w:szCs w:val="20"/>
        </w:rPr>
        <w:t>.3</w:t>
      </w:r>
      <w:r w:rsidR="00283C31" w:rsidRPr="00622EE4">
        <w:rPr>
          <w:sz w:val="20"/>
          <w:szCs w:val="20"/>
        </w:rPr>
        <w:t xml:space="preserve"> O credenciamento junto ao provedor do sistema implica a responsabilidade do licitante ou de seu representante legal e a presunção de sua capacidade técnica para realização das transações inerentes a este Pregão. </w:t>
      </w:r>
    </w:p>
    <w:p w14:paraId="4734F8EA" w14:textId="77777777" w:rsidR="009F67D5" w:rsidRPr="00622EE4" w:rsidRDefault="00CB2472" w:rsidP="00DC213D">
      <w:pPr>
        <w:jc w:val="both"/>
        <w:rPr>
          <w:sz w:val="20"/>
          <w:szCs w:val="20"/>
        </w:rPr>
      </w:pPr>
      <w:r w:rsidRPr="00622EE4">
        <w:rPr>
          <w:b/>
          <w:sz w:val="20"/>
          <w:szCs w:val="20"/>
        </w:rPr>
        <w:t>3</w:t>
      </w:r>
      <w:r w:rsidR="00283C31" w:rsidRPr="00622EE4">
        <w:rPr>
          <w:b/>
          <w:sz w:val="20"/>
          <w:szCs w:val="20"/>
        </w:rPr>
        <w:t>.4</w:t>
      </w:r>
      <w:r w:rsidR="00283C31" w:rsidRPr="00622EE4">
        <w:rPr>
          <w:sz w:val="20"/>
          <w:szCs w:val="20"/>
        </w:rPr>
        <w:t xml:space="preserve"> </w:t>
      </w:r>
      <w:r w:rsidR="009F67D5" w:rsidRPr="00622EE4">
        <w:rPr>
          <w:sz w:val="20"/>
          <w:szCs w:val="20"/>
        </w:rPr>
        <w:t xml:space="preserve">O licitante responsabiliza-se exclusiva e formalmente pelas transações efetuadas em seu nome, assume como firmes e verdadeiras suas propostas e seus lances, inclusive os atos </w:t>
      </w:r>
      <w:proofErr w:type="gramStart"/>
      <w:r w:rsidR="009F67D5" w:rsidRPr="00622EE4">
        <w:rPr>
          <w:sz w:val="20"/>
          <w:szCs w:val="20"/>
        </w:rPr>
        <w:t>praticados diretamente ou por seu representante, excluída</w:t>
      </w:r>
      <w:proofErr w:type="gramEnd"/>
      <w:r w:rsidR="009F67D5" w:rsidRPr="00622EE4">
        <w:rPr>
          <w:sz w:val="20"/>
          <w:szCs w:val="20"/>
        </w:rPr>
        <w:t xml:space="preserve"> a responsabilidade do provedor do sistema ou do órgão ou entidade promotora da licitação por eventuais danos decorrentes de uso indevido das credenciais de acesso, ainda que por terceiros.</w:t>
      </w:r>
    </w:p>
    <w:p w14:paraId="563E040B" w14:textId="77777777" w:rsidR="009F67D5" w:rsidRPr="00622EE4" w:rsidRDefault="005A2281" w:rsidP="00DC213D">
      <w:pPr>
        <w:jc w:val="both"/>
        <w:rPr>
          <w:sz w:val="20"/>
          <w:szCs w:val="20"/>
        </w:rPr>
      </w:pPr>
      <w:r w:rsidRPr="00622EE4">
        <w:rPr>
          <w:b/>
          <w:sz w:val="20"/>
          <w:szCs w:val="20"/>
        </w:rPr>
        <w:t>3.5</w:t>
      </w:r>
      <w:r w:rsidRPr="00622EE4">
        <w:rPr>
          <w:sz w:val="20"/>
          <w:szCs w:val="20"/>
        </w:rPr>
        <w:t xml:space="preserve"> É</w:t>
      </w:r>
      <w:r w:rsidR="009F67D5" w:rsidRPr="00622EE4">
        <w:rPr>
          <w:sz w:val="20"/>
          <w:szCs w:val="20"/>
        </w:rPr>
        <w:t xml:space="preserve"> de responsabilidade </w:t>
      </w:r>
      <w:proofErr w:type="gramStart"/>
      <w:r w:rsidR="009F67D5" w:rsidRPr="00622EE4">
        <w:rPr>
          <w:sz w:val="20"/>
          <w:szCs w:val="20"/>
        </w:rPr>
        <w:t>do cadastrado conferir</w:t>
      </w:r>
      <w:proofErr w:type="gramEnd"/>
      <w:r w:rsidR="009F67D5" w:rsidRPr="00622EE4">
        <w:rPr>
          <w:sz w:val="20"/>
          <w:szCs w:val="20"/>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242E0E70" w14:textId="77777777" w:rsidR="00E23C76" w:rsidRPr="00622EE4" w:rsidRDefault="005A2281" w:rsidP="00940B98">
      <w:pPr>
        <w:jc w:val="both"/>
        <w:rPr>
          <w:b/>
          <w:sz w:val="20"/>
          <w:szCs w:val="20"/>
        </w:rPr>
      </w:pPr>
      <w:r w:rsidRPr="00622EE4">
        <w:rPr>
          <w:b/>
          <w:sz w:val="20"/>
          <w:szCs w:val="20"/>
        </w:rPr>
        <w:t>3.5.1</w:t>
      </w:r>
      <w:r w:rsidRPr="00622EE4">
        <w:rPr>
          <w:sz w:val="20"/>
          <w:szCs w:val="20"/>
        </w:rPr>
        <w:t xml:space="preserve"> A</w:t>
      </w:r>
      <w:r w:rsidR="009F67D5" w:rsidRPr="00622EE4">
        <w:rPr>
          <w:sz w:val="20"/>
          <w:szCs w:val="20"/>
        </w:rPr>
        <w:t xml:space="preserve"> não observância do disposto no subitem anterior poderá ensejar desclassificação no momento da habilitação</w:t>
      </w:r>
    </w:p>
    <w:p w14:paraId="15EC9C82" w14:textId="77777777" w:rsidR="00013D56" w:rsidRPr="00622EE4" w:rsidRDefault="00013D56" w:rsidP="00940B98">
      <w:pPr>
        <w:jc w:val="both"/>
        <w:rPr>
          <w:b/>
          <w:sz w:val="20"/>
          <w:szCs w:val="20"/>
        </w:rPr>
      </w:pPr>
    </w:p>
    <w:p w14:paraId="313CD515" w14:textId="77777777" w:rsidR="00013D56" w:rsidRPr="00622EE4" w:rsidRDefault="00CB2472" w:rsidP="00E055EF">
      <w:pPr>
        <w:jc w:val="both"/>
        <w:rPr>
          <w:b/>
          <w:sz w:val="20"/>
          <w:szCs w:val="20"/>
        </w:rPr>
      </w:pPr>
      <w:proofErr w:type="gramStart"/>
      <w:r w:rsidRPr="00622EE4">
        <w:rPr>
          <w:b/>
          <w:sz w:val="20"/>
          <w:szCs w:val="20"/>
        </w:rPr>
        <w:t>4</w:t>
      </w:r>
      <w:proofErr w:type="gramEnd"/>
      <w:r w:rsidR="00283C31" w:rsidRPr="00622EE4">
        <w:rPr>
          <w:b/>
          <w:sz w:val="20"/>
          <w:szCs w:val="20"/>
        </w:rPr>
        <w:t xml:space="preserve"> DA PARTICIPAÇÃO NO PREGÃO</w:t>
      </w:r>
    </w:p>
    <w:p w14:paraId="05C766C4" w14:textId="77777777" w:rsidR="005B11EB" w:rsidRPr="00622EE4" w:rsidRDefault="00CB2472" w:rsidP="00E055EF">
      <w:pPr>
        <w:jc w:val="both"/>
        <w:rPr>
          <w:b/>
          <w:sz w:val="20"/>
          <w:szCs w:val="20"/>
        </w:rPr>
      </w:pPr>
      <w:r w:rsidRPr="00622EE4">
        <w:rPr>
          <w:b/>
          <w:sz w:val="20"/>
          <w:szCs w:val="20"/>
        </w:rPr>
        <w:t>4</w:t>
      </w:r>
      <w:r w:rsidR="00940B98" w:rsidRPr="00622EE4">
        <w:rPr>
          <w:b/>
          <w:sz w:val="20"/>
          <w:szCs w:val="20"/>
        </w:rPr>
        <w:t xml:space="preserve">.1 </w:t>
      </w:r>
      <w:r w:rsidR="00940B98" w:rsidRPr="00622EE4">
        <w:rPr>
          <w:bCs/>
          <w:sz w:val="20"/>
          <w:szCs w:val="20"/>
        </w:rPr>
        <w:t>Poderão participar deste Pregão interessados cujo ramo de atividade seja compatível com o objeto desta licitação, e que estejam com Credenciamento regular no</w:t>
      </w:r>
      <w:r w:rsidR="00940B98" w:rsidRPr="00622EE4">
        <w:rPr>
          <w:sz w:val="20"/>
          <w:szCs w:val="20"/>
        </w:rPr>
        <w:t xml:space="preserve"> Sistema de Cadastramento Unificado de Fornecedores – SICAF, </w:t>
      </w:r>
      <w:r w:rsidR="00940B98" w:rsidRPr="00622EE4">
        <w:rPr>
          <w:bCs/>
          <w:sz w:val="20"/>
          <w:szCs w:val="20"/>
        </w:rPr>
        <w:t>conforme disposto no art. 9º da IN SEGES/MP nº 3, de 2018.</w:t>
      </w:r>
    </w:p>
    <w:p w14:paraId="4DBE2267" w14:textId="77777777" w:rsidR="00A80C15" w:rsidRPr="00622EE4" w:rsidRDefault="00C0041C" w:rsidP="00E055EF">
      <w:pPr>
        <w:jc w:val="both"/>
        <w:rPr>
          <w:bCs/>
          <w:sz w:val="20"/>
          <w:szCs w:val="20"/>
        </w:rPr>
      </w:pPr>
      <w:r w:rsidRPr="00622EE4">
        <w:rPr>
          <w:b/>
          <w:sz w:val="20"/>
          <w:szCs w:val="20"/>
        </w:rPr>
        <w:t xml:space="preserve">    </w:t>
      </w:r>
      <w:r w:rsidR="00CB2472" w:rsidRPr="00622EE4">
        <w:rPr>
          <w:b/>
          <w:sz w:val="20"/>
          <w:szCs w:val="20"/>
        </w:rPr>
        <w:t>4</w:t>
      </w:r>
      <w:r w:rsidR="00E055EF" w:rsidRPr="00622EE4">
        <w:rPr>
          <w:b/>
          <w:sz w:val="20"/>
          <w:szCs w:val="20"/>
        </w:rPr>
        <w:t>.1.1</w:t>
      </w:r>
      <w:r w:rsidR="00E055EF" w:rsidRPr="00622EE4">
        <w:rPr>
          <w:sz w:val="20"/>
          <w:szCs w:val="20"/>
        </w:rPr>
        <w:t xml:space="preserve"> </w:t>
      </w:r>
      <w:r w:rsidR="00A80C15" w:rsidRPr="00622EE4">
        <w:rPr>
          <w:sz w:val="20"/>
          <w:szCs w:val="20"/>
        </w:rPr>
        <w:t>Os licitantes deverão utilizar o certificado digital para acesso ao Sistema.</w:t>
      </w:r>
    </w:p>
    <w:p w14:paraId="123AA1E9" w14:textId="77777777" w:rsidR="00A80C15" w:rsidRPr="00622EE4" w:rsidRDefault="00CB2472" w:rsidP="00BF2062">
      <w:pPr>
        <w:numPr>
          <w:ilvl w:val="1"/>
          <w:numId w:val="0"/>
        </w:numPr>
        <w:autoSpaceDE w:val="0"/>
        <w:snapToGrid w:val="0"/>
        <w:jc w:val="both"/>
        <w:rPr>
          <w:sz w:val="20"/>
          <w:szCs w:val="20"/>
        </w:rPr>
      </w:pPr>
      <w:r w:rsidRPr="00622EE4">
        <w:rPr>
          <w:b/>
          <w:bCs/>
          <w:sz w:val="20"/>
          <w:szCs w:val="20"/>
        </w:rPr>
        <w:t>4</w:t>
      </w:r>
      <w:r w:rsidR="00BF2062" w:rsidRPr="00622EE4">
        <w:rPr>
          <w:b/>
          <w:bCs/>
          <w:sz w:val="20"/>
          <w:szCs w:val="20"/>
        </w:rPr>
        <w:t>.</w:t>
      </w:r>
      <w:r w:rsidR="00301F0A" w:rsidRPr="00622EE4">
        <w:rPr>
          <w:b/>
          <w:bCs/>
          <w:sz w:val="20"/>
          <w:szCs w:val="20"/>
        </w:rPr>
        <w:t>2</w:t>
      </w:r>
      <w:r w:rsidR="00BF2062" w:rsidRPr="00622EE4">
        <w:rPr>
          <w:sz w:val="20"/>
          <w:szCs w:val="20"/>
        </w:rPr>
        <w:t xml:space="preserve"> </w:t>
      </w:r>
      <w:r w:rsidR="00A80C15" w:rsidRPr="00622EE4">
        <w:rPr>
          <w:sz w:val="20"/>
          <w:szCs w:val="20"/>
        </w:rPr>
        <w:t>Não poderão participar desta licitação os interessados:</w:t>
      </w:r>
    </w:p>
    <w:p w14:paraId="6E622EF9" w14:textId="77777777" w:rsidR="00A80C15" w:rsidRPr="00622EE4" w:rsidRDefault="004147A0" w:rsidP="00DC785F">
      <w:pPr>
        <w:numPr>
          <w:ilvl w:val="2"/>
          <w:numId w:val="0"/>
        </w:numPr>
        <w:tabs>
          <w:tab w:val="left" w:pos="1440"/>
        </w:tabs>
        <w:autoSpaceDE w:val="0"/>
        <w:snapToGrid w:val="0"/>
        <w:jc w:val="both"/>
        <w:rPr>
          <w:bCs/>
          <w:sz w:val="20"/>
          <w:szCs w:val="20"/>
        </w:rPr>
      </w:pPr>
      <w:r w:rsidRPr="00622EE4">
        <w:rPr>
          <w:b/>
          <w:bCs/>
          <w:sz w:val="20"/>
          <w:szCs w:val="20"/>
        </w:rPr>
        <w:t xml:space="preserve">    </w:t>
      </w:r>
      <w:r w:rsidR="00CB2472" w:rsidRPr="00622EE4">
        <w:rPr>
          <w:b/>
          <w:bCs/>
          <w:sz w:val="20"/>
          <w:szCs w:val="20"/>
        </w:rPr>
        <w:t>4</w:t>
      </w:r>
      <w:r w:rsidR="00BF2062" w:rsidRPr="00622EE4">
        <w:rPr>
          <w:b/>
          <w:bCs/>
          <w:sz w:val="20"/>
          <w:szCs w:val="20"/>
        </w:rPr>
        <w:t>.</w:t>
      </w:r>
      <w:r w:rsidR="00301F0A" w:rsidRPr="00622EE4">
        <w:rPr>
          <w:b/>
          <w:bCs/>
          <w:sz w:val="20"/>
          <w:szCs w:val="20"/>
        </w:rPr>
        <w:t>2</w:t>
      </w:r>
      <w:r w:rsidR="00BF2062" w:rsidRPr="00622EE4">
        <w:rPr>
          <w:b/>
          <w:bCs/>
          <w:sz w:val="20"/>
          <w:szCs w:val="20"/>
        </w:rPr>
        <w:t>.1</w:t>
      </w:r>
      <w:r w:rsidR="00BF2062" w:rsidRPr="00622EE4">
        <w:rPr>
          <w:bCs/>
          <w:sz w:val="20"/>
          <w:szCs w:val="20"/>
        </w:rPr>
        <w:t xml:space="preserve"> </w:t>
      </w:r>
      <w:r w:rsidR="00A80C15" w:rsidRPr="00622EE4">
        <w:rPr>
          <w:bCs/>
          <w:sz w:val="20"/>
          <w:szCs w:val="20"/>
        </w:rPr>
        <w:t>proibidos de participar de licitações e celebrar contratos administrativos, na forma da legislação vigente;</w:t>
      </w:r>
    </w:p>
    <w:p w14:paraId="47B103A9" w14:textId="77777777" w:rsidR="00A80C15" w:rsidRPr="00622EE4" w:rsidRDefault="004147A0" w:rsidP="00BF2062">
      <w:pPr>
        <w:numPr>
          <w:ilvl w:val="2"/>
          <w:numId w:val="0"/>
        </w:numPr>
        <w:tabs>
          <w:tab w:val="left" w:pos="1440"/>
        </w:tabs>
        <w:autoSpaceDE w:val="0"/>
        <w:snapToGrid w:val="0"/>
        <w:jc w:val="both"/>
        <w:rPr>
          <w:bCs/>
          <w:sz w:val="20"/>
          <w:szCs w:val="20"/>
        </w:rPr>
      </w:pPr>
      <w:r w:rsidRPr="00622EE4">
        <w:rPr>
          <w:b/>
          <w:bCs/>
          <w:sz w:val="20"/>
          <w:szCs w:val="20"/>
        </w:rPr>
        <w:t xml:space="preserve">    </w:t>
      </w:r>
      <w:r w:rsidR="004E0A67" w:rsidRPr="00622EE4">
        <w:rPr>
          <w:b/>
          <w:bCs/>
          <w:sz w:val="20"/>
          <w:szCs w:val="20"/>
        </w:rPr>
        <w:t>4</w:t>
      </w:r>
      <w:r w:rsidR="00301F0A" w:rsidRPr="00622EE4">
        <w:rPr>
          <w:b/>
          <w:bCs/>
          <w:sz w:val="20"/>
          <w:szCs w:val="20"/>
        </w:rPr>
        <w:t>.2</w:t>
      </w:r>
      <w:r w:rsidR="00BF2062" w:rsidRPr="00622EE4">
        <w:rPr>
          <w:b/>
          <w:bCs/>
          <w:sz w:val="20"/>
          <w:szCs w:val="20"/>
        </w:rPr>
        <w:t>.2</w:t>
      </w:r>
      <w:r w:rsidR="00BF2062" w:rsidRPr="00622EE4">
        <w:rPr>
          <w:bCs/>
          <w:sz w:val="20"/>
          <w:szCs w:val="20"/>
        </w:rPr>
        <w:t xml:space="preserve"> </w:t>
      </w:r>
      <w:r w:rsidR="00A80C15" w:rsidRPr="00622EE4">
        <w:rPr>
          <w:bCs/>
          <w:sz w:val="20"/>
          <w:szCs w:val="20"/>
        </w:rPr>
        <w:t>que não atendam às condições deste Edital e seu(s) anexo(s);</w:t>
      </w:r>
    </w:p>
    <w:p w14:paraId="6CE65850" w14:textId="77777777" w:rsidR="00A80C15" w:rsidRPr="00622EE4" w:rsidRDefault="004147A0" w:rsidP="00DC785F">
      <w:pPr>
        <w:numPr>
          <w:ilvl w:val="2"/>
          <w:numId w:val="0"/>
        </w:numPr>
        <w:tabs>
          <w:tab w:val="left" w:pos="1440"/>
        </w:tabs>
        <w:autoSpaceDE w:val="0"/>
        <w:snapToGrid w:val="0"/>
        <w:jc w:val="both"/>
        <w:rPr>
          <w:rFonts w:eastAsia="Zurich BT"/>
          <w:bCs/>
          <w:sz w:val="20"/>
          <w:szCs w:val="20"/>
        </w:rPr>
      </w:pPr>
      <w:r w:rsidRPr="00622EE4">
        <w:rPr>
          <w:b/>
          <w:bCs/>
          <w:sz w:val="20"/>
          <w:szCs w:val="20"/>
        </w:rPr>
        <w:t xml:space="preserve">    </w:t>
      </w:r>
      <w:r w:rsidR="00CB2472" w:rsidRPr="00622EE4">
        <w:rPr>
          <w:b/>
          <w:bCs/>
          <w:sz w:val="20"/>
          <w:szCs w:val="20"/>
        </w:rPr>
        <w:t>4</w:t>
      </w:r>
      <w:r w:rsidR="00BF2062" w:rsidRPr="00622EE4">
        <w:rPr>
          <w:b/>
          <w:bCs/>
          <w:sz w:val="20"/>
          <w:szCs w:val="20"/>
        </w:rPr>
        <w:t>.</w:t>
      </w:r>
      <w:r w:rsidR="00301F0A" w:rsidRPr="00622EE4">
        <w:rPr>
          <w:b/>
          <w:bCs/>
          <w:sz w:val="20"/>
          <w:szCs w:val="20"/>
        </w:rPr>
        <w:t>2</w:t>
      </w:r>
      <w:r w:rsidR="00BF2062" w:rsidRPr="00622EE4">
        <w:rPr>
          <w:b/>
          <w:bCs/>
          <w:sz w:val="20"/>
          <w:szCs w:val="20"/>
        </w:rPr>
        <w:t>.3</w:t>
      </w:r>
      <w:r w:rsidR="00BF2062" w:rsidRPr="00622EE4">
        <w:rPr>
          <w:bCs/>
          <w:sz w:val="20"/>
          <w:szCs w:val="20"/>
        </w:rPr>
        <w:t xml:space="preserve"> </w:t>
      </w:r>
      <w:r w:rsidR="00A80C15" w:rsidRPr="00622EE4">
        <w:rPr>
          <w:bCs/>
          <w:sz w:val="20"/>
          <w:szCs w:val="20"/>
        </w:rPr>
        <w:t>estrangeiros que não tenham representação legal no Brasil com poderes expressos para receber</w:t>
      </w:r>
      <w:proofErr w:type="gramStart"/>
      <w:r w:rsidR="00A80C15" w:rsidRPr="00622EE4">
        <w:rPr>
          <w:bCs/>
          <w:sz w:val="20"/>
          <w:szCs w:val="20"/>
        </w:rPr>
        <w:t xml:space="preserve"> </w:t>
      </w:r>
      <w:r w:rsidR="004E0A67" w:rsidRPr="00622EE4">
        <w:rPr>
          <w:bCs/>
          <w:sz w:val="20"/>
          <w:szCs w:val="20"/>
        </w:rPr>
        <w:t xml:space="preserve">  </w:t>
      </w:r>
      <w:proofErr w:type="gramEnd"/>
      <w:r w:rsidR="00A80C15" w:rsidRPr="00622EE4">
        <w:rPr>
          <w:bCs/>
          <w:sz w:val="20"/>
          <w:szCs w:val="20"/>
        </w:rPr>
        <w:t>citação e responder administrativa ou judicialmente;</w:t>
      </w:r>
    </w:p>
    <w:p w14:paraId="5BD6E0CF" w14:textId="77777777" w:rsidR="00C94C57" w:rsidRPr="00622EE4" w:rsidRDefault="004147A0" w:rsidP="00DC785F">
      <w:pPr>
        <w:tabs>
          <w:tab w:val="left" w:pos="0"/>
        </w:tabs>
        <w:autoSpaceDE w:val="0"/>
        <w:snapToGrid w:val="0"/>
        <w:jc w:val="both"/>
        <w:rPr>
          <w:rFonts w:eastAsia="Zurich BT"/>
          <w:bCs/>
          <w:sz w:val="20"/>
          <w:szCs w:val="20"/>
        </w:rPr>
      </w:pPr>
      <w:r w:rsidRPr="00622EE4">
        <w:rPr>
          <w:rFonts w:eastAsia="Arial Unicode MS"/>
          <w:b/>
          <w:bCs/>
          <w:sz w:val="20"/>
          <w:szCs w:val="20"/>
        </w:rPr>
        <w:t xml:space="preserve">    </w:t>
      </w:r>
      <w:r w:rsidR="00C94C57" w:rsidRPr="00622EE4">
        <w:rPr>
          <w:rFonts w:eastAsia="Arial Unicode MS"/>
          <w:b/>
          <w:bCs/>
          <w:sz w:val="20"/>
          <w:szCs w:val="20"/>
        </w:rPr>
        <w:t>4.2.4</w:t>
      </w:r>
      <w:r w:rsidR="00C94C57" w:rsidRPr="00622EE4">
        <w:rPr>
          <w:rFonts w:eastAsia="Arial Unicode MS"/>
          <w:sz w:val="20"/>
          <w:szCs w:val="20"/>
        </w:rPr>
        <w:t xml:space="preserve"> </w:t>
      </w:r>
      <w:r w:rsidR="00A80C15" w:rsidRPr="00622EE4">
        <w:rPr>
          <w:rFonts w:eastAsia="Arial Unicode MS"/>
          <w:sz w:val="20"/>
          <w:szCs w:val="20"/>
        </w:rPr>
        <w:t>que se enquadrem nas vedações previstas no artigo 9º da Lei nº 8.666, de 1993;</w:t>
      </w:r>
    </w:p>
    <w:p w14:paraId="5D7B46D4" w14:textId="77777777" w:rsidR="00DC785F" w:rsidRPr="00622EE4" w:rsidRDefault="004147A0" w:rsidP="00DC785F">
      <w:pPr>
        <w:tabs>
          <w:tab w:val="left" w:pos="0"/>
        </w:tabs>
        <w:autoSpaceDE w:val="0"/>
        <w:snapToGrid w:val="0"/>
        <w:jc w:val="both"/>
        <w:rPr>
          <w:rFonts w:eastAsia="Zurich BT"/>
          <w:bCs/>
          <w:sz w:val="20"/>
          <w:szCs w:val="20"/>
        </w:rPr>
      </w:pPr>
      <w:r w:rsidRPr="00622EE4">
        <w:rPr>
          <w:b/>
          <w:sz w:val="20"/>
          <w:szCs w:val="20"/>
        </w:rPr>
        <w:t xml:space="preserve">    </w:t>
      </w:r>
      <w:r w:rsidR="00CB2472" w:rsidRPr="00622EE4">
        <w:rPr>
          <w:b/>
          <w:sz w:val="20"/>
          <w:szCs w:val="20"/>
        </w:rPr>
        <w:t>4</w:t>
      </w:r>
      <w:r w:rsidR="00301F0A" w:rsidRPr="00622EE4">
        <w:rPr>
          <w:b/>
          <w:sz w:val="20"/>
          <w:szCs w:val="20"/>
        </w:rPr>
        <w:t>.2</w:t>
      </w:r>
      <w:r w:rsidR="00BF2062" w:rsidRPr="00622EE4">
        <w:rPr>
          <w:b/>
          <w:sz w:val="20"/>
          <w:szCs w:val="20"/>
        </w:rPr>
        <w:t>.5</w:t>
      </w:r>
      <w:r w:rsidR="00BF2062" w:rsidRPr="00622EE4">
        <w:rPr>
          <w:sz w:val="20"/>
          <w:szCs w:val="20"/>
        </w:rPr>
        <w:t xml:space="preserve"> </w:t>
      </w:r>
      <w:bookmarkStart w:id="1" w:name="_Hlk519667653"/>
      <w:r w:rsidR="00C94C57" w:rsidRPr="00622EE4">
        <w:rPr>
          <w:color w:val="000000" w:themeColor="text1"/>
          <w:sz w:val="20"/>
          <w:szCs w:val="20"/>
        </w:rPr>
        <w:t xml:space="preserve">que estejam </w:t>
      </w:r>
      <w:proofErr w:type="gramStart"/>
      <w:r w:rsidR="00C94C57" w:rsidRPr="00622EE4">
        <w:rPr>
          <w:color w:val="000000" w:themeColor="text1"/>
          <w:sz w:val="20"/>
          <w:szCs w:val="20"/>
        </w:rPr>
        <w:t>sob falência</w:t>
      </w:r>
      <w:proofErr w:type="gramEnd"/>
      <w:r w:rsidR="00C94C57" w:rsidRPr="00622EE4">
        <w:rPr>
          <w:color w:val="000000" w:themeColor="text1"/>
          <w:sz w:val="20"/>
          <w:szCs w:val="20"/>
        </w:rPr>
        <w:t>, recuperação judicial ou extrajudicial, ou concurso de credores ou</w:t>
      </w:r>
      <w:r w:rsidR="00DC785F" w:rsidRPr="00622EE4">
        <w:rPr>
          <w:color w:val="000000" w:themeColor="text1"/>
          <w:sz w:val="20"/>
          <w:szCs w:val="20"/>
        </w:rPr>
        <w:t xml:space="preserve"> </w:t>
      </w:r>
      <w:r w:rsidR="00C94C57" w:rsidRPr="00622EE4">
        <w:rPr>
          <w:color w:val="000000" w:themeColor="text1"/>
          <w:sz w:val="20"/>
          <w:szCs w:val="20"/>
        </w:rPr>
        <w:t>insolvência, em processo de dissolução ou liquidação, observado o disposto no item 9.10.1.1 deste Edital;</w:t>
      </w:r>
      <w:bookmarkEnd w:id="1"/>
    </w:p>
    <w:p w14:paraId="5D5926DA" w14:textId="77777777" w:rsidR="00A80C15" w:rsidRPr="00622EE4" w:rsidRDefault="004147A0" w:rsidP="00DC785F">
      <w:pPr>
        <w:tabs>
          <w:tab w:val="left" w:pos="0"/>
        </w:tabs>
        <w:autoSpaceDE w:val="0"/>
        <w:snapToGrid w:val="0"/>
        <w:jc w:val="both"/>
        <w:rPr>
          <w:rFonts w:eastAsia="Zurich BT"/>
          <w:bCs/>
          <w:sz w:val="20"/>
          <w:szCs w:val="20"/>
        </w:rPr>
      </w:pPr>
      <w:r w:rsidRPr="00622EE4">
        <w:rPr>
          <w:b/>
          <w:sz w:val="20"/>
          <w:szCs w:val="20"/>
        </w:rPr>
        <w:t xml:space="preserve">    </w:t>
      </w:r>
      <w:r w:rsidR="00DC7B16" w:rsidRPr="00622EE4">
        <w:rPr>
          <w:b/>
          <w:sz w:val="20"/>
          <w:szCs w:val="20"/>
        </w:rPr>
        <w:t>4.2.6</w:t>
      </w:r>
      <w:r w:rsidR="00DC7B16" w:rsidRPr="00622EE4">
        <w:rPr>
          <w:sz w:val="20"/>
          <w:szCs w:val="20"/>
        </w:rPr>
        <w:t xml:space="preserve"> entidades</w:t>
      </w:r>
      <w:r w:rsidR="00A80C15" w:rsidRPr="00622EE4">
        <w:rPr>
          <w:sz w:val="20"/>
          <w:szCs w:val="20"/>
        </w:rPr>
        <w:t xml:space="preserve"> empresariais que estejam reunidas em consórcio;</w:t>
      </w:r>
    </w:p>
    <w:p w14:paraId="4034725B" w14:textId="77777777" w:rsidR="00C449D0" w:rsidRPr="00622EE4" w:rsidRDefault="004147A0" w:rsidP="00DC785F">
      <w:pPr>
        <w:numPr>
          <w:ilvl w:val="2"/>
          <w:numId w:val="0"/>
        </w:numPr>
        <w:tabs>
          <w:tab w:val="left" w:pos="1440"/>
        </w:tabs>
        <w:autoSpaceDE w:val="0"/>
        <w:snapToGrid w:val="0"/>
        <w:jc w:val="both"/>
        <w:rPr>
          <w:sz w:val="20"/>
          <w:szCs w:val="20"/>
        </w:rPr>
      </w:pPr>
      <w:r w:rsidRPr="00622EE4">
        <w:rPr>
          <w:b/>
          <w:sz w:val="20"/>
          <w:szCs w:val="20"/>
        </w:rPr>
        <w:t xml:space="preserve">    </w:t>
      </w:r>
      <w:r w:rsidR="00CB2472" w:rsidRPr="00622EE4">
        <w:rPr>
          <w:b/>
          <w:sz w:val="20"/>
          <w:szCs w:val="20"/>
        </w:rPr>
        <w:t>4</w:t>
      </w:r>
      <w:r w:rsidR="00BF2062" w:rsidRPr="00622EE4">
        <w:rPr>
          <w:b/>
          <w:sz w:val="20"/>
          <w:szCs w:val="20"/>
        </w:rPr>
        <w:t>.</w:t>
      </w:r>
      <w:r w:rsidR="00301F0A" w:rsidRPr="00622EE4">
        <w:rPr>
          <w:b/>
          <w:sz w:val="20"/>
          <w:szCs w:val="20"/>
        </w:rPr>
        <w:t>2</w:t>
      </w:r>
      <w:r w:rsidR="00BF2062" w:rsidRPr="00622EE4">
        <w:rPr>
          <w:b/>
          <w:sz w:val="20"/>
          <w:szCs w:val="20"/>
        </w:rPr>
        <w:t>.7</w:t>
      </w:r>
      <w:r w:rsidR="00BF2062" w:rsidRPr="00622EE4">
        <w:rPr>
          <w:sz w:val="20"/>
          <w:szCs w:val="20"/>
        </w:rPr>
        <w:t xml:space="preserve"> </w:t>
      </w:r>
      <w:r w:rsidR="00A80C15" w:rsidRPr="00622EE4">
        <w:rPr>
          <w:sz w:val="20"/>
          <w:szCs w:val="20"/>
        </w:rPr>
        <w:t>Organizações da Sociedade Civil de Interesse Público - OSCIP, atuando nessa condição (Acórdão nº 746/2014-TCU-Plenário).</w:t>
      </w:r>
    </w:p>
    <w:p w14:paraId="3713DBE2" w14:textId="77777777" w:rsidR="00C449D0" w:rsidRPr="00622EE4" w:rsidRDefault="004147A0" w:rsidP="00DC785F">
      <w:pPr>
        <w:numPr>
          <w:ilvl w:val="2"/>
          <w:numId w:val="0"/>
        </w:numPr>
        <w:tabs>
          <w:tab w:val="left" w:pos="1440"/>
        </w:tabs>
        <w:autoSpaceDE w:val="0"/>
        <w:snapToGrid w:val="0"/>
        <w:jc w:val="both"/>
        <w:rPr>
          <w:sz w:val="20"/>
          <w:szCs w:val="20"/>
        </w:rPr>
      </w:pPr>
      <w:r w:rsidRPr="00622EE4">
        <w:rPr>
          <w:b/>
          <w:sz w:val="20"/>
          <w:szCs w:val="20"/>
        </w:rPr>
        <w:t xml:space="preserve">    </w:t>
      </w:r>
      <w:r w:rsidR="00C449D0" w:rsidRPr="00622EE4">
        <w:rPr>
          <w:b/>
          <w:sz w:val="20"/>
          <w:szCs w:val="20"/>
        </w:rPr>
        <w:t xml:space="preserve">4.2.8 </w:t>
      </w:r>
      <w:r w:rsidR="00C449D0" w:rsidRPr="00622EE4">
        <w:rPr>
          <w:sz w:val="20"/>
          <w:szCs w:val="20"/>
        </w:rPr>
        <w:t>instituições sem fins lucrativos (parágrafo único do art. 12 da Instrução Normativa/SEGES nº</w:t>
      </w:r>
      <w:proofErr w:type="gramStart"/>
      <w:r w:rsidR="00C449D0" w:rsidRPr="00622EE4">
        <w:rPr>
          <w:sz w:val="20"/>
          <w:szCs w:val="20"/>
        </w:rPr>
        <w:t xml:space="preserve"> </w:t>
      </w:r>
      <w:r w:rsidR="004E0A67" w:rsidRPr="00622EE4">
        <w:rPr>
          <w:sz w:val="20"/>
          <w:szCs w:val="20"/>
        </w:rPr>
        <w:t xml:space="preserve"> </w:t>
      </w:r>
      <w:proofErr w:type="gramEnd"/>
      <w:r w:rsidR="00C449D0" w:rsidRPr="00622EE4">
        <w:rPr>
          <w:sz w:val="20"/>
          <w:szCs w:val="20"/>
        </w:rPr>
        <w:t>05/2017)</w:t>
      </w:r>
      <w:r w:rsidR="00741654" w:rsidRPr="00622EE4">
        <w:rPr>
          <w:sz w:val="20"/>
          <w:szCs w:val="20"/>
        </w:rPr>
        <w:t>.</w:t>
      </w:r>
    </w:p>
    <w:p w14:paraId="0FE74A3E" w14:textId="77777777" w:rsidR="00C449D0" w:rsidRPr="00622EE4" w:rsidRDefault="004147A0" w:rsidP="00DC785F">
      <w:pPr>
        <w:numPr>
          <w:ilvl w:val="2"/>
          <w:numId w:val="0"/>
        </w:numPr>
        <w:tabs>
          <w:tab w:val="left" w:pos="1440"/>
        </w:tabs>
        <w:autoSpaceDE w:val="0"/>
        <w:snapToGrid w:val="0"/>
        <w:jc w:val="both"/>
        <w:rPr>
          <w:rFonts w:eastAsia="Arial"/>
          <w:sz w:val="20"/>
          <w:szCs w:val="20"/>
        </w:rPr>
      </w:pPr>
      <w:r w:rsidRPr="00622EE4">
        <w:rPr>
          <w:b/>
          <w:sz w:val="20"/>
          <w:szCs w:val="20"/>
        </w:rPr>
        <w:t xml:space="preserve">          </w:t>
      </w:r>
      <w:r w:rsidR="00C449D0" w:rsidRPr="00622EE4">
        <w:rPr>
          <w:b/>
          <w:sz w:val="20"/>
          <w:szCs w:val="20"/>
        </w:rPr>
        <w:t>4.2.8.1</w:t>
      </w:r>
      <w:r w:rsidR="00C449D0" w:rsidRPr="00622EE4">
        <w:rPr>
          <w:sz w:val="20"/>
          <w:szCs w:val="20"/>
        </w:rPr>
        <w:t xml:space="preserve"> É admissível a participação de organizações sociais, qualificadas na forma dos arts. 5º a 7º da Lei 9.637/1998, desde que os serviços objeto desta licitação se insiram entre as atividades previstas no contrato de gestão firmado entre o Poder Público e a organização social (Acórdão nº 1.406/2017</w:t>
      </w:r>
      <w:r w:rsidR="00C449D0" w:rsidRPr="00622EE4">
        <w:rPr>
          <w:rFonts w:eastAsia="Arial"/>
          <w:sz w:val="20"/>
          <w:szCs w:val="20"/>
        </w:rPr>
        <w:t xml:space="preserve">- </w:t>
      </w:r>
      <w:r w:rsidR="00C449D0" w:rsidRPr="00622EE4">
        <w:rPr>
          <w:sz w:val="20"/>
          <w:szCs w:val="20"/>
        </w:rPr>
        <w:t>TCU-Plenári</w:t>
      </w:r>
      <w:r w:rsidR="00C449D0" w:rsidRPr="00622EE4">
        <w:rPr>
          <w:rFonts w:eastAsia="Arial"/>
          <w:sz w:val="20"/>
          <w:szCs w:val="20"/>
        </w:rPr>
        <w:t>o), mediante apresentação do Contrato de Gestão e dos respectivos atos constitutivos.</w:t>
      </w:r>
    </w:p>
    <w:p w14:paraId="3717D788" w14:textId="77777777" w:rsidR="004E0A67" w:rsidRPr="00622EE4" w:rsidRDefault="004147A0" w:rsidP="00DC785F">
      <w:pPr>
        <w:tabs>
          <w:tab w:val="left" w:pos="1440"/>
        </w:tabs>
        <w:autoSpaceDE w:val="0"/>
        <w:snapToGrid w:val="0"/>
        <w:spacing w:line="276" w:lineRule="auto"/>
        <w:jc w:val="both"/>
        <w:rPr>
          <w:sz w:val="20"/>
          <w:szCs w:val="20"/>
        </w:rPr>
      </w:pPr>
      <w:r w:rsidRPr="00622EE4">
        <w:rPr>
          <w:b/>
          <w:sz w:val="20"/>
          <w:szCs w:val="20"/>
        </w:rPr>
        <w:t xml:space="preserve">    </w:t>
      </w:r>
      <w:r w:rsidR="004E0A67" w:rsidRPr="00076F2D">
        <w:rPr>
          <w:b/>
          <w:sz w:val="20"/>
          <w:szCs w:val="20"/>
        </w:rPr>
        <w:t xml:space="preserve">4.2.9 </w:t>
      </w:r>
      <w:bookmarkStart w:id="2" w:name="_Hlk519667815"/>
      <w:r w:rsidR="00DC785F" w:rsidRPr="00076F2D">
        <w:rPr>
          <w:sz w:val="20"/>
          <w:szCs w:val="20"/>
        </w:rPr>
        <w:t>Sociedades cooperativas, considerando a vedação contida no art. 10 da Instrução Normativa SEGES/MP nº 5, de 2017</w:t>
      </w:r>
      <w:bookmarkEnd w:id="2"/>
      <w:r w:rsidR="00085384" w:rsidRPr="00076F2D">
        <w:rPr>
          <w:sz w:val="20"/>
          <w:szCs w:val="20"/>
        </w:rPr>
        <w:t>.</w:t>
      </w:r>
    </w:p>
    <w:p w14:paraId="28B4604A" w14:textId="77777777" w:rsidR="0025382E" w:rsidRPr="00622EE4" w:rsidRDefault="005A2281" w:rsidP="005A2281">
      <w:pPr>
        <w:jc w:val="both"/>
        <w:rPr>
          <w:sz w:val="20"/>
          <w:szCs w:val="20"/>
        </w:rPr>
      </w:pPr>
      <w:proofErr w:type="gramStart"/>
      <w:r w:rsidRPr="00622EE4">
        <w:rPr>
          <w:b/>
          <w:bCs/>
          <w:sz w:val="20"/>
          <w:szCs w:val="20"/>
        </w:rPr>
        <w:t>4.3</w:t>
      </w:r>
      <w:r w:rsidRPr="00622EE4">
        <w:rPr>
          <w:sz w:val="20"/>
          <w:szCs w:val="20"/>
        </w:rPr>
        <w:t xml:space="preserve"> </w:t>
      </w:r>
      <w:r w:rsidR="00E87C67" w:rsidRPr="00622EE4">
        <w:rPr>
          <w:sz w:val="20"/>
          <w:szCs w:val="20"/>
        </w:rPr>
        <w:t>Nos</w:t>
      </w:r>
      <w:r w:rsidR="00E87C67" w:rsidRPr="00622EE4">
        <w:rPr>
          <w:sz w:val="20"/>
          <w:szCs w:val="20"/>
          <w:shd w:val="clear" w:color="auto" w:fill="FFFFFF"/>
        </w:rPr>
        <w:t xml:space="preserve"> termos do art. 5º do Decreto nº</w:t>
      </w:r>
      <w:proofErr w:type="gramEnd"/>
      <w:r w:rsidR="00E87C67" w:rsidRPr="00622EE4">
        <w:rPr>
          <w:sz w:val="20"/>
          <w:szCs w:val="20"/>
          <w:shd w:val="clear" w:color="auto" w:fill="FFFFFF"/>
        </w:rPr>
        <w:t xml:space="preserve"> 9.507, de 2018, é vedada a contratação de </w:t>
      </w:r>
      <w:r w:rsidR="00E87C67" w:rsidRPr="00622EE4">
        <w:rPr>
          <w:sz w:val="20"/>
          <w:szCs w:val="20"/>
        </w:rPr>
        <w:t>pessoa</w:t>
      </w:r>
      <w:r w:rsidR="00E87C67" w:rsidRPr="00622EE4">
        <w:rPr>
          <w:sz w:val="20"/>
          <w:szCs w:val="20"/>
          <w:shd w:val="clear" w:color="auto" w:fill="FFFFFF"/>
        </w:rPr>
        <w:t xml:space="preserve"> jurídica na qual haja administrador ou sócio com poder de direção, familiar de:</w:t>
      </w:r>
    </w:p>
    <w:p w14:paraId="2ADEAF3B" w14:textId="77777777" w:rsidR="00E87C67" w:rsidRPr="00622EE4" w:rsidRDefault="0025382E" w:rsidP="0025382E">
      <w:pPr>
        <w:jc w:val="both"/>
        <w:rPr>
          <w:sz w:val="20"/>
          <w:szCs w:val="20"/>
        </w:rPr>
      </w:pPr>
      <w:r w:rsidRPr="00622EE4">
        <w:rPr>
          <w:b/>
          <w:bCs/>
          <w:sz w:val="20"/>
          <w:szCs w:val="20"/>
          <w:shd w:val="clear" w:color="auto" w:fill="FFFFFF"/>
        </w:rPr>
        <w:lastRenderedPageBreak/>
        <w:t>a)</w:t>
      </w:r>
      <w:proofErr w:type="gramStart"/>
      <w:r w:rsidRPr="00622EE4">
        <w:rPr>
          <w:sz w:val="20"/>
          <w:szCs w:val="20"/>
          <w:shd w:val="clear" w:color="auto" w:fill="FFFFFF"/>
        </w:rPr>
        <w:t xml:space="preserve">  </w:t>
      </w:r>
      <w:proofErr w:type="gramEnd"/>
      <w:r w:rsidR="00E87C67" w:rsidRPr="00622EE4">
        <w:rPr>
          <w:sz w:val="20"/>
          <w:szCs w:val="20"/>
          <w:shd w:val="clear" w:color="auto" w:fill="FFFFFF"/>
        </w:rPr>
        <w:t>detentor de cargo em comissão ou função de confiança que atue na área responsável pela demanda ou contratação; ou</w:t>
      </w:r>
    </w:p>
    <w:p w14:paraId="3BF534B0" w14:textId="77777777" w:rsidR="005B11EB" w:rsidRPr="00622EE4" w:rsidRDefault="0025382E" w:rsidP="0025382E">
      <w:pPr>
        <w:pStyle w:val="xwestern"/>
        <w:shd w:val="clear" w:color="auto" w:fill="FFFFFF" w:themeFill="background1"/>
        <w:spacing w:before="0" w:beforeAutospacing="0" w:after="0" w:afterAutospacing="0"/>
        <w:jc w:val="both"/>
        <w:rPr>
          <w:sz w:val="20"/>
          <w:szCs w:val="20"/>
        </w:rPr>
      </w:pPr>
      <w:r w:rsidRPr="00622EE4">
        <w:rPr>
          <w:b/>
          <w:bCs/>
          <w:sz w:val="20"/>
          <w:szCs w:val="20"/>
          <w:shd w:val="clear" w:color="auto" w:fill="FFFFFF"/>
        </w:rPr>
        <w:t>b</w:t>
      </w:r>
      <w:r w:rsidRPr="00622EE4">
        <w:rPr>
          <w:sz w:val="20"/>
          <w:szCs w:val="20"/>
          <w:shd w:val="clear" w:color="auto" w:fill="FFFFFF"/>
        </w:rPr>
        <w:t>)</w:t>
      </w:r>
      <w:proofErr w:type="gramStart"/>
      <w:r w:rsidRPr="00622EE4">
        <w:rPr>
          <w:sz w:val="20"/>
          <w:szCs w:val="20"/>
          <w:shd w:val="clear" w:color="auto" w:fill="FFFFFF"/>
        </w:rPr>
        <w:t xml:space="preserve">  </w:t>
      </w:r>
      <w:proofErr w:type="gramEnd"/>
      <w:r w:rsidR="00E87C67" w:rsidRPr="00622EE4">
        <w:rPr>
          <w:sz w:val="20"/>
          <w:szCs w:val="20"/>
          <w:shd w:val="clear" w:color="auto" w:fill="FFFFFF"/>
        </w:rPr>
        <w:t>de autoridade hierarquicamente superior no âmbito do órgão contratante.</w:t>
      </w:r>
    </w:p>
    <w:p w14:paraId="48F31E00" w14:textId="77777777" w:rsidR="00E87C67" w:rsidRPr="00622EE4" w:rsidRDefault="004147A0" w:rsidP="0025382E">
      <w:pPr>
        <w:pStyle w:val="xwestern"/>
        <w:shd w:val="clear" w:color="auto" w:fill="FFFFFF" w:themeFill="background1"/>
        <w:spacing w:before="0" w:beforeAutospacing="0" w:after="0" w:afterAutospacing="0"/>
        <w:jc w:val="both"/>
        <w:rPr>
          <w:sz w:val="20"/>
          <w:szCs w:val="20"/>
        </w:rPr>
      </w:pPr>
      <w:r w:rsidRPr="00622EE4">
        <w:rPr>
          <w:b/>
          <w:bCs/>
          <w:sz w:val="20"/>
          <w:szCs w:val="20"/>
          <w:shd w:val="clear" w:color="auto" w:fill="FFFFFF"/>
        </w:rPr>
        <w:t xml:space="preserve">    </w:t>
      </w:r>
      <w:r w:rsidR="005A2281" w:rsidRPr="00622EE4">
        <w:rPr>
          <w:b/>
          <w:bCs/>
          <w:sz w:val="20"/>
          <w:szCs w:val="20"/>
          <w:shd w:val="clear" w:color="auto" w:fill="FFFFFF"/>
        </w:rPr>
        <w:t>4.3.1</w:t>
      </w:r>
      <w:r w:rsidR="005A2281" w:rsidRPr="00622EE4">
        <w:rPr>
          <w:sz w:val="20"/>
          <w:szCs w:val="20"/>
          <w:shd w:val="clear" w:color="auto" w:fill="FFFFFF"/>
        </w:rPr>
        <w:t xml:space="preserve"> </w:t>
      </w:r>
      <w:r w:rsidR="00E87C67" w:rsidRPr="00622EE4">
        <w:rPr>
          <w:sz w:val="20"/>
          <w:szCs w:val="20"/>
          <w:shd w:val="clear" w:color="auto" w:fill="FFFFFF"/>
        </w:rPr>
        <w:t>Para os fins do disposto neste item</w:t>
      </w:r>
      <w:r w:rsidR="00E87C67" w:rsidRPr="00622EE4">
        <w:rPr>
          <w:i/>
          <w:iCs/>
          <w:sz w:val="20"/>
          <w:szCs w:val="20"/>
          <w:shd w:val="clear" w:color="auto" w:fill="FFFFFF"/>
        </w:rPr>
        <w:t>,</w:t>
      </w:r>
      <w:r w:rsidR="00E87C67" w:rsidRPr="00622EE4">
        <w:rPr>
          <w:sz w:val="20"/>
          <w:szCs w:val="2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14:paraId="31D2CC94" w14:textId="77777777" w:rsidR="00E87C67" w:rsidRPr="00622EE4" w:rsidRDefault="005A2281" w:rsidP="0025382E">
      <w:pPr>
        <w:pStyle w:val="PargrafodaLista"/>
        <w:ind w:left="0"/>
        <w:jc w:val="both"/>
        <w:rPr>
          <w:sz w:val="20"/>
          <w:szCs w:val="20"/>
        </w:rPr>
      </w:pPr>
      <w:r w:rsidRPr="00622EE4">
        <w:rPr>
          <w:b/>
          <w:sz w:val="20"/>
          <w:szCs w:val="20"/>
          <w:shd w:val="clear" w:color="auto" w:fill="FFFFFF"/>
        </w:rPr>
        <w:t>4.4</w:t>
      </w:r>
      <w:r w:rsidRPr="00622EE4">
        <w:rPr>
          <w:sz w:val="20"/>
          <w:szCs w:val="20"/>
          <w:shd w:val="clear" w:color="auto" w:fill="FFFFFF"/>
        </w:rPr>
        <w:t xml:space="preserve"> Nos</w:t>
      </w:r>
      <w:r w:rsidR="00E87C67" w:rsidRPr="00622EE4">
        <w:rPr>
          <w:sz w:val="20"/>
          <w:szCs w:val="20"/>
          <w:shd w:val="clear" w:color="auto" w:fill="FFFFFF"/>
        </w:rPr>
        <w:t xml:space="preserve"> termos do art. 7° do Decreto n° 7.203, de 2010, é vedada, ainda, a utilização, na execução dos serviços </w:t>
      </w:r>
      <w:r w:rsidR="00E87C67" w:rsidRPr="00622EE4">
        <w:rPr>
          <w:sz w:val="20"/>
          <w:szCs w:val="20"/>
        </w:rPr>
        <w:t>contratados</w:t>
      </w:r>
      <w:r w:rsidR="00E87C67" w:rsidRPr="00622EE4">
        <w:rPr>
          <w:sz w:val="20"/>
          <w:szCs w:val="20"/>
          <w:shd w:val="clear" w:color="auto" w:fill="FFFFFF"/>
        </w:rPr>
        <w:t>, de empregado da futura Contratada que seja familiar de agente público ocupante de cargo em comissão ou função de confiança neste órgão contratante.</w:t>
      </w:r>
    </w:p>
    <w:p w14:paraId="7EFF16CA" w14:textId="77777777" w:rsidR="00BF5E0F" w:rsidRPr="00622EE4" w:rsidRDefault="005A2281" w:rsidP="00D5249D">
      <w:pPr>
        <w:jc w:val="both"/>
        <w:rPr>
          <w:sz w:val="20"/>
          <w:szCs w:val="20"/>
        </w:rPr>
      </w:pPr>
      <w:r w:rsidRPr="00622EE4">
        <w:rPr>
          <w:b/>
          <w:sz w:val="20"/>
          <w:szCs w:val="20"/>
        </w:rPr>
        <w:t>4.5</w:t>
      </w:r>
      <w:r w:rsidRPr="00622EE4">
        <w:rPr>
          <w:sz w:val="20"/>
          <w:szCs w:val="20"/>
        </w:rPr>
        <w:t xml:space="preserve"> Como</w:t>
      </w:r>
      <w:r w:rsidR="00BF5E0F" w:rsidRPr="00622EE4">
        <w:rPr>
          <w:sz w:val="20"/>
          <w:szCs w:val="20"/>
        </w:rPr>
        <w:t xml:space="preserve"> condição para participação no Pregão, o licitante assinalará “sim” ou “não” em campo próprio do sistema eletrônico, relativo às seguintes declarações:</w:t>
      </w:r>
      <w:r w:rsidR="00BF5E0F" w:rsidRPr="00622EE4">
        <w:rPr>
          <w:rFonts w:eastAsia="Zurich BT"/>
          <w:sz w:val="20"/>
          <w:szCs w:val="20"/>
        </w:rPr>
        <w:t xml:space="preserve"> </w:t>
      </w:r>
    </w:p>
    <w:p w14:paraId="1B1A3919" w14:textId="77777777" w:rsidR="00BF5E0F" w:rsidRPr="00622EE4" w:rsidRDefault="00BF5E0F" w:rsidP="003645ED">
      <w:pPr>
        <w:pStyle w:val="PargrafodaLista"/>
        <w:numPr>
          <w:ilvl w:val="0"/>
          <w:numId w:val="3"/>
        </w:numPr>
        <w:tabs>
          <w:tab w:val="left" w:pos="1440"/>
        </w:tabs>
        <w:autoSpaceDE w:val="0"/>
        <w:snapToGrid w:val="0"/>
        <w:contextualSpacing/>
        <w:jc w:val="both"/>
        <w:rPr>
          <w:bCs/>
          <w:vanish/>
          <w:sz w:val="20"/>
          <w:szCs w:val="20"/>
        </w:rPr>
      </w:pPr>
    </w:p>
    <w:p w14:paraId="580D3558" w14:textId="77777777" w:rsidR="00BF5E0F" w:rsidRPr="00622EE4" w:rsidRDefault="00BF5E0F" w:rsidP="003645ED">
      <w:pPr>
        <w:pStyle w:val="PargrafodaLista"/>
        <w:numPr>
          <w:ilvl w:val="1"/>
          <w:numId w:val="3"/>
        </w:numPr>
        <w:tabs>
          <w:tab w:val="left" w:pos="1440"/>
        </w:tabs>
        <w:autoSpaceDE w:val="0"/>
        <w:snapToGrid w:val="0"/>
        <w:contextualSpacing/>
        <w:jc w:val="both"/>
        <w:rPr>
          <w:bCs/>
          <w:vanish/>
          <w:sz w:val="20"/>
          <w:szCs w:val="20"/>
        </w:rPr>
      </w:pPr>
    </w:p>
    <w:p w14:paraId="0DC452D4" w14:textId="77777777" w:rsidR="00BF5E0F" w:rsidRPr="00622EE4" w:rsidRDefault="00BF5E0F" w:rsidP="003645ED">
      <w:pPr>
        <w:pStyle w:val="PargrafodaLista"/>
        <w:numPr>
          <w:ilvl w:val="1"/>
          <w:numId w:val="3"/>
        </w:numPr>
        <w:tabs>
          <w:tab w:val="left" w:pos="1440"/>
        </w:tabs>
        <w:autoSpaceDE w:val="0"/>
        <w:snapToGrid w:val="0"/>
        <w:contextualSpacing/>
        <w:jc w:val="both"/>
        <w:rPr>
          <w:bCs/>
          <w:vanish/>
          <w:sz w:val="20"/>
          <w:szCs w:val="20"/>
        </w:rPr>
      </w:pPr>
    </w:p>
    <w:p w14:paraId="3FAA4B09" w14:textId="77777777" w:rsidR="00BF5E0F" w:rsidRPr="00622EE4" w:rsidRDefault="00BF5E0F" w:rsidP="003645ED">
      <w:pPr>
        <w:pStyle w:val="PargrafodaLista"/>
        <w:numPr>
          <w:ilvl w:val="1"/>
          <w:numId w:val="3"/>
        </w:numPr>
        <w:tabs>
          <w:tab w:val="left" w:pos="1440"/>
        </w:tabs>
        <w:autoSpaceDE w:val="0"/>
        <w:snapToGrid w:val="0"/>
        <w:contextualSpacing/>
        <w:jc w:val="both"/>
        <w:rPr>
          <w:bCs/>
          <w:vanish/>
          <w:sz w:val="20"/>
          <w:szCs w:val="20"/>
        </w:rPr>
      </w:pPr>
    </w:p>
    <w:p w14:paraId="030D5EB5" w14:textId="77777777" w:rsidR="00BF5E0F" w:rsidRPr="00622EE4" w:rsidRDefault="00C0041C" w:rsidP="00D5249D">
      <w:pPr>
        <w:tabs>
          <w:tab w:val="left" w:pos="1440"/>
        </w:tabs>
        <w:autoSpaceDE w:val="0"/>
        <w:snapToGrid w:val="0"/>
        <w:contextualSpacing/>
        <w:jc w:val="both"/>
        <w:rPr>
          <w:sz w:val="20"/>
          <w:szCs w:val="20"/>
        </w:rPr>
      </w:pPr>
      <w:r w:rsidRPr="00622EE4">
        <w:rPr>
          <w:b/>
          <w:sz w:val="20"/>
          <w:szCs w:val="20"/>
        </w:rPr>
        <w:t xml:space="preserve">    </w:t>
      </w:r>
      <w:r w:rsidR="005A2281" w:rsidRPr="00622EE4">
        <w:rPr>
          <w:b/>
          <w:sz w:val="20"/>
          <w:szCs w:val="20"/>
        </w:rPr>
        <w:t>4.5.1</w:t>
      </w:r>
      <w:r w:rsidR="005A2281" w:rsidRPr="00622EE4">
        <w:rPr>
          <w:sz w:val="20"/>
          <w:szCs w:val="20"/>
        </w:rPr>
        <w:t xml:space="preserve"> que</w:t>
      </w:r>
      <w:r w:rsidR="00BF5E0F" w:rsidRPr="00622EE4">
        <w:rPr>
          <w:sz w:val="20"/>
          <w:szCs w:val="20"/>
        </w:rPr>
        <w:t xml:space="preserve"> cumpre os requisitos estabelecidos no artigo 3° da Lei Complementar nº 123, de 2006, estando apto a usufruir do tratamento favorecido estabelecido em seus arts. 42 a 49.</w:t>
      </w:r>
    </w:p>
    <w:p w14:paraId="32F6EF57" w14:textId="77777777" w:rsidR="00BF5E0F" w:rsidRPr="00622EE4" w:rsidRDefault="00C0041C" w:rsidP="00D5249D">
      <w:pPr>
        <w:tabs>
          <w:tab w:val="left" w:pos="1440"/>
        </w:tabs>
        <w:autoSpaceDE w:val="0"/>
        <w:snapToGrid w:val="0"/>
        <w:contextualSpacing/>
        <w:jc w:val="both"/>
        <w:rPr>
          <w:sz w:val="20"/>
          <w:szCs w:val="20"/>
        </w:rPr>
      </w:pPr>
      <w:r w:rsidRPr="00622EE4">
        <w:rPr>
          <w:b/>
          <w:bCs/>
          <w:sz w:val="20"/>
          <w:szCs w:val="20"/>
        </w:rPr>
        <w:t xml:space="preserve">          </w:t>
      </w:r>
      <w:r w:rsidR="00BF5E0F" w:rsidRPr="00622EE4">
        <w:rPr>
          <w:b/>
          <w:bCs/>
          <w:sz w:val="20"/>
          <w:szCs w:val="20"/>
        </w:rPr>
        <w:t>4.5.1.1</w:t>
      </w:r>
      <w:r w:rsidR="00BF5E0F" w:rsidRPr="00622EE4">
        <w:rPr>
          <w:bCs/>
          <w:sz w:val="20"/>
          <w:szCs w:val="20"/>
        </w:rPr>
        <w:t xml:space="preserve"> nos itens exclusivos para participação de microempresas e empresas de pequeno porte, a assinalação do campo “não” impedirá o prosseguimento no certame;</w:t>
      </w:r>
    </w:p>
    <w:p w14:paraId="4648AF2E" w14:textId="77777777" w:rsidR="005B11EB" w:rsidRPr="00622EE4" w:rsidRDefault="00C0041C" w:rsidP="00D5249D">
      <w:pPr>
        <w:tabs>
          <w:tab w:val="left" w:pos="1440"/>
        </w:tabs>
        <w:autoSpaceDE w:val="0"/>
        <w:snapToGrid w:val="0"/>
        <w:contextualSpacing/>
        <w:jc w:val="both"/>
        <w:rPr>
          <w:sz w:val="20"/>
          <w:szCs w:val="20"/>
        </w:rPr>
      </w:pPr>
      <w:r w:rsidRPr="00622EE4">
        <w:rPr>
          <w:b/>
          <w:sz w:val="20"/>
          <w:szCs w:val="20"/>
        </w:rPr>
        <w:t xml:space="preserve">          </w:t>
      </w:r>
      <w:r w:rsidR="00202956" w:rsidRPr="00622EE4">
        <w:rPr>
          <w:b/>
          <w:sz w:val="20"/>
          <w:szCs w:val="20"/>
        </w:rPr>
        <w:t>4.5.1.2</w:t>
      </w:r>
      <w:r w:rsidR="00202956" w:rsidRPr="00622EE4">
        <w:rPr>
          <w:sz w:val="20"/>
          <w:szCs w:val="20"/>
        </w:rPr>
        <w:t xml:space="preserve"> </w:t>
      </w:r>
      <w:r w:rsidR="00BF5E0F" w:rsidRPr="00622EE4">
        <w:rPr>
          <w:sz w:val="20"/>
          <w:szCs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6D7548A2" w14:textId="77777777" w:rsidR="00BF5E0F" w:rsidRPr="00622EE4" w:rsidRDefault="00C0041C" w:rsidP="00D5249D">
      <w:pPr>
        <w:tabs>
          <w:tab w:val="left" w:pos="1440"/>
        </w:tabs>
        <w:autoSpaceDE w:val="0"/>
        <w:snapToGrid w:val="0"/>
        <w:contextualSpacing/>
        <w:jc w:val="both"/>
        <w:rPr>
          <w:sz w:val="20"/>
          <w:szCs w:val="20"/>
        </w:rPr>
      </w:pPr>
      <w:r w:rsidRPr="00622EE4">
        <w:rPr>
          <w:b/>
          <w:sz w:val="20"/>
          <w:szCs w:val="20"/>
        </w:rPr>
        <w:t xml:space="preserve">    </w:t>
      </w:r>
      <w:r w:rsidR="00D5249D" w:rsidRPr="00622EE4">
        <w:rPr>
          <w:b/>
          <w:sz w:val="20"/>
          <w:szCs w:val="20"/>
        </w:rPr>
        <w:t>4.5.2</w:t>
      </w:r>
      <w:r w:rsidR="00202956" w:rsidRPr="00622EE4">
        <w:rPr>
          <w:sz w:val="20"/>
          <w:szCs w:val="20"/>
        </w:rPr>
        <w:t xml:space="preserve"> </w:t>
      </w:r>
      <w:r w:rsidR="00BF5E0F" w:rsidRPr="00622EE4">
        <w:rPr>
          <w:sz w:val="20"/>
          <w:szCs w:val="20"/>
        </w:rPr>
        <w:t>que está ciente e concorda com as condições contidas no Edital e seus anexos;</w:t>
      </w:r>
    </w:p>
    <w:p w14:paraId="47704F49" w14:textId="77777777" w:rsidR="00BF5E0F" w:rsidRPr="00622EE4" w:rsidRDefault="00C0041C" w:rsidP="00D5249D">
      <w:pPr>
        <w:tabs>
          <w:tab w:val="left" w:pos="1440"/>
        </w:tabs>
        <w:autoSpaceDE w:val="0"/>
        <w:snapToGrid w:val="0"/>
        <w:contextualSpacing/>
        <w:jc w:val="both"/>
        <w:rPr>
          <w:rFonts w:eastAsia="Zurich BT"/>
          <w:sz w:val="20"/>
          <w:szCs w:val="20"/>
        </w:rPr>
      </w:pPr>
      <w:r w:rsidRPr="00622EE4">
        <w:rPr>
          <w:b/>
          <w:sz w:val="20"/>
          <w:szCs w:val="20"/>
        </w:rPr>
        <w:t xml:space="preserve">    </w:t>
      </w:r>
      <w:r w:rsidR="005A2281" w:rsidRPr="00622EE4">
        <w:rPr>
          <w:b/>
          <w:sz w:val="20"/>
          <w:szCs w:val="20"/>
        </w:rPr>
        <w:t>4.5.3</w:t>
      </w:r>
      <w:r w:rsidR="005A2281" w:rsidRPr="00622EE4">
        <w:rPr>
          <w:sz w:val="20"/>
          <w:szCs w:val="20"/>
        </w:rPr>
        <w:t xml:space="preserve"> que</w:t>
      </w:r>
      <w:r w:rsidR="00BF5E0F" w:rsidRPr="00622EE4">
        <w:rPr>
          <w:sz w:val="20"/>
          <w:szCs w:val="20"/>
        </w:rPr>
        <w:t xml:space="preserve"> cumpre os requisitos para a habilitação definidos no Edital e que a proposta apresentada está em conformidade com as exigências editalícias; </w:t>
      </w:r>
    </w:p>
    <w:p w14:paraId="3A9E74AB" w14:textId="77777777" w:rsidR="00BF5E0F" w:rsidRPr="00622EE4" w:rsidRDefault="00C0041C" w:rsidP="00D5249D">
      <w:pPr>
        <w:tabs>
          <w:tab w:val="left" w:pos="1440"/>
        </w:tabs>
        <w:autoSpaceDE w:val="0"/>
        <w:snapToGrid w:val="0"/>
        <w:contextualSpacing/>
        <w:jc w:val="both"/>
        <w:rPr>
          <w:rFonts w:eastAsia="Zurich BT"/>
          <w:sz w:val="20"/>
          <w:szCs w:val="20"/>
        </w:rPr>
      </w:pPr>
      <w:r w:rsidRPr="00622EE4">
        <w:rPr>
          <w:b/>
          <w:sz w:val="20"/>
          <w:szCs w:val="20"/>
        </w:rPr>
        <w:t xml:space="preserve">    </w:t>
      </w:r>
      <w:r w:rsidR="005A2281" w:rsidRPr="00622EE4">
        <w:rPr>
          <w:b/>
          <w:sz w:val="20"/>
          <w:szCs w:val="20"/>
        </w:rPr>
        <w:t>4.5.4</w:t>
      </w:r>
      <w:r w:rsidR="005A2281" w:rsidRPr="00622EE4">
        <w:rPr>
          <w:sz w:val="20"/>
          <w:szCs w:val="20"/>
        </w:rPr>
        <w:t xml:space="preserve"> que</w:t>
      </w:r>
      <w:r w:rsidR="00BF5E0F" w:rsidRPr="00622EE4">
        <w:rPr>
          <w:sz w:val="20"/>
          <w:szCs w:val="20"/>
        </w:rPr>
        <w:t xml:space="preserve"> inexistem fatos impeditivos para sua habilitação no certame, ciente da obrigatoriedade de declarar ocorrências posteriores; </w:t>
      </w:r>
    </w:p>
    <w:p w14:paraId="6BEE9318" w14:textId="77777777" w:rsidR="00BF5E0F" w:rsidRPr="00622EE4" w:rsidRDefault="00C0041C" w:rsidP="00D5249D">
      <w:pPr>
        <w:tabs>
          <w:tab w:val="left" w:pos="1440"/>
        </w:tabs>
        <w:autoSpaceDE w:val="0"/>
        <w:snapToGrid w:val="0"/>
        <w:contextualSpacing/>
        <w:jc w:val="both"/>
        <w:rPr>
          <w:rFonts w:eastAsia="Zurich BT"/>
          <w:sz w:val="20"/>
          <w:szCs w:val="20"/>
        </w:rPr>
      </w:pPr>
      <w:r w:rsidRPr="00622EE4">
        <w:rPr>
          <w:b/>
          <w:sz w:val="20"/>
          <w:szCs w:val="20"/>
        </w:rPr>
        <w:t xml:space="preserve">    </w:t>
      </w:r>
      <w:r w:rsidR="008D1387" w:rsidRPr="00622EE4">
        <w:rPr>
          <w:b/>
          <w:sz w:val="20"/>
          <w:szCs w:val="20"/>
        </w:rPr>
        <w:t>4.5.5</w:t>
      </w:r>
      <w:r w:rsidR="008D1387" w:rsidRPr="00622EE4">
        <w:rPr>
          <w:sz w:val="20"/>
          <w:szCs w:val="20"/>
        </w:rPr>
        <w:t xml:space="preserve"> que</w:t>
      </w:r>
      <w:r w:rsidR="00BF5E0F" w:rsidRPr="00622EE4">
        <w:rPr>
          <w:sz w:val="20"/>
          <w:szCs w:val="20"/>
        </w:rPr>
        <w:t xml:space="preserve"> não emprega menor de 18 anos em trabalho noturno, perigoso ou insalubre e não emprega menor de 16 anos, salvo menor, a partir de 14 anos, na condição de aprendiz, nos termos do artigo 7°, XXXIII, da Constituição;</w:t>
      </w:r>
    </w:p>
    <w:p w14:paraId="3A8DEACB" w14:textId="77777777" w:rsidR="00BF5E0F" w:rsidRPr="00622EE4" w:rsidRDefault="00C0041C" w:rsidP="00D5249D">
      <w:pPr>
        <w:tabs>
          <w:tab w:val="left" w:pos="1440"/>
        </w:tabs>
        <w:autoSpaceDE w:val="0"/>
        <w:snapToGrid w:val="0"/>
        <w:contextualSpacing/>
        <w:jc w:val="both"/>
        <w:rPr>
          <w:sz w:val="20"/>
          <w:szCs w:val="20"/>
        </w:rPr>
      </w:pPr>
      <w:r w:rsidRPr="00622EE4">
        <w:rPr>
          <w:rFonts w:eastAsia="Zurich BT"/>
          <w:b/>
          <w:sz w:val="20"/>
          <w:szCs w:val="20"/>
        </w:rPr>
        <w:t xml:space="preserve">    </w:t>
      </w:r>
      <w:r w:rsidR="008D1387" w:rsidRPr="00622EE4">
        <w:rPr>
          <w:rFonts w:eastAsia="Zurich BT"/>
          <w:b/>
          <w:sz w:val="20"/>
          <w:szCs w:val="20"/>
        </w:rPr>
        <w:t>4.5.6</w:t>
      </w:r>
      <w:r w:rsidR="008D1387" w:rsidRPr="00622EE4">
        <w:rPr>
          <w:rFonts w:eastAsia="Zurich BT"/>
          <w:sz w:val="20"/>
          <w:szCs w:val="20"/>
        </w:rPr>
        <w:t xml:space="preserve"> que</w:t>
      </w:r>
      <w:r w:rsidR="00BF5E0F" w:rsidRPr="00622EE4">
        <w:rPr>
          <w:rFonts w:eastAsia="Zurich BT"/>
          <w:sz w:val="20"/>
          <w:szCs w:val="20"/>
        </w:rPr>
        <w:t xml:space="preserve"> a proposta foi elaborada de forma independente, nos termos d</w:t>
      </w:r>
      <w:r w:rsidR="00BF5E0F" w:rsidRPr="00622EE4">
        <w:rPr>
          <w:sz w:val="20"/>
          <w:szCs w:val="20"/>
        </w:rPr>
        <w:t>a Instrução Normativa SLTI/MP nº 2, de 16 de setembro de 2009.</w:t>
      </w:r>
    </w:p>
    <w:p w14:paraId="717536F3" w14:textId="77777777" w:rsidR="00BF5E0F" w:rsidRPr="00622EE4" w:rsidRDefault="00C0041C" w:rsidP="00D5249D">
      <w:pPr>
        <w:tabs>
          <w:tab w:val="left" w:pos="1440"/>
        </w:tabs>
        <w:autoSpaceDE w:val="0"/>
        <w:snapToGrid w:val="0"/>
        <w:contextualSpacing/>
        <w:jc w:val="both"/>
        <w:rPr>
          <w:rFonts w:eastAsia="Zurich BT"/>
          <w:sz w:val="20"/>
          <w:szCs w:val="20"/>
        </w:rPr>
      </w:pPr>
      <w:r w:rsidRPr="00622EE4">
        <w:rPr>
          <w:rFonts w:eastAsia="Zurich BT"/>
          <w:b/>
          <w:sz w:val="20"/>
          <w:szCs w:val="20"/>
        </w:rPr>
        <w:t xml:space="preserve">    </w:t>
      </w:r>
      <w:r w:rsidR="008D1387" w:rsidRPr="00622EE4">
        <w:rPr>
          <w:rFonts w:eastAsia="Zurich BT"/>
          <w:b/>
          <w:sz w:val="20"/>
          <w:szCs w:val="20"/>
        </w:rPr>
        <w:t>4.5.7</w:t>
      </w:r>
      <w:r w:rsidR="008D1387" w:rsidRPr="00622EE4">
        <w:rPr>
          <w:rFonts w:eastAsia="Zurich BT"/>
          <w:sz w:val="20"/>
          <w:szCs w:val="20"/>
        </w:rPr>
        <w:t xml:space="preserve"> que</w:t>
      </w:r>
      <w:r w:rsidR="00BF5E0F" w:rsidRPr="00622EE4">
        <w:rPr>
          <w:rFonts w:eastAsia="Zurich BT"/>
          <w:sz w:val="20"/>
          <w:szCs w:val="20"/>
        </w:rPr>
        <w:t xml:space="preserve"> não possui, em sua cadeia produtiva, </w:t>
      </w:r>
      <w:proofErr w:type="gramStart"/>
      <w:r w:rsidR="00BF5E0F" w:rsidRPr="00622EE4">
        <w:rPr>
          <w:rFonts w:eastAsia="Zurich BT"/>
          <w:sz w:val="20"/>
          <w:szCs w:val="20"/>
        </w:rPr>
        <w:t>empregados executando trabalho degradante ou forçado, observando o disposto nos incisos III e IV do art. 1º e no inciso III do art. 5º da Constituição Federal</w:t>
      </w:r>
      <w:proofErr w:type="gramEnd"/>
      <w:r w:rsidR="00BF5E0F" w:rsidRPr="00622EE4">
        <w:rPr>
          <w:rFonts w:eastAsia="Zurich BT"/>
          <w:sz w:val="20"/>
          <w:szCs w:val="20"/>
        </w:rPr>
        <w:t>;</w:t>
      </w:r>
    </w:p>
    <w:p w14:paraId="38C9F3E0" w14:textId="77777777" w:rsidR="00BF5E0F" w:rsidRPr="00622EE4" w:rsidRDefault="00C0041C" w:rsidP="00D5249D">
      <w:pPr>
        <w:tabs>
          <w:tab w:val="left" w:pos="1440"/>
        </w:tabs>
        <w:autoSpaceDE w:val="0"/>
        <w:snapToGrid w:val="0"/>
        <w:contextualSpacing/>
        <w:jc w:val="both"/>
        <w:rPr>
          <w:rFonts w:eastAsia="Zurich BT"/>
          <w:sz w:val="20"/>
          <w:szCs w:val="20"/>
        </w:rPr>
      </w:pPr>
      <w:r w:rsidRPr="00622EE4">
        <w:rPr>
          <w:rFonts w:eastAsia="Zurich BT"/>
          <w:b/>
          <w:sz w:val="20"/>
          <w:szCs w:val="20"/>
        </w:rPr>
        <w:t xml:space="preserve">    </w:t>
      </w:r>
      <w:r w:rsidR="00202956" w:rsidRPr="00622EE4">
        <w:rPr>
          <w:rFonts w:eastAsia="Zurich BT"/>
          <w:b/>
          <w:sz w:val="20"/>
          <w:szCs w:val="20"/>
        </w:rPr>
        <w:t>4.5.8</w:t>
      </w:r>
      <w:proofErr w:type="gramStart"/>
      <w:r w:rsidR="00202956" w:rsidRPr="00622EE4">
        <w:rPr>
          <w:rFonts w:eastAsia="Zurich BT"/>
          <w:sz w:val="20"/>
          <w:szCs w:val="20"/>
        </w:rPr>
        <w:t xml:space="preserve">  </w:t>
      </w:r>
      <w:proofErr w:type="gramEnd"/>
      <w:r w:rsidR="00BF5E0F" w:rsidRPr="00622EE4">
        <w:rPr>
          <w:rFonts w:eastAsia="Zurich BT"/>
          <w:sz w:val="20"/>
          <w:szCs w:val="20"/>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369DABEC" w14:textId="77777777" w:rsidR="00BF5E0F" w:rsidRPr="00622EE4" w:rsidRDefault="008D1387" w:rsidP="00D5249D">
      <w:pPr>
        <w:jc w:val="both"/>
        <w:rPr>
          <w:sz w:val="20"/>
          <w:szCs w:val="20"/>
        </w:rPr>
      </w:pPr>
      <w:r w:rsidRPr="00622EE4">
        <w:rPr>
          <w:b/>
          <w:sz w:val="20"/>
          <w:szCs w:val="20"/>
        </w:rPr>
        <w:t>4.6</w:t>
      </w:r>
      <w:r w:rsidRPr="00622EE4">
        <w:rPr>
          <w:sz w:val="20"/>
          <w:szCs w:val="20"/>
        </w:rPr>
        <w:t xml:space="preserve"> A</w:t>
      </w:r>
      <w:r w:rsidR="00BF5E0F" w:rsidRPr="00622EE4">
        <w:rPr>
          <w:sz w:val="20"/>
          <w:szCs w:val="20"/>
        </w:rPr>
        <w:t xml:space="preserve"> declaração falsa relativa ao cumprimento de qualquer condição sujeitará o licitante às sanções previstas em lei e neste Edital.</w:t>
      </w:r>
    </w:p>
    <w:p w14:paraId="59D94484" w14:textId="77777777" w:rsidR="00E14DEA" w:rsidRPr="00622EE4" w:rsidRDefault="00E14DEA" w:rsidP="00F0147B">
      <w:pPr>
        <w:autoSpaceDE w:val="0"/>
        <w:snapToGrid w:val="0"/>
        <w:jc w:val="both"/>
        <w:rPr>
          <w:sz w:val="20"/>
          <w:szCs w:val="20"/>
        </w:rPr>
      </w:pPr>
    </w:p>
    <w:p w14:paraId="7F26563D" w14:textId="77777777" w:rsidR="00BB7774" w:rsidRPr="00622EE4" w:rsidRDefault="008D1387" w:rsidP="007D0103">
      <w:pPr>
        <w:pStyle w:val="Nivel010"/>
        <w:spacing w:before="0"/>
        <w:rPr>
          <w:rFonts w:ascii="Times New Roman" w:hAnsi="Times New Roman"/>
          <w:color w:val="auto"/>
        </w:rPr>
      </w:pPr>
      <w:proofErr w:type="gramStart"/>
      <w:r w:rsidRPr="00622EE4">
        <w:rPr>
          <w:rFonts w:ascii="Times New Roman" w:hAnsi="Times New Roman"/>
          <w:color w:val="auto"/>
        </w:rPr>
        <w:t>5</w:t>
      </w:r>
      <w:proofErr w:type="gramEnd"/>
      <w:r w:rsidRPr="00622EE4">
        <w:rPr>
          <w:rFonts w:ascii="Times New Roman" w:hAnsi="Times New Roman"/>
          <w:color w:val="auto"/>
        </w:rPr>
        <w:t xml:space="preserve"> DA</w:t>
      </w:r>
      <w:r w:rsidR="00BB7774" w:rsidRPr="00622EE4">
        <w:rPr>
          <w:rFonts w:ascii="Times New Roman" w:hAnsi="Times New Roman"/>
          <w:color w:val="auto"/>
        </w:rPr>
        <w:t xml:space="preserve"> APRESENTAÇÃO DA PROPOSTA E DOS DOCUMENTOS DE HABILITAÇÃO</w:t>
      </w:r>
    </w:p>
    <w:p w14:paraId="7CC75DA3" w14:textId="77777777" w:rsidR="00BB7774" w:rsidRPr="00622EE4" w:rsidRDefault="00CB2472" w:rsidP="007D0103">
      <w:pPr>
        <w:jc w:val="both"/>
        <w:rPr>
          <w:sz w:val="20"/>
          <w:szCs w:val="20"/>
        </w:rPr>
      </w:pPr>
      <w:r w:rsidRPr="00622EE4">
        <w:rPr>
          <w:b/>
          <w:sz w:val="20"/>
          <w:szCs w:val="20"/>
        </w:rPr>
        <w:t>5</w:t>
      </w:r>
      <w:r w:rsidR="00C3040F" w:rsidRPr="00622EE4">
        <w:rPr>
          <w:b/>
          <w:sz w:val="20"/>
          <w:szCs w:val="20"/>
        </w:rPr>
        <w:t>.1</w:t>
      </w:r>
      <w:r w:rsidR="00C3040F" w:rsidRPr="00622EE4">
        <w:rPr>
          <w:sz w:val="20"/>
          <w:szCs w:val="20"/>
        </w:rPr>
        <w:t xml:space="preserve"> </w:t>
      </w:r>
      <w:r w:rsidR="00BB7774" w:rsidRPr="00622EE4">
        <w:rPr>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760439C" w14:textId="77777777" w:rsidR="00BB7774" w:rsidRPr="00622EE4" w:rsidRDefault="002F0260" w:rsidP="007D0103">
      <w:pPr>
        <w:jc w:val="both"/>
        <w:rPr>
          <w:sz w:val="20"/>
          <w:szCs w:val="20"/>
        </w:rPr>
      </w:pPr>
      <w:r w:rsidRPr="00622EE4">
        <w:rPr>
          <w:b/>
          <w:sz w:val="20"/>
          <w:szCs w:val="20"/>
        </w:rPr>
        <w:t>5.2</w:t>
      </w:r>
      <w:r w:rsidRPr="00622EE4">
        <w:rPr>
          <w:sz w:val="20"/>
          <w:szCs w:val="20"/>
        </w:rPr>
        <w:t xml:space="preserve"> O</w:t>
      </w:r>
      <w:r w:rsidR="00BB7774" w:rsidRPr="00622EE4">
        <w:rPr>
          <w:sz w:val="20"/>
          <w:szCs w:val="20"/>
        </w:rPr>
        <w:t xml:space="preserve"> envio da proposta, acompanhada dos documentos de habilitação exigidos neste Edital, ocorrerá por meio de chave de acesso e senha.</w:t>
      </w:r>
    </w:p>
    <w:p w14:paraId="130E61DC" w14:textId="77777777" w:rsidR="00BB7774" w:rsidRPr="00622EE4" w:rsidRDefault="00CB2472" w:rsidP="007D0103">
      <w:pPr>
        <w:jc w:val="both"/>
        <w:rPr>
          <w:sz w:val="20"/>
          <w:szCs w:val="20"/>
        </w:rPr>
      </w:pPr>
      <w:r w:rsidRPr="00622EE4">
        <w:rPr>
          <w:b/>
          <w:sz w:val="20"/>
          <w:szCs w:val="20"/>
        </w:rPr>
        <w:t>5</w:t>
      </w:r>
      <w:r w:rsidR="00C3040F" w:rsidRPr="00622EE4">
        <w:rPr>
          <w:b/>
          <w:sz w:val="20"/>
          <w:szCs w:val="20"/>
        </w:rPr>
        <w:t>.3</w:t>
      </w:r>
      <w:r w:rsidR="00C3040F" w:rsidRPr="00622EE4">
        <w:rPr>
          <w:sz w:val="20"/>
          <w:szCs w:val="20"/>
        </w:rPr>
        <w:t xml:space="preserve"> </w:t>
      </w:r>
      <w:r w:rsidR="00BB7774" w:rsidRPr="00622EE4">
        <w:rPr>
          <w:sz w:val="20"/>
          <w:szCs w:val="20"/>
        </w:rPr>
        <w:t>Os licitantes poderão deixar de apresentar os documentos de habilitação que constem do SICAF, assegurado aos demais licitantes o direito de acesso aos dados constantes dos sistemas.</w:t>
      </w:r>
    </w:p>
    <w:p w14:paraId="29CCF284" w14:textId="77777777" w:rsidR="00BB7774" w:rsidRPr="00622EE4" w:rsidRDefault="002F0260" w:rsidP="007D0103">
      <w:pPr>
        <w:jc w:val="both"/>
        <w:rPr>
          <w:sz w:val="20"/>
          <w:szCs w:val="20"/>
        </w:rPr>
      </w:pPr>
      <w:r w:rsidRPr="00622EE4">
        <w:rPr>
          <w:rFonts w:eastAsia="Arial"/>
          <w:b/>
          <w:sz w:val="20"/>
          <w:szCs w:val="20"/>
        </w:rPr>
        <w:t>5.4</w:t>
      </w:r>
      <w:r w:rsidRPr="00622EE4">
        <w:rPr>
          <w:rFonts w:eastAsia="Arial"/>
          <w:sz w:val="20"/>
          <w:szCs w:val="20"/>
        </w:rPr>
        <w:t xml:space="preserve"> As</w:t>
      </w:r>
      <w:r w:rsidR="00BB7774" w:rsidRPr="00622EE4">
        <w:rPr>
          <w:rFonts w:eastAsia="Arial"/>
          <w:sz w:val="20"/>
          <w:szCs w:val="20"/>
        </w:rPr>
        <w:t xml:space="preserve"> Microempresas e Empresas de Pequeno Porte deverão encaminhar a documentação de habilitação, ainda que haja alguma restrição de regularidade fiscal e trabalhista, nos termos do art. 43, § 1º da LC nº 123, de 2006.</w:t>
      </w:r>
    </w:p>
    <w:p w14:paraId="36807145" w14:textId="77777777" w:rsidR="00BB7774" w:rsidRPr="00622EE4" w:rsidRDefault="002F0260" w:rsidP="007D0103">
      <w:pPr>
        <w:jc w:val="both"/>
        <w:rPr>
          <w:sz w:val="20"/>
          <w:szCs w:val="20"/>
        </w:rPr>
      </w:pPr>
      <w:r w:rsidRPr="00622EE4">
        <w:rPr>
          <w:b/>
          <w:sz w:val="20"/>
          <w:szCs w:val="20"/>
        </w:rPr>
        <w:t>5.5</w:t>
      </w:r>
      <w:r w:rsidRPr="00622EE4">
        <w:rPr>
          <w:sz w:val="20"/>
          <w:szCs w:val="20"/>
        </w:rPr>
        <w:t xml:space="preserve"> Incumbirá</w:t>
      </w:r>
      <w:r w:rsidR="00BB7774" w:rsidRPr="00622EE4">
        <w:rPr>
          <w:sz w:val="20"/>
          <w:szCs w:val="20"/>
        </w:rPr>
        <w:t xml:space="preserve">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8862A32" w14:textId="77777777" w:rsidR="00BB7774" w:rsidRPr="00622EE4" w:rsidRDefault="00CB2472" w:rsidP="007D0103">
      <w:pPr>
        <w:jc w:val="both"/>
        <w:rPr>
          <w:sz w:val="20"/>
          <w:szCs w:val="20"/>
        </w:rPr>
      </w:pPr>
      <w:r w:rsidRPr="00622EE4">
        <w:rPr>
          <w:b/>
          <w:sz w:val="20"/>
          <w:szCs w:val="20"/>
        </w:rPr>
        <w:t>5</w:t>
      </w:r>
      <w:r w:rsidR="007D0103" w:rsidRPr="00622EE4">
        <w:rPr>
          <w:b/>
          <w:sz w:val="20"/>
          <w:szCs w:val="20"/>
        </w:rPr>
        <w:t>.6</w:t>
      </w:r>
      <w:r w:rsidR="007D0103" w:rsidRPr="00622EE4">
        <w:rPr>
          <w:sz w:val="20"/>
          <w:szCs w:val="20"/>
        </w:rPr>
        <w:t xml:space="preserve"> </w:t>
      </w:r>
      <w:r w:rsidR="00BB7774" w:rsidRPr="00622EE4">
        <w:rPr>
          <w:sz w:val="20"/>
          <w:szCs w:val="20"/>
        </w:rPr>
        <w:t>Até a abertura da sessão pública, os licitantes poderão retirar ou substituir a proposta e os documentos de habilitação anteriormente inseridos no sistema;</w:t>
      </w:r>
    </w:p>
    <w:p w14:paraId="4E0DC0F7" w14:textId="77777777" w:rsidR="00BB7774" w:rsidRPr="00622EE4" w:rsidRDefault="00CB2472" w:rsidP="007D0103">
      <w:pPr>
        <w:jc w:val="both"/>
        <w:rPr>
          <w:sz w:val="20"/>
          <w:szCs w:val="20"/>
        </w:rPr>
      </w:pPr>
      <w:r w:rsidRPr="00622EE4">
        <w:rPr>
          <w:b/>
          <w:sz w:val="20"/>
          <w:szCs w:val="20"/>
        </w:rPr>
        <w:t>5</w:t>
      </w:r>
      <w:r w:rsidR="007D0103" w:rsidRPr="00622EE4">
        <w:rPr>
          <w:b/>
          <w:sz w:val="20"/>
          <w:szCs w:val="20"/>
        </w:rPr>
        <w:t>.7</w:t>
      </w:r>
      <w:r w:rsidR="007D0103" w:rsidRPr="00622EE4">
        <w:rPr>
          <w:sz w:val="20"/>
          <w:szCs w:val="20"/>
        </w:rPr>
        <w:t xml:space="preserve"> </w:t>
      </w:r>
      <w:r w:rsidR="00BB7774" w:rsidRPr="00622EE4">
        <w:rPr>
          <w:sz w:val="20"/>
          <w:szCs w:val="20"/>
        </w:rPr>
        <w:t xml:space="preserve">Não </w:t>
      </w:r>
      <w:proofErr w:type="gramStart"/>
      <w:r w:rsidR="00BB7774" w:rsidRPr="00622EE4">
        <w:rPr>
          <w:sz w:val="20"/>
          <w:szCs w:val="20"/>
        </w:rPr>
        <w:t>será</w:t>
      </w:r>
      <w:proofErr w:type="gramEnd"/>
      <w:r w:rsidR="00BB7774" w:rsidRPr="00622EE4">
        <w:rPr>
          <w:sz w:val="20"/>
          <w:szCs w:val="20"/>
        </w:rPr>
        <w:t xml:space="preserve"> estabelecida, nessa etapa do certame, ordem de classificação entre as propostas apresentadas, o que somente ocorrerá após a realização dos procedimentos de negociação e julgamento da proposta.</w:t>
      </w:r>
    </w:p>
    <w:p w14:paraId="00B0A6DD" w14:textId="77777777" w:rsidR="00BB7774" w:rsidRPr="00622EE4" w:rsidRDefault="002F0260" w:rsidP="007D0103">
      <w:pPr>
        <w:jc w:val="both"/>
        <w:rPr>
          <w:sz w:val="20"/>
          <w:szCs w:val="20"/>
        </w:rPr>
      </w:pPr>
      <w:r w:rsidRPr="00622EE4">
        <w:rPr>
          <w:b/>
          <w:sz w:val="20"/>
          <w:szCs w:val="20"/>
        </w:rPr>
        <w:lastRenderedPageBreak/>
        <w:t>5.8</w:t>
      </w:r>
      <w:r w:rsidRPr="00622EE4">
        <w:rPr>
          <w:sz w:val="20"/>
          <w:szCs w:val="20"/>
        </w:rPr>
        <w:t xml:space="preserve"> Os</w:t>
      </w:r>
      <w:r w:rsidR="00BB7774" w:rsidRPr="00622EE4">
        <w:rPr>
          <w:sz w:val="20"/>
          <w:szCs w:val="20"/>
        </w:rPr>
        <w:t xml:space="preserve"> documentos que compõem a proposta e a habilitação do licitante melhor classificado somente serão disponibilizados para avaliação do pregoeiro e para acesso público após o encerramento do envio de lances.</w:t>
      </w:r>
    </w:p>
    <w:p w14:paraId="13FE2BAD" w14:textId="77777777" w:rsidR="00D40A93" w:rsidRPr="00622EE4" w:rsidRDefault="00680775" w:rsidP="007D0103">
      <w:pPr>
        <w:jc w:val="both"/>
        <w:rPr>
          <w:sz w:val="20"/>
          <w:szCs w:val="20"/>
        </w:rPr>
      </w:pPr>
      <w:r w:rsidRPr="00622EE4">
        <w:rPr>
          <w:sz w:val="20"/>
          <w:szCs w:val="20"/>
        </w:rPr>
        <w:t xml:space="preserve"> </w:t>
      </w:r>
    </w:p>
    <w:p w14:paraId="18DE58F4" w14:textId="77777777" w:rsidR="001C3C57" w:rsidRPr="00622EE4" w:rsidRDefault="002F0260" w:rsidP="00E14DEA">
      <w:pPr>
        <w:jc w:val="both"/>
        <w:rPr>
          <w:sz w:val="20"/>
          <w:szCs w:val="20"/>
        </w:rPr>
      </w:pPr>
      <w:proofErr w:type="gramStart"/>
      <w:r w:rsidRPr="00622EE4">
        <w:rPr>
          <w:b/>
          <w:sz w:val="20"/>
          <w:szCs w:val="20"/>
        </w:rPr>
        <w:t>6</w:t>
      </w:r>
      <w:proofErr w:type="gramEnd"/>
      <w:r w:rsidRPr="00622EE4">
        <w:rPr>
          <w:b/>
          <w:sz w:val="20"/>
          <w:szCs w:val="20"/>
        </w:rPr>
        <w:t xml:space="preserve"> DO</w:t>
      </w:r>
      <w:r w:rsidR="00680775" w:rsidRPr="00622EE4">
        <w:rPr>
          <w:b/>
          <w:sz w:val="20"/>
          <w:szCs w:val="20"/>
        </w:rPr>
        <w:t xml:space="preserve"> PREENCHIMENTO DA PROPOSTA</w:t>
      </w:r>
    </w:p>
    <w:p w14:paraId="25074419" w14:textId="77777777" w:rsidR="00A47A27" w:rsidRPr="00622EE4" w:rsidRDefault="00CB2472" w:rsidP="00B50F93">
      <w:pPr>
        <w:jc w:val="both"/>
        <w:rPr>
          <w:sz w:val="20"/>
          <w:szCs w:val="20"/>
        </w:rPr>
      </w:pPr>
      <w:r w:rsidRPr="00622EE4">
        <w:rPr>
          <w:b/>
          <w:sz w:val="20"/>
          <w:szCs w:val="20"/>
        </w:rPr>
        <w:t>6</w:t>
      </w:r>
      <w:r w:rsidR="00A47A27" w:rsidRPr="00622EE4">
        <w:rPr>
          <w:b/>
          <w:sz w:val="20"/>
          <w:szCs w:val="20"/>
        </w:rPr>
        <w:t>.1</w:t>
      </w:r>
      <w:r w:rsidR="00A47A27" w:rsidRPr="00622EE4">
        <w:rPr>
          <w:sz w:val="20"/>
          <w:szCs w:val="20"/>
        </w:rPr>
        <w:t xml:space="preserve"> O licitante deverá enviar sua proposta mediante o preenchimento, no sistema eletrônico, dos seguintes campos:</w:t>
      </w:r>
    </w:p>
    <w:p w14:paraId="22CC3ECD" w14:textId="77777777" w:rsidR="00A47A27" w:rsidRPr="00622EE4" w:rsidRDefault="00C0041C" w:rsidP="00DB58CD">
      <w:pPr>
        <w:pStyle w:val="PargrafodaLista"/>
        <w:tabs>
          <w:tab w:val="left" w:pos="1440"/>
        </w:tabs>
        <w:autoSpaceDE w:val="0"/>
        <w:snapToGrid w:val="0"/>
        <w:ind w:left="0"/>
        <w:jc w:val="both"/>
        <w:rPr>
          <w:bCs/>
          <w:iCs/>
          <w:color w:val="FF0000"/>
          <w:sz w:val="20"/>
          <w:szCs w:val="20"/>
        </w:rPr>
      </w:pPr>
      <w:r w:rsidRPr="00622EE4">
        <w:rPr>
          <w:b/>
          <w:color w:val="FF0000"/>
          <w:sz w:val="20"/>
          <w:szCs w:val="20"/>
        </w:rPr>
        <w:t xml:space="preserve">    </w:t>
      </w:r>
      <w:r w:rsidR="00DB58CD" w:rsidRPr="00622EE4">
        <w:rPr>
          <w:b/>
          <w:color w:val="FF0000"/>
          <w:sz w:val="20"/>
          <w:szCs w:val="20"/>
        </w:rPr>
        <w:t>6.1.1</w:t>
      </w:r>
      <w:r w:rsidR="00E41C11" w:rsidRPr="00622EE4">
        <w:rPr>
          <w:color w:val="FF0000"/>
          <w:sz w:val="20"/>
          <w:szCs w:val="20"/>
        </w:rPr>
        <w:t xml:space="preserve"> </w:t>
      </w:r>
      <w:r w:rsidR="00A47A27" w:rsidRPr="00622EE4">
        <w:rPr>
          <w:color w:val="FF0000"/>
          <w:sz w:val="20"/>
          <w:szCs w:val="20"/>
        </w:rPr>
        <w:t xml:space="preserve">Valor </w:t>
      </w:r>
      <w:r w:rsidR="00F818DD" w:rsidRPr="00622EE4">
        <w:rPr>
          <w:color w:val="FF0000"/>
          <w:sz w:val="20"/>
          <w:szCs w:val="20"/>
        </w:rPr>
        <w:t xml:space="preserve">unitário e </w:t>
      </w:r>
      <w:r w:rsidR="00C9372A" w:rsidRPr="00622EE4">
        <w:rPr>
          <w:color w:val="FF0000"/>
          <w:sz w:val="20"/>
          <w:szCs w:val="20"/>
        </w:rPr>
        <w:t>total</w:t>
      </w:r>
      <w:r w:rsidR="00F818DD" w:rsidRPr="00622EE4">
        <w:rPr>
          <w:color w:val="FF0000"/>
          <w:sz w:val="20"/>
          <w:szCs w:val="20"/>
        </w:rPr>
        <w:t xml:space="preserve"> do item</w:t>
      </w:r>
      <w:r w:rsidR="00A47A27" w:rsidRPr="00622EE4">
        <w:rPr>
          <w:bCs/>
          <w:iCs/>
          <w:color w:val="FF0000"/>
          <w:sz w:val="20"/>
          <w:szCs w:val="20"/>
        </w:rPr>
        <w:t>;</w:t>
      </w:r>
    </w:p>
    <w:p w14:paraId="1091F3CA" w14:textId="77777777" w:rsidR="00E47FB4" w:rsidRPr="00622EE4" w:rsidRDefault="00C0041C" w:rsidP="00DB58CD">
      <w:pPr>
        <w:pStyle w:val="PargrafodaLista"/>
        <w:tabs>
          <w:tab w:val="left" w:pos="1440"/>
        </w:tabs>
        <w:autoSpaceDE w:val="0"/>
        <w:snapToGrid w:val="0"/>
        <w:ind w:left="0"/>
        <w:jc w:val="both"/>
        <w:rPr>
          <w:sz w:val="20"/>
          <w:szCs w:val="20"/>
        </w:rPr>
      </w:pPr>
      <w:r w:rsidRPr="00622EE4">
        <w:rPr>
          <w:b/>
          <w:iCs/>
          <w:sz w:val="20"/>
          <w:szCs w:val="20"/>
        </w:rPr>
        <w:t xml:space="preserve">    </w:t>
      </w:r>
      <w:r w:rsidR="00E47FB4" w:rsidRPr="00622EE4">
        <w:rPr>
          <w:b/>
          <w:iCs/>
          <w:sz w:val="20"/>
          <w:szCs w:val="20"/>
        </w:rPr>
        <w:t>6.1.2</w:t>
      </w:r>
      <w:r w:rsidR="00E47FB4" w:rsidRPr="00622EE4">
        <w:rPr>
          <w:bCs/>
          <w:iCs/>
          <w:sz w:val="20"/>
          <w:szCs w:val="20"/>
        </w:rPr>
        <w:t xml:space="preserve"> Valor mensal </w:t>
      </w:r>
      <w:r w:rsidR="00E47FB4" w:rsidRPr="00076F2D">
        <w:rPr>
          <w:bCs/>
          <w:iCs/>
          <w:sz w:val="20"/>
          <w:szCs w:val="20"/>
        </w:rPr>
        <w:t xml:space="preserve">e </w:t>
      </w:r>
      <w:r w:rsidR="0037429F" w:rsidRPr="00076F2D">
        <w:rPr>
          <w:bCs/>
          <w:iCs/>
          <w:sz w:val="20"/>
          <w:szCs w:val="20"/>
        </w:rPr>
        <w:t>anual</w:t>
      </w:r>
      <w:r w:rsidR="00E47FB4" w:rsidRPr="00076F2D">
        <w:rPr>
          <w:bCs/>
          <w:iCs/>
          <w:sz w:val="20"/>
          <w:szCs w:val="20"/>
        </w:rPr>
        <w:t xml:space="preserve"> do</w:t>
      </w:r>
      <w:r w:rsidR="00E47FB4" w:rsidRPr="00622EE4">
        <w:rPr>
          <w:bCs/>
          <w:iCs/>
          <w:sz w:val="20"/>
          <w:szCs w:val="20"/>
        </w:rPr>
        <w:t xml:space="preserve"> objeto</w:t>
      </w:r>
    </w:p>
    <w:p w14:paraId="4A4235C8" w14:textId="77777777" w:rsidR="00B50F93" w:rsidRPr="00622EE4" w:rsidRDefault="00C0041C" w:rsidP="00DB58CD">
      <w:pPr>
        <w:pStyle w:val="PargrafodaLista"/>
        <w:tabs>
          <w:tab w:val="left" w:pos="1440"/>
        </w:tabs>
        <w:autoSpaceDE w:val="0"/>
        <w:snapToGrid w:val="0"/>
        <w:ind w:left="0"/>
        <w:jc w:val="both"/>
        <w:rPr>
          <w:bCs/>
          <w:iCs/>
          <w:sz w:val="20"/>
          <w:szCs w:val="20"/>
        </w:rPr>
      </w:pPr>
      <w:r w:rsidRPr="00622EE4">
        <w:rPr>
          <w:b/>
          <w:bCs/>
          <w:iCs/>
          <w:sz w:val="20"/>
          <w:szCs w:val="20"/>
        </w:rPr>
        <w:t xml:space="preserve">    </w:t>
      </w:r>
      <w:r w:rsidR="00E41C11" w:rsidRPr="00622EE4">
        <w:rPr>
          <w:b/>
          <w:bCs/>
          <w:iCs/>
          <w:sz w:val="20"/>
          <w:szCs w:val="20"/>
        </w:rPr>
        <w:t>6.1.</w:t>
      </w:r>
      <w:r w:rsidR="00E47FB4" w:rsidRPr="00622EE4">
        <w:rPr>
          <w:b/>
          <w:bCs/>
          <w:iCs/>
          <w:sz w:val="20"/>
          <w:szCs w:val="20"/>
        </w:rPr>
        <w:t>3</w:t>
      </w:r>
      <w:r w:rsidR="00E41C11" w:rsidRPr="00622EE4">
        <w:rPr>
          <w:bCs/>
          <w:iCs/>
          <w:sz w:val="20"/>
          <w:szCs w:val="20"/>
        </w:rPr>
        <w:t xml:space="preserve"> </w:t>
      </w:r>
      <w:r w:rsidR="00A47A27" w:rsidRPr="00622EE4">
        <w:rPr>
          <w:bCs/>
          <w:iCs/>
          <w:sz w:val="20"/>
          <w:szCs w:val="20"/>
        </w:rPr>
        <w:t>Descrição do objeto, contendo as informações similares à especi</w:t>
      </w:r>
      <w:r w:rsidR="00C42142" w:rsidRPr="00622EE4">
        <w:rPr>
          <w:bCs/>
          <w:iCs/>
          <w:sz w:val="20"/>
          <w:szCs w:val="20"/>
        </w:rPr>
        <w:t>ficação do Termo de Referência.</w:t>
      </w:r>
    </w:p>
    <w:p w14:paraId="69160DFC" w14:textId="77777777" w:rsidR="00152932" w:rsidRPr="00622EE4" w:rsidRDefault="002F0260" w:rsidP="00B50F93">
      <w:pPr>
        <w:tabs>
          <w:tab w:val="left" w:pos="1440"/>
        </w:tabs>
        <w:autoSpaceDE w:val="0"/>
        <w:snapToGrid w:val="0"/>
        <w:jc w:val="both"/>
        <w:rPr>
          <w:i/>
          <w:sz w:val="20"/>
          <w:szCs w:val="20"/>
        </w:rPr>
      </w:pPr>
      <w:r w:rsidRPr="00622EE4">
        <w:rPr>
          <w:b/>
          <w:sz w:val="20"/>
          <w:szCs w:val="20"/>
        </w:rPr>
        <w:t>6.2</w:t>
      </w:r>
      <w:r w:rsidRPr="00622EE4">
        <w:rPr>
          <w:sz w:val="20"/>
          <w:szCs w:val="20"/>
        </w:rPr>
        <w:t xml:space="preserve"> Todas</w:t>
      </w:r>
      <w:r w:rsidR="00152932" w:rsidRPr="00622EE4">
        <w:rPr>
          <w:sz w:val="20"/>
          <w:szCs w:val="20"/>
        </w:rPr>
        <w:t xml:space="preserve"> as especificações do objeto contidas na proposta vinculam a Contratada.</w:t>
      </w:r>
    </w:p>
    <w:p w14:paraId="0E237A48" w14:textId="77777777" w:rsidR="0073080F" w:rsidRPr="00622EE4" w:rsidRDefault="00CB2472" w:rsidP="006103B7">
      <w:pPr>
        <w:jc w:val="both"/>
        <w:rPr>
          <w:sz w:val="20"/>
          <w:szCs w:val="20"/>
        </w:rPr>
      </w:pPr>
      <w:r w:rsidRPr="00622EE4">
        <w:rPr>
          <w:b/>
          <w:sz w:val="20"/>
          <w:szCs w:val="20"/>
        </w:rPr>
        <w:t>6</w:t>
      </w:r>
      <w:r w:rsidR="00A46964" w:rsidRPr="00622EE4">
        <w:rPr>
          <w:b/>
          <w:sz w:val="20"/>
          <w:szCs w:val="20"/>
        </w:rPr>
        <w:t>.3</w:t>
      </w:r>
      <w:r w:rsidR="00152932" w:rsidRPr="00622EE4">
        <w:rPr>
          <w:sz w:val="20"/>
          <w:szCs w:val="20"/>
        </w:rPr>
        <w:t xml:space="preserve"> Nos valores propostos estarão inclusos todos os custos operacionais, encargos previdenciários, trabalhistas, tributários, comerciais e quaisquer outros que incidam direta ou indiretamente </w:t>
      </w:r>
      <w:r w:rsidR="000B2940" w:rsidRPr="00622EE4">
        <w:rPr>
          <w:sz w:val="20"/>
          <w:szCs w:val="20"/>
        </w:rPr>
        <w:t>na prestação de serviços</w:t>
      </w:r>
      <w:r w:rsidR="006103B7" w:rsidRPr="00622EE4">
        <w:rPr>
          <w:sz w:val="20"/>
          <w:szCs w:val="20"/>
        </w:rPr>
        <w:t>,</w:t>
      </w:r>
      <w:r w:rsidR="0073080F" w:rsidRPr="00622EE4">
        <w:t xml:space="preserve"> </w:t>
      </w:r>
      <w:r w:rsidR="0073080F" w:rsidRPr="00622EE4">
        <w:rPr>
          <w:sz w:val="20"/>
          <w:szCs w:val="20"/>
        </w:rPr>
        <w:t>apurados mediante o preenchimento do modelo de Planilha de Custos e Formação de Preços, conforme anexo deste Edital;</w:t>
      </w:r>
    </w:p>
    <w:p w14:paraId="0216C7B2" w14:textId="77777777" w:rsidR="0073080F" w:rsidRPr="00622EE4" w:rsidRDefault="00C0041C" w:rsidP="006103B7">
      <w:pPr>
        <w:jc w:val="both"/>
        <w:rPr>
          <w:sz w:val="20"/>
          <w:szCs w:val="20"/>
        </w:rPr>
      </w:pPr>
      <w:r w:rsidRPr="00622EE4">
        <w:rPr>
          <w:b/>
          <w:sz w:val="20"/>
          <w:szCs w:val="20"/>
        </w:rPr>
        <w:t xml:space="preserve">     </w:t>
      </w:r>
      <w:r w:rsidR="006103B7" w:rsidRPr="00622EE4">
        <w:rPr>
          <w:b/>
          <w:sz w:val="20"/>
          <w:szCs w:val="20"/>
        </w:rPr>
        <w:t>6.3.1</w:t>
      </w:r>
      <w:proofErr w:type="gramStart"/>
      <w:r w:rsidR="006103B7" w:rsidRPr="00622EE4">
        <w:rPr>
          <w:sz w:val="20"/>
          <w:szCs w:val="20"/>
        </w:rPr>
        <w:t xml:space="preserve">  </w:t>
      </w:r>
      <w:proofErr w:type="gramEnd"/>
      <w:r w:rsidR="0073080F" w:rsidRPr="00622EE4">
        <w:rPr>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3EF7993B" w14:textId="77777777" w:rsidR="0073080F" w:rsidRPr="00622EE4" w:rsidRDefault="00C0041C" w:rsidP="006103B7">
      <w:pPr>
        <w:jc w:val="both"/>
      </w:pPr>
      <w:r w:rsidRPr="00622EE4">
        <w:rPr>
          <w:b/>
          <w:sz w:val="20"/>
          <w:szCs w:val="20"/>
        </w:rPr>
        <w:t xml:space="preserve">    </w:t>
      </w:r>
      <w:r w:rsidR="006103B7" w:rsidRPr="00622EE4">
        <w:rPr>
          <w:b/>
          <w:sz w:val="20"/>
          <w:szCs w:val="20"/>
        </w:rPr>
        <w:t>6.3.2</w:t>
      </w:r>
      <w:proofErr w:type="gramStart"/>
      <w:r w:rsidR="006103B7" w:rsidRPr="00622EE4">
        <w:rPr>
          <w:sz w:val="20"/>
          <w:szCs w:val="20"/>
        </w:rPr>
        <w:t xml:space="preserve">  </w:t>
      </w:r>
      <w:proofErr w:type="gramEnd"/>
      <w:r w:rsidR="0073080F" w:rsidRPr="00622EE4">
        <w:rPr>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w:t>
      </w:r>
      <w:r w:rsidR="0073080F" w:rsidRPr="00622EE4">
        <w:t xml:space="preserve"> </w:t>
      </w:r>
    </w:p>
    <w:p w14:paraId="3BBE54A9" w14:textId="77777777" w:rsidR="00084753" w:rsidRPr="00622EE4" w:rsidRDefault="00FB3ACF" w:rsidP="00492336">
      <w:pPr>
        <w:jc w:val="both"/>
        <w:rPr>
          <w:sz w:val="20"/>
          <w:szCs w:val="20"/>
        </w:rPr>
      </w:pPr>
      <w:r w:rsidRPr="00622EE4">
        <w:rPr>
          <w:b/>
          <w:sz w:val="20"/>
          <w:szCs w:val="20"/>
        </w:rPr>
        <w:t>6.4</w:t>
      </w:r>
      <w:r w:rsidRPr="00622EE4">
        <w:rPr>
          <w:sz w:val="20"/>
          <w:szCs w:val="20"/>
        </w:rPr>
        <w:t xml:space="preserve"> A</w:t>
      </w:r>
      <w:r w:rsidR="00084753" w:rsidRPr="00622EE4">
        <w:rPr>
          <w:sz w:val="20"/>
          <w:szCs w:val="20"/>
        </w:rPr>
        <w:t xml:space="preserve"> empresa é a única responsável pela cotação correta dos encargos tributários. Em caso de erro ou cotação incompatível com o regime tributário a que se submete, serão adotadas as orientações a seguir:</w:t>
      </w:r>
    </w:p>
    <w:p w14:paraId="0FC2BB47" w14:textId="77777777" w:rsidR="002F0260" w:rsidRPr="00622EE4" w:rsidRDefault="00C0041C" w:rsidP="00492336">
      <w:pPr>
        <w:jc w:val="both"/>
        <w:rPr>
          <w:sz w:val="20"/>
          <w:szCs w:val="20"/>
        </w:rPr>
      </w:pPr>
      <w:r w:rsidRPr="00622EE4">
        <w:rPr>
          <w:b/>
          <w:sz w:val="20"/>
          <w:szCs w:val="20"/>
        </w:rPr>
        <w:t xml:space="preserve">    </w:t>
      </w:r>
      <w:r w:rsidR="00FB3ACF" w:rsidRPr="00622EE4">
        <w:rPr>
          <w:b/>
          <w:sz w:val="20"/>
          <w:szCs w:val="20"/>
        </w:rPr>
        <w:t>6.4.1</w:t>
      </w:r>
      <w:r w:rsidR="00FB3ACF" w:rsidRPr="00622EE4">
        <w:rPr>
          <w:sz w:val="20"/>
          <w:szCs w:val="20"/>
        </w:rPr>
        <w:t xml:space="preserve"> cotação</w:t>
      </w:r>
      <w:r w:rsidR="00084753" w:rsidRPr="00622EE4">
        <w:rPr>
          <w:sz w:val="20"/>
          <w:szCs w:val="20"/>
        </w:rPr>
        <w:t xml:space="preserve"> de percentual menor que o adequado: o percentual será mantido durante toda a execução contratual;</w:t>
      </w:r>
    </w:p>
    <w:p w14:paraId="3C974B24" w14:textId="77777777" w:rsidR="00492336" w:rsidRPr="00622EE4" w:rsidRDefault="00C0041C" w:rsidP="00492336">
      <w:pPr>
        <w:jc w:val="both"/>
        <w:rPr>
          <w:sz w:val="20"/>
          <w:szCs w:val="20"/>
        </w:rPr>
      </w:pPr>
      <w:r w:rsidRPr="00622EE4">
        <w:rPr>
          <w:b/>
          <w:sz w:val="20"/>
          <w:szCs w:val="20"/>
        </w:rPr>
        <w:t xml:space="preserve">    </w:t>
      </w:r>
      <w:r w:rsidR="00FB3ACF" w:rsidRPr="00622EE4">
        <w:rPr>
          <w:b/>
          <w:sz w:val="20"/>
          <w:szCs w:val="20"/>
        </w:rPr>
        <w:t>6.4.2</w:t>
      </w:r>
      <w:r w:rsidR="00FB3ACF" w:rsidRPr="00622EE4">
        <w:rPr>
          <w:sz w:val="20"/>
          <w:szCs w:val="20"/>
        </w:rPr>
        <w:t xml:space="preserve"> cotaç</w:t>
      </w:r>
      <w:r w:rsidR="00943644" w:rsidRPr="00622EE4">
        <w:rPr>
          <w:sz w:val="20"/>
          <w:szCs w:val="20"/>
        </w:rPr>
        <w:t>ão</w:t>
      </w:r>
      <w:r w:rsidR="00084753" w:rsidRPr="00622EE4">
        <w:rPr>
          <w:sz w:val="20"/>
          <w:szCs w:val="20"/>
        </w:rPr>
        <w:t xml:space="preserve"> de percentual maior que o adequado: o excesso será suprimido, unilateralmente, da planilha e haverá glosa, quando do pagamento, e/ou redução,</w:t>
      </w:r>
      <w:r w:rsidR="00943644" w:rsidRPr="00622EE4">
        <w:rPr>
          <w:sz w:val="20"/>
          <w:szCs w:val="20"/>
        </w:rPr>
        <w:t xml:space="preserve"> quando da repactuação, para fins de total ressarcimento do </w:t>
      </w:r>
      <w:proofErr w:type="gramStart"/>
      <w:r w:rsidR="00943644" w:rsidRPr="00622EE4">
        <w:rPr>
          <w:sz w:val="20"/>
          <w:szCs w:val="20"/>
        </w:rPr>
        <w:t>débito</w:t>
      </w:r>
      <w:proofErr w:type="gramEnd"/>
      <w:r w:rsidR="00084753" w:rsidRPr="00622EE4">
        <w:rPr>
          <w:sz w:val="20"/>
          <w:szCs w:val="20"/>
        </w:rPr>
        <w:t xml:space="preserve"> </w:t>
      </w:r>
    </w:p>
    <w:p w14:paraId="132A6E56" w14:textId="77777777" w:rsidR="00D578F7" w:rsidRPr="00622EE4" w:rsidRDefault="00136FA2" w:rsidP="00492336">
      <w:pPr>
        <w:jc w:val="both"/>
        <w:rPr>
          <w:sz w:val="20"/>
          <w:szCs w:val="20"/>
        </w:rPr>
      </w:pPr>
      <w:r w:rsidRPr="00622EE4">
        <w:rPr>
          <w:b/>
          <w:sz w:val="20"/>
          <w:szCs w:val="20"/>
        </w:rPr>
        <w:t>6.5</w:t>
      </w:r>
      <w:r w:rsidR="00492336" w:rsidRPr="00622EE4">
        <w:rPr>
          <w:sz w:val="20"/>
          <w:szCs w:val="20"/>
        </w:rPr>
        <w:t xml:space="preserve"> </w:t>
      </w:r>
      <w:r w:rsidR="00340D39" w:rsidRPr="00622EE4">
        <w:rPr>
          <w:sz w:val="20"/>
          <w:szCs w:val="20"/>
        </w:rPr>
        <w:t xml:space="preserve">Se o regime tributário da empresa implicar o recolhimento de tributos em percentuais variáveis, </w:t>
      </w:r>
      <w:proofErr w:type="gramStart"/>
      <w:r w:rsidR="00340D39" w:rsidRPr="00622EE4">
        <w:rPr>
          <w:sz w:val="20"/>
          <w:szCs w:val="20"/>
        </w:rPr>
        <w:t>a</w:t>
      </w:r>
      <w:proofErr w:type="gramEnd"/>
      <w:r w:rsidR="00340D39" w:rsidRPr="00622EE4">
        <w:rPr>
          <w:sz w:val="20"/>
          <w:szCs w:val="20"/>
        </w:rPr>
        <w:t xml:space="preserve">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5DD78CF1" w14:textId="77777777" w:rsidR="00340D39" w:rsidRPr="00622EE4" w:rsidRDefault="00FB3ACF" w:rsidP="00492336">
      <w:pPr>
        <w:jc w:val="both"/>
        <w:rPr>
          <w:sz w:val="20"/>
          <w:szCs w:val="20"/>
        </w:rPr>
      </w:pPr>
      <w:r w:rsidRPr="00622EE4">
        <w:rPr>
          <w:b/>
          <w:sz w:val="20"/>
          <w:szCs w:val="20"/>
        </w:rPr>
        <w:t>6.6</w:t>
      </w:r>
      <w:r w:rsidRPr="00622EE4">
        <w:rPr>
          <w:sz w:val="20"/>
          <w:szCs w:val="20"/>
        </w:rPr>
        <w:t xml:space="preserve"> Independentemente</w:t>
      </w:r>
      <w:r w:rsidR="00340D39" w:rsidRPr="00622EE4">
        <w:rPr>
          <w:sz w:val="20"/>
          <w:szCs w:val="20"/>
        </w:rPr>
        <w:t xml:space="preserve"> do percentual de tributo inserido na planilha, no pagamento dos serviços, serão retidos na fonte os percentuais estabelecidos na legislação vigente.</w:t>
      </w:r>
    </w:p>
    <w:p w14:paraId="3146E021" w14:textId="77777777" w:rsidR="00340D39" w:rsidRPr="00622EE4" w:rsidRDefault="00492336" w:rsidP="00492336">
      <w:pPr>
        <w:jc w:val="both"/>
        <w:rPr>
          <w:sz w:val="20"/>
          <w:szCs w:val="20"/>
        </w:rPr>
      </w:pPr>
      <w:r w:rsidRPr="00622EE4">
        <w:rPr>
          <w:b/>
          <w:sz w:val="20"/>
          <w:szCs w:val="20"/>
        </w:rPr>
        <w:t>6.7</w:t>
      </w:r>
      <w:r w:rsidRPr="00622EE4">
        <w:rPr>
          <w:sz w:val="20"/>
          <w:szCs w:val="20"/>
        </w:rPr>
        <w:t xml:space="preserve"> </w:t>
      </w:r>
      <w:r w:rsidR="00340D39" w:rsidRPr="00622EE4">
        <w:rPr>
          <w:sz w:val="20"/>
          <w:szCs w:val="20"/>
        </w:rPr>
        <w:t xml:space="preserve">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w:t>
      </w:r>
      <w:proofErr w:type="gramStart"/>
      <w:r w:rsidR="00340D39" w:rsidRPr="00622EE4">
        <w:rPr>
          <w:sz w:val="20"/>
          <w:szCs w:val="20"/>
        </w:rPr>
        <w:t>adequadas à perfeita execução contratual, promovendo, quando requerido, sua substituição</w:t>
      </w:r>
      <w:proofErr w:type="gramEnd"/>
      <w:r w:rsidR="00340D39" w:rsidRPr="00622EE4">
        <w:rPr>
          <w:sz w:val="20"/>
          <w:szCs w:val="20"/>
        </w:rPr>
        <w:t>.</w:t>
      </w:r>
    </w:p>
    <w:p w14:paraId="07111F05" w14:textId="77777777" w:rsidR="00084753" w:rsidRPr="00622EE4" w:rsidRDefault="00492336" w:rsidP="00492336">
      <w:pPr>
        <w:jc w:val="both"/>
        <w:rPr>
          <w:sz w:val="20"/>
          <w:szCs w:val="20"/>
        </w:rPr>
      </w:pPr>
      <w:r w:rsidRPr="00622EE4">
        <w:rPr>
          <w:b/>
          <w:sz w:val="20"/>
          <w:szCs w:val="20"/>
        </w:rPr>
        <w:t>6.8</w:t>
      </w:r>
      <w:r w:rsidR="00A6294C" w:rsidRPr="00622EE4">
        <w:rPr>
          <w:sz w:val="20"/>
          <w:szCs w:val="20"/>
        </w:rPr>
        <w:t xml:space="preserve"> </w:t>
      </w:r>
      <w:r w:rsidR="00340D39" w:rsidRPr="00622EE4">
        <w:rPr>
          <w:sz w:val="20"/>
          <w:szCs w:val="20"/>
        </w:rPr>
        <w:t xml:space="preserve">Os preços ofertados, tanto na proposta inicial, quanto na etapa de lances, serão de exclusiva responsabilidade do licitante, não lhe assistindo o direito de pleitear qualquer alteração, </w:t>
      </w:r>
      <w:proofErr w:type="gramStart"/>
      <w:r w:rsidR="00340D39" w:rsidRPr="00622EE4">
        <w:rPr>
          <w:sz w:val="20"/>
          <w:szCs w:val="20"/>
        </w:rPr>
        <w:t>sob alegação</w:t>
      </w:r>
      <w:proofErr w:type="gramEnd"/>
      <w:r w:rsidR="00340D39" w:rsidRPr="00622EE4">
        <w:rPr>
          <w:sz w:val="20"/>
          <w:szCs w:val="20"/>
        </w:rPr>
        <w:t xml:space="preserve"> de erro, omissão ou qualquer outro pretexto.</w:t>
      </w:r>
    </w:p>
    <w:p w14:paraId="36DFABCE" w14:textId="77777777" w:rsidR="00D84E2E" w:rsidRPr="00D84E2E" w:rsidRDefault="00BB0DF6" w:rsidP="00997220">
      <w:pPr>
        <w:jc w:val="both"/>
        <w:rPr>
          <w:color w:val="FF0000"/>
          <w:sz w:val="20"/>
          <w:szCs w:val="20"/>
        </w:rPr>
      </w:pPr>
      <w:r w:rsidRPr="00076F2D">
        <w:rPr>
          <w:b/>
          <w:color w:val="FF0000"/>
          <w:sz w:val="20"/>
          <w:szCs w:val="20"/>
        </w:rPr>
        <w:t>6.9</w:t>
      </w:r>
      <w:r w:rsidRPr="00076F2D">
        <w:rPr>
          <w:color w:val="FF0000"/>
          <w:sz w:val="20"/>
          <w:szCs w:val="20"/>
        </w:rPr>
        <w:t xml:space="preserve"> Na</w:t>
      </w:r>
      <w:r w:rsidR="00D84E2E" w:rsidRPr="00076F2D">
        <w:rPr>
          <w:color w:val="FF0000"/>
          <w:sz w:val="20"/>
          <w:szCs w:val="20"/>
        </w:rPr>
        <w:t xml:space="preserve"> presente licitação, a Microempresa e a Empresa de Pequeno Porte poderão se beneficiar do regime de tributação pelo Simples Nacional.</w:t>
      </w:r>
    </w:p>
    <w:p w14:paraId="3DCEBF06" w14:textId="77777777" w:rsidR="00997220" w:rsidRPr="00622EE4" w:rsidRDefault="00CB2472" w:rsidP="00997220">
      <w:pPr>
        <w:jc w:val="both"/>
        <w:rPr>
          <w:sz w:val="20"/>
          <w:szCs w:val="20"/>
        </w:rPr>
      </w:pPr>
      <w:r w:rsidRPr="00622EE4">
        <w:rPr>
          <w:b/>
          <w:sz w:val="20"/>
          <w:szCs w:val="20"/>
        </w:rPr>
        <w:t>6</w:t>
      </w:r>
      <w:r w:rsidR="00997220" w:rsidRPr="00622EE4">
        <w:rPr>
          <w:b/>
          <w:sz w:val="20"/>
          <w:szCs w:val="20"/>
        </w:rPr>
        <w:t>.</w:t>
      </w:r>
      <w:r w:rsidR="00A6294C" w:rsidRPr="00622EE4">
        <w:rPr>
          <w:b/>
          <w:sz w:val="20"/>
          <w:szCs w:val="20"/>
        </w:rPr>
        <w:t>10</w:t>
      </w:r>
      <w:r w:rsidR="00997220" w:rsidRPr="00622EE4">
        <w:rPr>
          <w:sz w:val="20"/>
          <w:szCs w:val="20"/>
        </w:rPr>
        <w:t xml:space="preserve"> Os licitantes devem respeitar os preços máximos estabelecidos nas normas de regência de contratações públicas, quando participarem de licitações públicas;</w:t>
      </w:r>
    </w:p>
    <w:p w14:paraId="3F832411" w14:textId="77777777" w:rsidR="00997220" w:rsidRPr="00622EE4" w:rsidRDefault="00C0041C" w:rsidP="00B50F93">
      <w:pPr>
        <w:jc w:val="both"/>
        <w:rPr>
          <w:sz w:val="20"/>
          <w:szCs w:val="20"/>
        </w:rPr>
      </w:pPr>
      <w:r w:rsidRPr="00622EE4">
        <w:rPr>
          <w:b/>
          <w:sz w:val="20"/>
          <w:szCs w:val="20"/>
        </w:rPr>
        <w:t xml:space="preserve">    </w:t>
      </w:r>
      <w:r w:rsidR="00CB2472" w:rsidRPr="00622EE4">
        <w:rPr>
          <w:b/>
          <w:sz w:val="20"/>
          <w:szCs w:val="20"/>
        </w:rPr>
        <w:t>6</w:t>
      </w:r>
      <w:r w:rsidR="00B833FA" w:rsidRPr="00622EE4">
        <w:rPr>
          <w:b/>
          <w:sz w:val="20"/>
          <w:szCs w:val="20"/>
        </w:rPr>
        <w:t>.</w:t>
      </w:r>
      <w:r w:rsidR="00A6294C" w:rsidRPr="00622EE4">
        <w:rPr>
          <w:b/>
          <w:sz w:val="20"/>
          <w:szCs w:val="20"/>
        </w:rPr>
        <w:t>10</w:t>
      </w:r>
      <w:r w:rsidR="00997220" w:rsidRPr="00622EE4">
        <w:rPr>
          <w:b/>
          <w:sz w:val="20"/>
          <w:szCs w:val="20"/>
        </w:rPr>
        <w:t>.1</w:t>
      </w:r>
      <w:proofErr w:type="gramStart"/>
      <w:r w:rsidR="00997220" w:rsidRPr="00622EE4">
        <w:rPr>
          <w:sz w:val="20"/>
          <w:szCs w:val="20"/>
        </w:rPr>
        <w:t xml:space="preserve">  </w:t>
      </w:r>
      <w:proofErr w:type="gramEnd"/>
      <w:r w:rsidR="00997220" w:rsidRPr="00622EE4">
        <w:rPr>
          <w:sz w:val="20"/>
          <w:szCs w:val="20"/>
        </w:rPr>
        <w:t xml:space="preserve">O descumprimento das regras supramencionadas pela Administração por parte dos contratados pode ensejar a fiscalização do Tribunal de Contas </w:t>
      </w:r>
      <w:r w:rsidR="00290100" w:rsidRPr="00622EE4">
        <w:rPr>
          <w:sz w:val="20"/>
          <w:szCs w:val="20"/>
        </w:rPr>
        <w:t>do E</w:t>
      </w:r>
      <w:r w:rsidR="00DB669B" w:rsidRPr="00622EE4">
        <w:rPr>
          <w:sz w:val="20"/>
          <w:szCs w:val="20"/>
        </w:rPr>
        <w:t>stado do Rio de Janeiro</w:t>
      </w:r>
      <w:r w:rsidR="00997220" w:rsidRPr="00622EE4">
        <w:rPr>
          <w:sz w:val="20"/>
          <w:szCs w:val="20"/>
        </w:rPr>
        <w:t xml:space="preserve"> e, após o devido processo legal, gerar as seguintes consequências: assinatura de prazo para a adoção das medidas necessárias ao exato cumprimento da lei, nos termos do art. </w:t>
      </w:r>
      <w:r w:rsidR="00DC012E" w:rsidRPr="00622EE4">
        <w:rPr>
          <w:sz w:val="20"/>
          <w:szCs w:val="20"/>
        </w:rPr>
        <w:t>7</w:t>
      </w:r>
      <w:r w:rsidR="007077C8" w:rsidRPr="00622EE4">
        <w:rPr>
          <w:sz w:val="20"/>
          <w:szCs w:val="20"/>
        </w:rPr>
        <w:t xml:space="preserve">1, inciso IX, e art. 75 ambos da Constituição Federal, e art. 125, inciso </w:t>
      </w:r>
      <w:r w:rsidR="007D6B9F" w:rsidRPr="00622EE4">
        <w:rPr>
          <w:sz w:val="20"/>
          <w:szCs w:val="20"/>
        </w:rPr>
        <w:t xml:space="preserve">VIII, da Constituição do Estado do Rio de Janeiro, </w:t>
      </w:r>
      <w:r w:rsidR="00997220" w:rsidRPr="00622EE4">
        <w:rPr>
          <w:sz w:val="20"/>
          <w:szCs w:val="20"/>
        </w:rPr>
        <w:t>ou condenação dos agentes públicos responsáveis e da empresa contratada ao pagamento dos prejuízos ao erário, caso verificada a ocorrência de superfaturamento por sobrepreço na execução do contrato.</w:t>
      </w:r>
    </w:p>
    <w:p w14:paraId="250B86AE" w14:textId="77777777" w:rsidR="00651F53" w:rsidRPr="00622EE4" w:rsidRDefault="00152932" w:rsidP="00B50F93">
      <w:pPr>
        <w:jc w:val="both"/>
        <w:rPr>
          <w:sz w:val="20"/>
          <w:szCs w:val="20"/>
        </w:rPr>
      </w:pPr>
      <w:r w:rsidRPr="00622EE4">
        <w:rPr>
          <w:sz w:val="20"/>
          <w:szCs w:val="20"/>
        </w:rPr>
        <w:t xml:space="preserve"> </w:t>
      </w:r>
    </w:p>
    <w:p w14:paraId="463A8745" w14:textId="77777777" w:rsidR="00AC2546" w:rsidRPr="00622EE4" w:rsidRDefault="00CB2472" w:rsidP="001C3C57">
      <w:pPr>
        <w:jc w:val="both"/>
        <w:rPr>
          <w:b/>
          <w:sz w:val="20"/>
          <w:szCs w:val="20"/>
        </w:rPr>
      </w:pPr>
      <w:proofErr w:type="gramStart"/>
      <w:r w:rsidRPr="00622EE4">
        <w:rPr>
          <w:b/>
          <w:sz w:val="20"/>
          <w:szCs w:val="20"/>
        </w:rPr>
        <w:lastRenderedPageBreak/>
        <w:t>7</w:t>
      </w:r>
      <w:proofErr w:type="gramEnd"/>
      <w:r w:rsidR="00AC2546" w:rsidRPr="00622EE4">
        <w:rPr>
          <w:b/>
          <w:sz w:val="20"/>
          <w:szCs w:val="20"/>
        </w:rPr>
        <w:t xml:space="preserve"> DA </w:t>
      </w:r>
      <w:r w:rsidR="00DD1452" w:rsidRPr="00622EE4">
        <w:rPr>
          <w:b/>
          <w:sz w:val="20"/>
          <w:szCs w:val="20"/>
        </w:rPr>
        <w:t>ABERTURA DA SESSÃO, CLASSIFICAÇÃO DAS PROPOSTAS E FORMULAÇÃO DE LANCES</w:t>
      </w:r>
      <w:r w:rsidR="00AC2546" w:rsidRPr="00622EE4">
        <w:rPr>
          <w:b/>
          <w:sz w:val="20"/>
          <w:szCs w:val="20"/>
        </w:rPr>
        <w:t xml:space="preserve"> </w:t>
      </w:r>
    </w:p>
    <w:p w14:paraId="4E643589" w14:textId="77777777" w:rsidR="00142B9F" w:rsidRPr="00622EE4" w:rsidRDefault="00CB2472" w:rsidP="001D7D51">
      <w:pPr>
        <w:jc w:val="both"/>
        <w:rPr>
          <w:sz w:val="20"/>
          <w:szCs w:val="20"/>
          <w:lang w:eastAsia="en-US"/>
        </w:rPr>
      </w:pPr>
      <w:r w:rsidRPr="00622EE4">
        <w:rPr>
          <w:b/>
          <w:sz w:val="20"/>
          <w:szCs w:val="20"/>
          <w:lang w:eastAsia="en-US"/>
        </w:rPr>
        <w:t>7</w:t>
      </w:r>
      <w:r w:rsidR="00142B9F" w:rsidRPr="00622EE4">
        <w:rPr>
          <w:b/>
          <w:sz w:val="20"/>
          <w:szCs w:val="20"/>
          <w:lang w:eastAsia="en-US"/>
        </w:rPr>
        <w:t>.1</w:t>
      </w:r>
      <w:r w:rsidR="00142B9F" w:rsidRPr="00622EE4">
        <w:rPr>
          <w:sz w:val="20"/>
          <w:szCs w:val="20"/>
          <w:lang w:eastAsia="en-US"/>
        </w:rPr>
        <w:t xml:space="preserve"> A </w:t>
      </w:r>
      <w:r w:rsidR="00142B9F" w:rsidRPr="00622EE4">
        <w:rPr>
          <w:sz w:val="20"/>
          <w:szCs w:val="20"/>
        </w:rPr>
        <w:t>abertura</w:t>
      </w:r>
      <w:r w:rsidR="00142B9F" w:rsidRPr="00622EE4">
        <w:rPr>
          <w:sz w:val="20"/>
          <w:szCs w:val="20"/>
          <w:lang w:eastAsia="en-US"/>
        </w:rPr>
        <w:t xml:space="preserve"> da presente licitação dar-se-á em sessão pública, por meio de sistema eletrônico, na data, horário e local indicados neste Edital.</w:t>
      </w:r>
    </w:p>
    <w:p w14:paraId="7566AFF1" w14:textId="77777777" w:rsidR="00142B9F" w:rsidRPr="00622EE4" w:rsidRDefault="00CB2472" w:rsidP="001D7D51">
      <w:pPr>
        <w:jc w:val="both"/>
        <w:rPr>
          <w:sz w:val="20"/>
          <w:szCs w:val="20"/>
          <w:lang w:eastAsia="en-US"/>
        </w:rPr>
      </w:pPr>
      <w:r w:rsidRPr="00622EE4">
        <w:rPr>
          <w:b/>
          <w:sz w:val="20"/>
          <w:szCs w:val="20"/>
          <w:lang w:eastAsia="en-US"/>
        </w:rPr>
        <w:t>7</w:t>
      </w:r>
      <w:r w:rsidR="00142B9F" w:rsidRPr="00622EE4">
        <w:rPr>
          <w:b/>
          <w:sz w:val="20"/>
          <w:szCs w:val="20"/>
          <w:lang w:eastAsia="en-US"/>
        </w:rPr>
        <w:t>.2</w:t>
      </w:r>
      <w:r w:rsidR="00142B9F" w:rsidRPr="00622EE4">
        <w:rPr>
          <w:sz w:val="20"/>
          <w:szCs w:val="20"/>
          <w:lang w:eastAsia="en-US"/>
        </w:rPr>
        <w:t xml:space="preserve"> O</w:t>
      </w:r>
      <w:r w:rsidR="00142B9F" w:rsidRPr="00622EE4">
        <w:rPr>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7F78B552" w14:textId="77777777" w:rsidR="00142B9F" w:rsidRPr="00622EE4" w:rsidRDefault="00C0041C" w:rsidP="00F521C7">
      <w:pPr>
        <w:tabs>
          <w:tab w:val="left" w:pos="1440"/>
        </w:tabs>
        <w:autoSpaceDE w:val="0"/>
        <w:snapToGrid w:val="0"/>
        <w:jc w:val="both"/>
        <w:rPr>
          <w:sz w:val="20"/>
          <w:szCs w:val="20"/>
          <w:lang w:eastAsia="en-US"/>
        </w:rPr>
      </w:pPr>
      <w:r w:rsidRPr="00622EE4">
        <w:rPr>
          <w:b/>
          <w:sz w:val="20"/>
          <w:szCs w:val="20"/>
          <w:lang w:eastAsia="en-US"/>
        </w:rPr>
        <w:t xml:space="preserve">    </w:t>
      </w:r>
      <w:r w:rsidR="00FB3ACF" w:rsidRPr="00622EE4">
        <w:rPr>
          <w:b/>
          <w:sz w:val="20"/>
          <w:szCs w:val="20"/>
          <w:lang w:eastAsia="en-US"/>
        </w:rPr>
        <w:t>7.2.1</w:t>
      </w:r>
      <w:r w:rsidR="00FB3ACF" w:rsidRPr="00622EE4">
        <w:rPr>
          <w:sz w:val="20"/>
          <w:szCs w:val="20"/>
          <w:lang w:eastAsia="en-US"/>
        </w:rPr>
        <w:t xml:space="preserve"> Também</w:t>
      </w:r>
      <w:r w:rsidR="00142B9F" w:rsidRPr="00622EE4">
        <w:rPr>
          <w:sz w:val="20"/>
          <w:szCs w:val="20"/>
          <w:lang w:eastAsia="en-US"/>
        </w:rPr>
        <w:t xml:space="preserve"> será desclassificada a proposta que identifique o licitante.</w:t>
      </w:r>
    </w:p>
    <w:p w14:paraId="54D105E5" w14:textId="77777777" w:rsidR="00142B9F" w:rsidRPr="00622EE4" w:rsidRDefault="00C0041C" w:rsidP="001D7D51">
      <w:pPr>
        <w:tabs>
          <w:tab w:val="left" w:pos="1440"/>
        </w:tabs>
        <w:autoSpaceDE w:val="0"/>
        <w:snapToGrid w:val="0"/>
        <w:jc w:val="both"/>
        <w:rPr>
          <w:sz w:val="20"/>
          <w:szCs w:val="20"/>
          <w:lang w:eastAsia="en-US"/>
        </w:rPr>
      </w:pPr>
      <w:r w:rsidRPr="00622EE4">
        <w:rPr>
          <w:b/>
          <w:sz w:val="20"/>
          <w:szCs w:val="20"/>
        </w:rPr>
        <w:t xml:space="preserve">    </w:t>
      </w:r>
      <w:r w:rsidR="00FB3ACF" w:rsidRPr="00622EE4">
        <w:rPr>
          <w:b/>
          <w:sz w:val="20"/>
          <w:szCs w:val="20"/>
        </w:rPr>
        <w:t>7.2.2</w:t>
      </w:r>
      <w:r w:rsidR="00FB3ACF" w:rsidRPr="00622EE4">
        <w:rPr>
          <w:sz w:val="20"/>
          <w:szCs w:val="20"/>
        </w:rPr>
        <w:t xml:space="preserve"> A</w:t>
      </w:r>
      <w:r w:rsidR="00142B9F" w:rsidRPr="00622EE4">
        <w:rPr>
          <w:sz w:val="20"/>
          <w:szCs w:val="20"/>
        </w:rPr>
        <w:t xml:space="preserve"> desclassificação será sempre fundamentada e registrada no sistema, com acompanhamento em tempo real por todos os participantes.</w:t>
      </w:r>
    </w:p>
    <w:p w14:paraId="71DC0CD0" w14:textId="77777777" w:rsidR="00142B9F" w:rsidRPr="00622EE4" w:rsidRDefault="00C0041C" w:rsidP="001D7D51">
      <w:pPr>
        <w:tabs>
          <w:tab w:val="left" w:pos="1440"/>
        </w:tabs>
        <w:autoSpaceDE w:val="0"/>
        <w:snapToGrid w:val="0"/>
        <w:jc w:val="both"/>
        <w:rPr>
          <w:sz w:val="20"/>
          <w:szCs w:val="20"/>
          <w:lang w:eastAsia="en-US"/>
        </w:rPr>
      </w:pPr>
      <w:r w:rsidRPr="00622EE4">
        <w:rPr>
          <w:b/>
          <w:sz w:val="20"/>
          <w:szCs w:val="20"/>
        </w:rPr>
        <w:t xml:space="preserve">    </w:t>
      </w:r>
      <w:r w:rsidR="00CB2472" w:rsidRPr="00622EE4">
        <w:rPr>
          <w:b/>
          <w:sz w:val="20"/>
          <w:szCs w:val="20"/>
        </w:rPr>
        <w:t>7</w:t>
      </w:r>
      <w:r w:rsidR="00FA6EA3" w:rsidRPr="00622EE4">
        <w:rPr>
          <w:b/>
          <w:sz w:val="20"/>
          <w:szCs w:val="20"/>
        </w:rPr>
        <w:t>.2.3</w:t>
      </w:r>
      <w:proofErr w:type="gramStart"/>
      <w:r w:rsidR="00FA6EA3" w:rsidRPr="00622EE4">
        <w:rPr>
          <w:sz w:val="20"/>
          <w:szCs w:val="20"/>
        </w:rPr>
        <w:t xml:space="preserve">   </w:t>
      </w:r>
      <w:proofErr w:type="gramEnd"/>
      <w:r w:rsidR="00142B9F" w:rsidRPr="00622EE4">
        <w:rPr>
          <w:sz w:val="20"/>
          <w:szCs w:val="20"/>
        </w:rPr>
        <w:t>A não desclassificação da proposta não impede o seu julgamento definitivo em sentido contrário, levado a efeito na fase de aceitação.</w:t>
      </w:r>
    </w:p>
    <w:p w14:paraId="21E4739C" w14:textId="77777777" w:rsidR="00142B9F" w:rsidRPr="00622EE4" w:rsidRDefault="00FB3ACF" w:rsidP="001D7D51">
      <w:pPr>
        <w:jc w:val="both"/>
        <w:rPr>
          <w:sz w:val="20"/>
          <w:szCs w:val="20"/>
        </w:rPr>
      </w:pPr>
      <w:r w:rsidRPr="00622EE4">
        <w:rPr>
          <w:b/>
          <w:sz w:val="20"/>
          <w:szCs w:val="20"/>
        </w:rPr>
        <w:t>7.3</w:t>
      </w:r>
      <w:r w:rsidRPr="00622EE4">
        <w:rPr>
          <w:sz w:val="20"/>
          <w:szCs w:val="20"/>
        </w:rPr>
        <w:t xml:space="preserve"> O</w:t>
      </w:r>
      <w:r w:rsidR="00142B9F" w:rsidRPr="00622EE4">
        <w:rPr>
          <w:sz w:val="20"/>
          <w:szCs w:val="20"/>
        </w:rPr>
        <w:t xml:space="preserve"> sistema ordenará automaticamente as propostas classificadas, sendo que somente estas participarão da fase de lances.</w:t>
      </w:r>
    </w:p>
    <w:p w14:paraId="5433FED0" w14:textId="77777777" w:rsidR="00142B9F" w:rsidRPr="00622EE4" w:rsidRDefault="00FB3ACF" w:rsidP="001D7D51">
      <w:pPr>
        <w:jc w:val="both"/>
        <w:rPr>
          <w:sz w:val="20"/>
          <w:szCs w:val="20"/>
        </w:rPr>
      </w:pPr>
      <w:r w:rsidRPr="00622EE4">
        <w:rPr>
          <w:b/>
          <w:sz w:val="20"/>
          <w:szCs w:val="20"/>
        </w:rPr>
        <w:t>7.4</w:t>
      </w:r>
      <w:r w:rsidRPr="00622EE4">
        <w:rPr>
          <w:sz w:val="20"/>
          <w:szCs w:val="20"/>
        </w:rPr>
        <w:t xml:space="preserve"> O</w:t>
      </w:r>
      <w:r w:rsidR="00142B9F" w:rsidRPr="00622EE4">
        <w:rPr>
          <w:sz w:val="20"/>
          <w:szCs w:val="20"/>
        </w:rPr>
        <w:t xml:space="preserve"> sistema disponibilizará campo próprio para troca de mensagens entre o Pregoeiro e os licitantes.</w:t>
      </w:r>
    </w:p>
    <w:p w14:paraId="69C354EA" w14:textId="77777777" w:rsidR="008274AF" w:rsidRPr="00622EE4" w:rsidRDefault="00FB3ACF" w:rsidP="004A72E7">
      <w:pPr>
        <w:jc w:val="both"/>
        <w:rPr>
          <w:sz w:val="20"/>
          <w:szCs w:val="20"/>
        </w:rPr>
      </w:pPr>
      <w:proofErr w:type="gramStart"/>
      <w:r w:rsidRPr="00622EE4">
        <w:rPr>
          <w:b/>
          <w:sz w:val="20"/>
          <w:szCs w:val="20"/>
        </w:rPr>
        <w:t>7.5</w:t>
      </w:r>
      <w:r w:rsidRPr="00622EE4">
        <w:rPr>
          <w:sz w:val="20"/>
          <w:szCs w:val="20"/>
        </w:rPr>
        <w:t xml:space="preserve"> Iniciada</w:t>
      </w:r>
      <w:proofErr w:type="gramEnd"/>
      <w:r w:rsidR="00142B9F" w:rsidRPr="00622EE4">
        <w:rPr>
          <w:sz w:val="20"/>
          <w:szCs w:val="20"/>
        </w:rPr>
        <w:t xml:space="preserve"> a etapa competitiva, os licitantes deverão encaminhar lances </w:t>
      </w:r>
      <w:r w:rsidR="00142B9F" w:rsidRPr="00622EE4">
        <w:rPr>
          <w:sz w:val="20"/>
          <w:szCs w:val="20"/>
          <w:lang w:eastAsia="en-US"/>
        </w:rPr>
        <w:t>exclusivamente por meio do sistema eletrônico, sendo imediatamente</w:t>
      </w:r>
      <w:r w:rsidR="00142B9F" w:rsidRPr="00622EE4">
        <w:rPr>
          <w:sz w:val="20"/>
          <w:szCs w:val="20"/>
        </w:rPr>
        <w:t xml:space="preserve"> informados do seu recebimento e do valor consignado no registro. </w:t>
      </w:r>
    </w:p>
    <w:p w14:paraId="059D8FAB" w14:textId="77777777" w:rsidR="008274AF" w:rsidRPr="00622EE4" w:rsidRDefault="00C0041C" w:rsidP="008274AF">
      <w:pPr>
        <w:tabs>
          <w:tab w:val="left" w:pos="1440"/>
        </w:tabs>
        <w:autoSpaceDE w:val="0"/>
        <w:snapToGrid w:val="0"/>
        <w:jc w:val="both"/>
        <w:rPr>
          <w:bCs/>
          <w:sz w:val="20"/>
          <w:szCs w:val="20"/>
        </w:rPr>
      </w:pPr>
      <w:r w:rsidRPr="00622EE4">
        <w:rPr>
          <w:b/>
          <w:sz w:val="20"/>
          <w:szCs w:val="20"/>
        </w:rPr>
        <w:t xml:space="preserve">    </w:t>
      </w:r>
      <w:r w:rsidR="00FB3ACF" w:rsidRPr="00622EE4">
        <w:rPr>
          <w:b/>
          <w:sz w:val="20"/>
          <w:szCs w:val="20"/>
        </w:rPr>
        <w:t>7.5.1</w:t>
      </w:r>
      <w:r w:rsidR="00FB3ACF" w:rsidRPr="00622EE4">
        <w:rPr>
          <w:sz w:val="20"/>
          <w:szCs w:val="20"/>
        </w:rPr>
        <w:t xml:space="preserve"> O</w:t>
      </w:r>
      <w:r w:rsidR="00142B9F" w:rsidRPr="00622EE4">
        <w:rPr>
          <w:sz w:val="20"/>
          <w:szCs w:val="20"/>
        </w:rPr>
        <w:t xml:space="preserve"> lance deverá ser ofertado pelo </w:t>
      </w:r>
      <w:r w:rsidR="008274AF" w:rsidRPr="00076F2D">
        <w:rPr>
          <w:b/>
          <w:color w:val="FF0000"/>
          <w:sz w:val="20"/>
          <w:szCs w:val="20"/>
        </w:rPr>
        <w:t xml:space="preserve">valor </w:t>
      </w:r>
      <w:r w:rsidR="00622EE4" w:rsidRPr="00076F2D">
        <w:rPr>
          <w:b/>
          <w:color w:val="FF0000"/>
          <w:sz w:val="20"/>
          <w:szCs w:val="20"/>
        </w:rPr>
        <w:t>global do lote</w:t>
      </w:r>
      <w:r w:rsidR="008274AF" w:rsidRPr="00076F2D">
        <w:rPr>
          <w:b/>
          <w:color w:val="FF0000"/>
          <w:sz w:val="20"/>
          <w:szCs w:val="20"/>
        </w:rPr>
        <w:t>.</w:t>
      </w:r>
    </w:p>
    <w:p w14:paraId="089D53DD" w14:textId="77777777" w:rsidR="00142B9F" w:rsidRPr="00622EE4" w:rsidRDefault="00FB3ACF" w:rsidP="008274AF">
      <w:pPr>
        <w:tabs>
          <w:tab w:val="left" w:pos="1440"/>
        </w:tabs>
        <w:autoSpaceDE w:val="0"/>
        <w:snapToGrid w:val="0"/>
        <w:jc w:val="both"/>
        <w:rPr>
          <w:sz w:val="20"/>
          <w:szCs w:val="20"/>
        </w:rPr>
      </w:pPr>
      <w:r w:rsidRPr="00622EE4">
        <w:rPr>
          <w:b/>
          <w:sz w:val="20"/>
          <w:szCs w:val="20"/>
        </w:rPr>
        <w:t>7.6</w:t>
      </w:r>
      <w:r w:rsidRPr="00622EE4">
        <w:rPr>
          <w:sz w:val="20"/>
          <w:szCs w:val="20"/>
        </w:rPr>
        <w:t xml:space="preserve"> Os</w:t>
      </w:r>
      <w:r w:rsidR="00142B9F" w:rsidRPr="00622EE4">
        <w:rPr>
          <w:sz w:val="20"/>
          <w:szCs w:val="20"/>
        </w:rPr>
        <w:t xml:space="preserve"> licitantes poderão oferecer lances sucessivos, observando o horário fixado para abertura da sessão e as regras estabelecidas no Edital.</w:t>
      </w:r>
    </w:p>
    <w:p w14:paraId="16A6F65E" w14:textId="77777777" w:rsidR="00CA05A9" w:rsidRPr="00622EE4" w:rsidRDefault="00FB3ACF" w:rsidP="00427344">
      <w:pPr>
        <w:jc w:val="both"/>
        <w:rPr>
          <w:b/>
          <w:sz w:val="20"/>
          <w:szCs w:val="20"/>
          <w:highlight w:val="cyan"/>
        </w:rPr>
      </w:pPr>
      <w:r w:rsidRPr="00622EE4">
        <w:rPr>
          <w:b/>
          <w:sz w:val="20"/>
          <w:szCs w:val="20"/>
        </w:rPr>
        <w:t>7.7</w:t>
      </w:r>
      <w:r w:rsidRPr="00622EE4">
        <w:rPr>
          <w:sz w:val="20"/>
          <w:szCs w:val="20"/>
        </w:rPr>
        <w:t xml:space="preserve"> O</w:t>
      </w:r>
      <w:r w:rsidR="00142B9F" w:rsidRPr="00622EE4">
        <w:rPr>
          <w:sz w:val="20"/>
          <w:szCs w:val="20"/>
        </w:rPr>
        <w:t xml:space="preserve"> licitante somente poderá oferecer lance de valor inferior ao último por ele ofertado e registrado pelo sistema.</w:t>
      </w:r>
    </w:p>
    <w:p w14:paraId="1E4626A7" w14:textId="77777777" w:rsidR="000250E6" w:rsidRPr="00622EE4" w:rsidRDefault="00FB3ACF" w:rsidP="00362037">
      <w:pPr>
        <w:jc w:val="both"/>
        <w:rPr>
          <w:b/>
          <w:color w:val="FF0000"/>
          <w:sz w:val="20"/>
          <w:szCs w:val="20"/>
        </w:rPr>
      </w:pPr>
      <w:r w:rsidRPr="00076F2D">
        <w:rPr>
          <w:b/>
          <w:sz w:val="20"/>
          <w:szCs w:val="20"/>
        </w:rPr>
        <w:t>7.8</w:t>
      </w:r>
      <w:r w:rsidRPr="00622EE4">
        <w:rPr>
          <w:sz w:val="20"/>
          <w:szCs w:val="20"/>
        </w:rPr>
        <w:t xml:space="preserve"> O</w:t>
      </w:r>
      <w:r w:rsidR="00362037" w:rsidRPr="00622EE4">
        <w:rPr>
          <w:sz w:val="20"/>
          <w:szCs w:val="20"/>
        </w:rPr>
        <w:t xml:space="preserve"> intervalo mínimo de diferença de valores</w:t>
      </w:r>
      <w:r w:rsidR="008274AF" w:rsidRPr="00622EE4">
        <w:rPr>
          <w:sz w:val="20"/>
          <w:szCs w:val="20"/>
        </w:rPr>
        <w:t xml:space="preserve"> ou percentuais</w:t>
      </w:r>
      <w:r w:rsidR="00362037" w:rsidRPr="00622EE4">
        <w:rPr>
          <w:sz w:val="20"/>
          <w:szCs w:val="20"/>
        </w:rPr>
        <w:t xml:space="preserve"> entre os lances, que incidirá tanto em relação aos lances intermediários quanto em relação à proposta que cobrir a m</w:t>
      </w:r>
      <w:r w:rsidR="00D84E2E">
        <w:rPr>
          <w:sz w:val="20"/>
          <w:szCs w:val="20"/>
        </w:rPr>
        <w:t>elhor oferta deverá ser de 1 %.</w:t>
      </w:r>
    </w:p>
    <w:p w14:paraId="0445987B" w14:textId="77777777" w:rsidR="008261A3" w:rsidRPr="00622EE4" w:rsidRDefault="00FB3ACF" w:rsidP="00362037">
      <w:pPr>
        <w:jc w:val="both"/>
        <w:rPr>
          <w:iCs/>
          <w:sz w:val="20"/>
          <w:szCs w:val="20"/>
        </w:rPr>
      </w:pPr>
      <w:r w:rsidRPr="00622EE4">
        <w:rPr>
          <w:b/>
          <w:iCs/>
          <w:sz w:val="20"/>
          <w:szCs w:val="20"/>
        </w:rPr>
        <w:t>7.9</w:t>
      </w:r>
      <w:r w:rsidRPr="00622EE4">
        <w:rPr>
          <w:iCs/>
          <w:sz w:val="20"/>
          <w:szCs w:val="20"/>
        </w:rPr>
        <w:t xml:space="preserve"> </w:t>
      </w:r>
      <w:proofErr w:type="gramStart"/>
      <w:r w:rsidRPr="00622EE4">
        <w:rPr>
          <w:iCs/>
          <w:sz w:val="20"/>
          <w:szCs w:val="20"/>
        </w:rPr>
        <w:t>Será</w:t>
      </w:r>
      <w:proofErr w:type="gramEnd"/>
      <w:r w:rsidR="008261A3" w:rsidRPr="00622EE4">
        <w:rPr>
          <w:iCs/>
          <w:sz w:val="20"/>
          <w:szCs w:val="20"/>
        </w:rPr>
        <w:t xml:space="preserve"> adotado </w:t>
      </w:r>
      <w:r w:rsidR="008261A3" w:rsidRPr="00622EE4">
        <w:rPr>
          <w:sz w:val="20"/>
          <w:szCs w:val="20"/>
        </w:rPr>
        <w:t xml:space="preserve">para o envio de lances no pregão eletrônico o modo de disputa “aberto”, em que os </w:t>
      </w:r>
      <w:r w:rsidR="008261A3" w:rsidRPr="00622EE4">
        <w:rPr>
          <w:iCs/>
          <w:sz w:val="20"/>
          <w:szCs w:val="20"/>
        </w:rPr>
        <w:t>licitantes</w:t>
      </w:r>
      <w:r w:rsidR="008261A3" w:rsidRPr="00622EE4">
        <w:rPr>
          <w:sz w:val="20"/>
          <w:szCs w:val="20"/>
        </w:rPr>
        <w:t xml:space="preserve"> apresentarão lances públicos e sucessivos, com prorrogações.</w:t>
      </w:r>
    </w:p>
    <w:p w14:paraId="7CF768EB" w14:textId="77777777" w:rsidR="008261A3" w:rsidRPr="00622EE4" w:rsidRDefault="00FB3ACF" w:rsidP="00EE2DC7">
      <w:pPr>
        <w:jc w:val="both"/>
        <w:rPr>
          <w:iCs/>
          <w:sz w:val="20"/>
          <w:szCs w:val="20"/>
        </w:rPr>
      </w:pPr>
      <w:r w:rsidRPr="00622EE4">
        <w:rPr>
          <w:b/>
          <w:sz w:val="20"/>
          <w:szCs w:val="20"/>
        </w:rPr>
        <w:t>7.10</w:t>
      </w:r>
      <w:r w:rsidRPr="00622EE4">
        <w:rPr>
          <w:sz w:val="20"/>
          <w:szCs w:val="20"/>
        </w:rPr>
        <w:t xml:space="preserve"> A</w:t>
      </w:r>
      <w:r w:rsidR="008261A3" w:rsidRPr="00622EE4">
        <w:rPr>
          <w:sz w:val="20"/>
          <w:szCs w:val="20"/>
        </w:rPr>
        <w:t xml:space="preserve"> etapa de lances da sessão pública terá duração de dez minutos e, após isso, será prorrogada automaticamente pelo sistema quando houver lance ofertado nos últimos dois minutos do período de duração da sessão pública.</w:t>
      </w:r>
    </w:p>
    <w:p w14:paraId="3A80EF17" w14:textId="77777777" w:rsidR="008261A3" w:rsidRPr="00622EE4" w:rsidRDefault="00FB3ACF" w:rsidP="00EE2DC7">
      <w:pPr>
        <w:jc w:val="both"/>
        <w:rPr>
          <w:iCs/>
          <w:sz w:val="20"/>
          <w:szCs w:val="20"/>
        </w:rPr>
      </w:pPr>
      <w:r w:rsidRPr="00622EE4">
        <w:rPr>
          <w:b/>
          <w:sz w:val="20"/>
          <w:szCs w:val="20"/>
        </w:rPr>
        <w:t>7.11</w:t>
      </w:r>
      <w:r w:rsidRPr="00622EE4">
        <w:rPr>
          <w:sz w:val="20"/>
          <w:szCs w:val="20"/>
        </w:rPr>
        <w:t xml:space="preserve"> A</w:t>
      </w:r>
      <w:r w:rsidR="008261A3" w:rsidRPr="00622EE4">
        <w:rPr>
          <w:sz w:val="20"/>
          <w:szCs w:val="20"/>
        </w:rPr>
        <w:t xml:space="preserve"> prorrogação automática da etapa de lances, de que trata o item anterior, será de dois minutos e ocorrerá sucessivamente sempre que houver lances enviados nesse período de prorrogação, inclusive no caso de lances intermediários.</w:t>
      </w:r>
    </w:p>
    <w:p w14:paraId="7F611899" w14:textId="77777777" w:rsidR="00D578F7" w:rsidRPr="00622EE4" w:rsidRDefault="002F0260" w:rsidP="0057145E">
      <w:pPr>
        <w:jc w:val="both"/>
        <w:rPr>
          <w:iCs/>
          <w:sz w:val="20"/>
          <w:szCs w:val="20"/>
        </w:rPr>
      </w:pPr>
      <w:r w:rsidRPr="00622EE4">
        <w:rPr>
          <w:b/>
          <w:sz w:val="20"/>
          <w:szCs w:val="20"/>
        </w:rPr>
        <w:t>7.12</w:t>
      </w:r>
      <w:r w:rsidRPr="00622EE4">
        <w:rPr>
          <w:sz w:val="20"/>
          <w:szCs w:val="20"/>
        </w:rPr>
        <w:t xml:space="preserve"> Não</w:t>
      </w:r>
      <w:r w:rsidR="008261A3" w:rsidRPr="00622EE4">
        <w:rPr>
          <w:sz w:val="20"/>
          <w:szCs w:val="20"/>
        </w:rPr>
        <w:t xml:space="preserve"> havendo novos lances na forma estabelecida nos itens anteriores, a sessão pública encerrar-se-á automaticamente.</w:t>
      </w:r>
    </w:p>
    <w:p w14:paraId="4AF99E37" w14:textId="77777777" w:rsidR="0057145E" w:rsidRPr="00622EE4" w:rsidRDefault="002F0260" w:rsidP="0057145E">
      <w:pPr>
        <w:jc w:val="both"/>
        <w:rPr>
          <w:sz w:val="20"/>
          <w:szCs w:val="20"/>
        </w:rPr>
      </w:pPr>
      <w:proofErr w:type="gramStart"/>
      <w:r w:rsidRPr="00622EE4">
        <w:rPr>
          <w:b/>
          <w:sz w:val="20"/>
          <w:szCs w:val="20"/>
        </w:rPr>
        <w:t>7.13</w:t>
      </w:r>
      <w:r w:rsidRPr="00622EE4">
        <w:rPr>
          <w:sz w:val="20"/>
          <w:szCs w:val="20"/>
        </w:rPr>
        <w:t xml:space="preserve"> Encerrada</w:t>
      </w:r>
      <w:proofErr w:type="gramEnd"/>
      <w:r w:rsidR="00EE2DC7" w:rsidRPr="00622EE4">
        <w:rPr>
          <w:sz w:val="20"/>
          <w:szCs w:val="20"/>
        </w:rPr>
        <w:t xml:space="preserve"> a fase competitiva sem que haja a prorrogação automática pelo sistema, poderá o pregoeiro, assessorado pela equipe de apoio, justificadamente, admitir o reinício da sessão pública de lances, em prol da consecução do melhor preço.</w:t>
      </w:r>
    </w:p>
    <w:p w14:paraId="65378EE7" w14:textId="77777777" w:rsidR="0057145E" w:rsidRPr="00622EE4" w:rsidRDefault="00CB2472" w:rsidP="0057145E">
      <w:pPr>
        <w:jc w:val="both"/>
        <w:rPr>
          <w:sz w:val="20"/>
          <w:szCs w:val="20"/>
        </w:rPr>
      </w:pPr>
      <w:r w:rsidRPr="00622EE4">
        <w:rPr>
          <w:b/>
          <w:sz w:val="20"/>
          <w:szCs w:val="20"/>
        </w:rPr>
        <w:t>7</w:t>
      </w:r>
      <w:r w:rsidR="0057145E" w:rsidRPr="00622EE4">
        <w:rPr>
          <w:b/>
          <w:sz w:val="20"/>
          <w:szCs w:val="20"/>
        </w:rPr>
        <w:t>.14</w:t>
      </w:r>
      <w:r w:rsidR="0057145E" w:rsidRPr="00622EE4">
        <w:rPr>
          <w:sz w:val="20"/>
          <w:szCs w:val="20"/>
        </w:rPr>
        <w:t xml:space="preserve"> Não serão aceitos dois ou mais lances de mesmo valor, prevalecendo aquele que for recebido e registrado em primeiro lugar. </w:t>
      </w:r>
    </w:p>
    <w:p w14:paraId="1F72157A" w14:textId="77777777" w:rsidR="0057145E" w:rsidRPr="00622EE4" w:rsidRDefault="00CB2472" w:rsidP="0057145E">
      <w:pPr>
        <w:jc w:val="both"/>
        <w:rPr>
          <w:sz w:val="20"/>
          <w:szCs w:val="20"/>
        </w:rPr>
      </w:pPr>
      <w:r w:rsidRPr="00622EE4">
        <w:rPr>
          <w:b/>
          <w:sz w:val="20"/>
          <w:szCs w:val="20"/>
        </w:rPr>
        <w:t>7</w:t>
      </w:r>
      <w:r w:rsidR="0057145E" w:rsidRPr="00622EE4">
        <w:rPr>
          <w:b/>
          <w:sz w:val="20"/>
          <w:szCs w:val="20"/>
        </w:rPr>
        <w:t>.15</w:t>
      </w:r>
      <w:r w:rsidR="0057145E" w:rsidRPr="00622EE4">
        <w:rPr>
          <w:sz w:val="20"/>
          <w:szCs w:val="20"/>
        </w:rPr>
        <w:t xml:space="preserve"> Durante o transcurso da sessão pública, os licitantes serão informados, em tempo real, do valor do menor lance registrado, vedada a identificação do licitante. </w:t>
      </w:r>
    </w:p>
    <w:p w14:paraId="76AEAFD3" w14:textId="77777777" w:rsidR="0057145E" w:rsidRPr="00622EE4" w:rsidRDefault="00CB2472" w:rsidP="0057145E">
      <w:pPr>
        <w:jc w:val="both"/>
        <w:rPr>
          <w:sz w:val="20"/>
          <w:szCs w:val="20"/>
        </w:rPr>
      </w:pPr>
      <w:r w:rsidRPr="00622EE4">
        <w:rPr>
          <w:b/>
          <w:sz w:val="20"/>
          <w:szCs w:val="20"/>
        </w:rPr>
        <w:t>7</w:t>
      </w:r>
      <w:r w:rsidR="0057145E" w:rsidRPr="00622EE4">
        <w:rPr>
          <w:b/>
          <w:sz w:val="20"/>
          <w:szCs w:val="20"/>
        </w:rPr>
        <w:t>.16</w:t>
      </w:r>
      <w:r w:rsidR="0057145E" w:rsidRPr="00622EE4">
        <w:rPr>
          <w:sz w:val="20"/>
          <w:szCs w:val="20"/>
        </w:rPr>
        <w:t xml:space="preserve"> No caso de desconexão com o Pregoeiro, no decorrer da etapa competitiva do Pregão, o sistema eletrônico poderá permanecer acessível aos licitantes para a recepção dos lances. </w:t>
      </w:r>
    </w:p>
    <w:p w14:paraId="269C2EEF" w14:textId="77777777" w:rsidR="0057145E" w:rsidRPr="00622EE4" w:rsidRDefault="00CB2472" w:rsidP="0057145E">
      <w:pPr>
        <w:jc w:val="both"/>
        <w:rPr>
          <w:sz w:val="20"/>
          <w:szCs w:val="20"/>
        </w:rPr>
      </w:pPr>
      <w:r w:rsidRPr="00622EE4">
        <w:rPr>
          <w:b/>
          <w:sz w:val="20"/>
          <w:szCs w:val="20"/>
        </w:rPr>
        <w:t>7</w:t>
      </w:r>
      <w:r w:rsidR="0057145E" w:rsidRPr="00622EE4">
        <w:rPr>
          <w:b/>
          <w:sz w:val="20"/>
          <w:szCs w:val="20"/>
        </w:rPr>
        <w:t>.17</w:t>
      </w:r>
      <w:r w:rsidR="0057145E" w:rsidRPr="00622EE4">
        <w:rPr>
          <w:sz w:val="20"/>
          <w:szCs w:val="20"/>
        </w:rPr>
        <w:t xml:space="preserve"> Quando a desconexão do sistema eletrônico para o pregoeiro persistir por tempo superior a dez minutos, a sessão pública será suspensa e reiniciada somente </w:t>
      </w:r>
      <w:proofErr w:type="gramStart"/>
      <w:r w:rsidR="0057145E" w:rsidRPr="00622EE4">
        <w:rPr>
          <w:sz w:val="20"/>
          <w:szCs w:val="20"/>
        </w:rPr>
        <w:t>após</w:t>
      </w:r>
      <w:proofErr w:type="gramEnd"/>
      <w:r w:rsidR="0057145E" w:rsidRPr="00622EE4">
        <w:rPr>
          <w:sz w:val="20"/>
          <w:szCs w:val="20"/>
        </w:rPr>
        <w:t xml:space="preserve"> decorridas vinte e quatro horas da comunicação do fato pelo Pregoeiro aos participantes, no sítio eletrônico utilizado para divulgação. </w:t>
      </w:r>
    </w:p>
    <w:p w14:paraId="50C15546" w14:textId="77777777" w:rsidR="0057145E" w:rsidRPr="00622EE4" w:rsidRDefault="00CB2472" w:rsidP="0057145E">
      <w:pPr>
        <w:jc w:val="both"/>
        <w:rPr>
          <w:sz w:val="20"/>
          <w:szCs w:val="20"/>
        </w:rPr>
      </w:pPr>
      <w:r w:rsidRPr="00622EE4">
        <w:rPr>
          <w:b/>
          <w:sz w:val="20"/>
          <w:szCs w:val="20"/>
        </w:rPr>
        <w:t>7</w:t>
      </w:r>
      <w:r w:rsidR="0057145E" w:rsidRPr="00622EE4">
        <w:rPr>
          <w:b/>
          <w:sz w:val="20"/>
          <w:szCs w:val="20"/>
        </w:rPr>
        <w:t>.18</w:t>
      </w:r>
      <w:r w:rsidR="0057145E" w:rsidRPr="00622EE4">
        <w:rPr>
          <w:sz w:val="20"/>
          <w:szCs w:val="20"/>
        </w:rPr>
        <w:t xml:space="preserve"> O Critério de julgamento adotado será o menor preço, conforme definido neste Edital e seus anexos. </w:t>
      </w:r>
    </w:p>
    <w:p w14:paraId="23F13F17" w14:textId="77777777" w:rsidR="0057145E" w:rsidRPr="00622EE4" w:rsidRDefault="00CB2472" w:rsidP="0057145E">
      <w:pPr>
        <w:jc w:val="both"/>
        <w:rPr>
          <w:sz w:val="20"/>
          <w:szCs w:val="20"/>
        </w:rPr>
      </w:pPr>
      <w:r w:rsidRPr="00622EE4">
        <w:rPr>
          <w:b/>
          <w:sz w:val="20"/>
          <w:szCs w:val="20"/>
        </w:rPr>
        <w:t>7</w:t>
      </w:r>
      <w:r w:rsidR="0057145E" w:rsidRPr="00622EE4">
        <w:rPr>
          <w:b/>
          <w:sz w:val="20"/>
          <w:szCs w:val="20"/>
        </w:rPr>
        <w:t>.19</w:t>
      </w:r>
      <w:r w:rsidR="0057145E" w:rsidRPr="00622EE4">
        <w:rPr>
          <w:sz w:val="20"/>
          <w:szCs w:val="20"/>
        </w:rPr>
        <w:t xml:space="preserve"> </w:t>
      </w:r>
      <w:r w:rsidR="0057145E" w:rsidRPr="00622EE4">
        <w:rPr>
          <w:sz w:val="20"/>
          <w:szCs w:val="20"/>
          <w:lang w:eastAsia="en-US"/>
        </w:rPr>
        <w:t>Caso o licitante não apresente lances, concorrerá com o valor de sua proposta.</w:t>
      </w:r>
    </w:p>
    <w:p w14:paraId="790E14F7" w14:textId="77777777" w:rsidR="00274709" w:rsidRPr="00622EE4" w:rsidRDefault="00CB2472" w:rsidP="00274709">
      <w:pPr>
        <w:numPr>
          <w:ilvl w:val="1"/>
          <w:numId w:val="0"/>
        </w:numPr>
        <w:jc w:val="both"/>
        <w:rPr>
          <w:sz w:val="20"/>
          <w:szCs w:val="20"/>
          <w:lang w:eastAsia="en-US"/>
        </w:rPr>
      </w:pPr>
      <w:r w:rsidRPr="00622EE4">
        <w:rPr>
          <w:b/>
          <w:sz w:val="20"/>
          <w:szCs w:val="20"/>
          <w:lang w:eastAsia="en-US"/>
        </w:rPr>
        <w:t>7</w:t>
      </w:r>
      <w:r w:rsidR="0057145E" w:rsidRPr="00622EE4">
        <w:rPr>
          <w:b/>
          <w:sz w:val="20"/>
          <w:szCs w:val="20"/>
          <w:lang w:eastAsia="en-US"/>
        </w:rPr>
        <w:t>.20</w:t>
      </w:r>
      <w:r w:rsidR="0057145E" w:rsidRPr="00622EE4">
        <w:rPr>
          <w:sz w:val="20"/>
          <w:szCs w:val="20"/>
          <w:lang w:eastAsia="en-US"/>
        </w:rPr>
        <w:t xml:space="preserve"> </w:t>
      </w:r>
      <w:r w:rsidR="00274709" w:rsidRPr="00622EE4">
        <w:rPr>
          <w:sz w:val="20"/>
          <w:szCs w:val="20"/>
          <w:lang w:eastAsia="en-US"/>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sidR="00274709" w:rsidRPr="00622EE4">
        <w:rPr>
          <w:sz w:val="20"/>
          <w:szCs w:val="20"/>
          <w:lang w:eastAsia="en-US"/>
        </w:rPr>
        <w:t>as</w:t>
      </w:r>
      <w:proofErr w:type="gramEnd"/>
      <w:r w:rsidR="00274709" w:rsidRPr="00622EE4">
        <w:rPr>
          <w:sz w:val="20"/>
          <w:szCs w:val="20"/>
          <w:lang w:eastAsia="en-US"/>
        </w:rPr>
        <w:t xml:space="preserve">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 e pela Lei Municipal</w:t>
      </w:r>
      <w:proofErr w:type="gramStart"/>
      <w:r w:rsidR="00274709" w:rsidRPr="00622EE4">
        <w:rPr>
          <w:sz w:val="20"/>
          <w:szCs w:val="20"/>
          <w:lang w:eastAsia="en-US"/>
        </w:rPr>
        <w:t xml:space="preserve">  </w:t>
      </w:r>
      <w:proofErr w:type="gramEnd"/>
      <w:r w:rsidR="00274709" w:rsidRPr="00622EE4">
        <w:rPr>
          <w:sz w:val="20"/>
          <w:szCs w:val="20"/>
          <w:lang w:eastAsia="en-US"/>
        </w:rPr>
        <w:t>nº 2849, de 2011</w:t>
      </w:r>
    </w:p>
    <w:p w14:paraId="2C47501A" w14:textId="77777777" w:rsidR="0057145E" w:rsidRPr="00622EE4" w:rsidRDefault="00CB2472" w:rsidP="0057145E">
      <w:pPr>
        <w:numPr>
          <w:ilvl w:val="1"/>
          <w:numId w:val="0"/>
        </w:numPr>
        <w:jc w:val="both"/>
        <w:rPr>
          <w:sz w:val="20"/>
          <w:szCs w:val="20"/>
          <w:lang w:eastAsia="en-US"/>
        </w:rPr>
      </w:pPr>
      <w:r w:rsidRPr="00622EE4">
        <w:rPr>
          <w:b/>
          <w:sz w:val="20"/>
          <w:szCs w:val="20"/>
          <w:lang w:eastAsia="en-US"/>
        </w:rPr>
        <w:t>7</w:t>
      </w:r>
      <w:r w:rsidR="0057145E" w:rsidRPr="00622EE4">
        <w:rPr>
          <w:b/>
          <w:sz w:val="20"/>
          <w:szCs w:val="20"/>
          <w:lang w:eastAsia="en-US"/>
        </w:rPr>
        <w:t>.21</w:t>
      </w:r>
      <w:r w:rsidR="0057145E" w:rsidRPr="00622EE4">
        <w:rPr>
          <w:sz w:val="20"/>
          <w:szCs w:val="20"/>
          <w:lang w:eastAsia="en-US"/>
        </w:rPr>
        <w:t xml:space="preserve"> Nessas condições, as propostas de microempresas e empresas de pequeno porte que se encontrarem na faixa de até 5% (cinco por cento) acima da </w:t>
      </w:r>
      <w:r w:rsidR="00FA626A" w:rsidRPr="00622EE4">
        <w:rPr>
          <w:sz w:val="20"/>
          <w:szCs w:val="20"/>
        </w:rPr>
        <w:t>melhor proposta</w:t>
      </w:r>
      <w:proofErr w:type="gramStart"/>
      <w:r w:rsidR="00FA626A" w:rsidRPr="00622EE4">
        <w:rPr>
          <w:sz w:val="20"/>
          <w:szCs w:val="20"/>
        </w:rPr>
        <w:t xml:space="preserve"> </w:t>
      </w:r>
      <w:r w:rsidR="0057145E" w:rsidRPr="00622EE4">
        <w:rPr>
          <w:sz w:val="20"/>
          <w:szCs w:val="20"/>
        </w:rPr>
        <w:t>ou melhor</w:t>
      </w:r>
      <w:proofErr w:type="gramEnd"/>
      <w:r w:rsidR="0057145E" w:rsidRPr="00622EE4">
        <w:rPr>
          <w:sz w:val="20"/>
          <w:szCs w:val="20"/>
        </w:rPr>
        <w:t xml:space="preserve"> lance</w:t>
      </w:r>
      <w:r w:rsidR="0057145E" w:rsidRPr="00622EE4">
        <w:rPr>
          <w:sz w:val="20"/>
          <w:szCs w:val="20"/>
          <w:lang w:eastAsia="en-US"/>
        </w:rPr>
        <w:t xml:space="preserve"> serão consideradas empatadas com a primeira colocada.</w:t>
      </w:r>
    </w:p>
    <w:p w14:paraId="46D8BF66" w14:textId="77777777" w:rsidR="0057145E" w:rsidRPr="00622EE4" w:rsidRDefault="00CB2472" w:rsidP="0057145E">
      <w:pPr>
        <w:numPr>
          <w:ilvl w:val="1"/>
          <w:numId w:val="0"/>
        </w:numPr>
        <w:jc w:val="both"/>
        <w:rPr>
          <w:sz w:val="20"/>
          <w:szCs w:val="20"/>
          <w:lang w:eastAsia="en-US"/>
        </w:rPr>
      </w:pPr>
      <w:r w:rsidRPr="00622EE4">
        <w:rPr>
          <w:b/>
          <w:sz w:val="20"/>
          <w:szCs w:val="20"/>
          <w:lang w:eastAsia="en-US"/>
        </w:rPr>
        <w:lastRenderedPageBreak/>
        <w:t>7</w:t>
      </w:r>
      <w:r w:rsidR="0057145E" w:rsidRPr="00622EE4">
        <w:rPr>
          <w:b/>
          <w:sz w:val="20"/>
          <w:szCs w:val="20"/>
          <w:lang w:eastAsia="en-US"/>
        </w:rPr>
        <w:t>.22</w:t>
      </w:r>
      <w:r w:rsidR="0057145E" w:rsidRPr="00622EE4">
        <w:rPr>
          <w:sz w:val="20"/>
          <w:szCs w:val="20"/>
          <w:lang w:eastAsia="en-US"/>
        </w:rPr>
        <w:t xml:space="preserve"> A melhor classificada nos termos do item anterior terá o direito de encaminhar uma última oferta para desempate, obrigatoriamente em valor inferior ao da primeira colocada, no prazo de </w:t>
      </w:r>
      <w:proofErr w:type="gramStart"/>
      <w:r w:rsidR="0057145E" w:rsidRPr="00622EE4">
        <w:rPr>
          <w:sz w:val="20"/>
          <w:szCs w:val="20"/>
          <w:lang w:eastAsia="en-US"/>
        </w:rPr>
        <w:t>5</w:t>
      </w:r>
      <w:proofErr w:type="gramEnd"/>
      <w:r w:rsidR="0057145E" w:rsidRPr="00622EE4">
        <w:rPr>
          <w:sz w:val="20"/>
          <w:szCs w:val="20"/>
          <w:lang w:eastAsia="en-US"/>
        </w:rPr>
        <w:t xml:space="preserve"> (cinco) minutos controlados pelo sistema, contados após a comunicação automática para tanto.</w:t>
      </w:r>
    </w:p>
    <w:p w14:paraId="0433909D" w14:textId="77777777" w:rsidR="0057145E" w:rsidRPr="00622EE4" w:rsidRDefault="00CB2472" w:rsidP="0057145E">
      <w:pPr>
        <w:numPr>
          <w:ilvl w:val="1"/>
          <w:numId w:val="0"/>
        </w:numPr>
        <w:jc w:val="both"/>
        <w:rPr>
          <w:sz w:val="20"/>
          <w:szCs w:val="20"/>
          <w:lang w:eastAsia="en-US"/>
        </w:rPr>
      </w:pPr>
      <w:r w:rsidRPr="00622EE4">
        <w:rPr>
          <w:b/>
          <w:sz w:val="20"/>
          <w:szCs w:val="20"/>
          <w:lang w:eastAsia="en-US"/>
        </w:rPr>
        <w:t>7</w:t>
      </w:r>
      <w:r w:rsidR="0057145E" w:rsidRPr="00622EE4">
        <w:rPr>
          <w:b/>
          <w:sz w:val="20"/>
          <w:szCs w:val="20"/>
          <w:lang w:eastAsia="en-US"/>
        </w:rPr>
        <w:t>.23</w:t>
      </w:r>
      <w:r w:rsidR="0057145E" w:rsidRPr="00622EE4">
        <w:rPr>
          <w:sz w:val="20"/>
          <w:szCs w:val="20"/>
          <w:lang w:eastAsia="en-US"/>
        </w:rPr>
        <w:t xml:space="preserve"> </w:t>
      </w:r>
      <w:proofErr w:type="gramStart"/>
      <w:r w:rsidR="0057145E" w:rsidRPr="00622EE4">
        <w:rPr>
          <w:sz w:val="20"/>
          <w:szCs w:val="20"/>
          <w:lang w:eastAsia="en-US"/>
        </w:rPr>
        <w:t>Caso</w:t>
      </w:r>
      <w:proofErr w:type="gramEnd"/>
      <w:r w:rsidR="0057145E" w:rsidRPr="00622EE4">
        <w:rPr>
          <w:sz w:val="20"/>
          <w:szCs w:val="20"/>
          <w:lang w:eastAsia="en-US"/>
        </w:rPr>
        <w:t xml:space="preserve">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93F815F" w14:textId="77777777" w:rsidR="0057145E" w:rsidRPr="00622EE4" w:rsidRDefault="00CB2472" w:rsidP="0057145E">
      <w:pPr>
        <w:numPr>
          <w:ilvl w:val="1"/>
          <w:numId w:val="0"/>
        </w:numPr>
        <w:jc w:val="both"/>
        <w:rPr>
          <w:sz w:val="20"/>
          <w:szCs w:val="20"/>
          <w:lang w:eastAsia="en-US"/>
        </w:rPr>
      </w:pPr>
      <w:r w:rsidRPr="00622EE4">
        <w:rPr>
          <w:b/>
          <w:sz w:val="20"/>
          <w:szCs w:val="20"/>
          <w:lang w:eastAsia="en-US"/>
        </w:rPr>
        <w:t>7</w:t>
      </w:r>
      <w:r w:rsidR="0057145E" w:rsidRPr="00622EE4">
        <w:rPr>
          <w:b/>
          <w:sz w:val="20"/>
          <w:szCs w:val="20"/>
          <w:lang w:eastAsia="en-US"/>
        </w:rPr>
        <w:t>.24</w:t>
      </w:r>
      <w:r w:rsidR="0057145E" w:rsidRPr="00622EE4">
        <w:rPr>
          <w:sz w:val="20"/>
          <w:szCs w:val="20"/>
          <w:lang w:eastAsia="en-US"/>
        </w:rPr>
        <w:t xml:space="preserve"> No caso de equivalência dos valores apresentados pelas microempresas e empresas de pequeno porte que se encontrem nos intervalos estabelecidos nos subitens anteriores</w:t>
      </w:r>
      <w:proofErr w:type="gramStart"/>
      <w:r w:rsidR="0057145E" w:rsidRPr="00622EE4">
        <w:rPr>
          <w:sz w:val="20"/>
          <w:szCs w:val="20"/>
          <w:lang w:eastAsia="en-US"/>
        </w:rPr>
        <w:t>, será</w:t>
      </w:r>
      <w:proofErr w:type="gramEnd"/>
      <w:r w:rsidR="0057145E" w:rsidRPr="00622EE4">
        <w:rPr>
          <w:sz w:val="20"/>
          <w:szCs w:val="20"/>
          <w:lang w:eastAsia="en-US"/>
        </w:rPr>
        <w:t xml:space="preserve"> realizado sorteio entre elas para que se identifique aquela que primeiro poderá apresentar melhor oferta.</w:t>
      </w:r>
    </w:p>
    <w:p w14:paraId="2452E50B" w14:textId="77777777" w:rsidR="0057145E" w:rsidRPr="00622EE4" w:rsidRDefault="00CB2472" w:rsidP="0057145E">
      <w:pPr>
        <w:numPr>
          <w:ilvl w:val="1"/>
          <w:numId w:val="0"/>
        </w:numPr>
        <w:jc w:val="both"/>
        <w:rPr>
          <w:sz w:val="20"/>
          <w:szCs w:val="20"/>
          <w:lang w:eastAsia="en-US"/>
        </w:rPr>
      </w:pPr>
      <w:r w:rsidRPr="00622EE4">
        <w:rPr>
          <w:rFonts w:eastAsia="Arial"/>
          <w:b/>
          <w:sz w:val="20"/>
          <w:szCs w:val="20"/>
        </w:rPr>
        <w:t>7</w:t>
      </w:r>
      <w:r w:rsidR="0057145E" w:rsidRPr="00622EE4">
        <w:rPr>
          <w:rFonts w:eastAsia="Arial"/>
          <w:b/>
          <w:sz w:val="20"/>
          <w:szCs w:val="20"/>
        </w:rPr>
        <w:t>.25</w:t>
      </w:r>
      <w:r w:rsidR="0057145E" w:rsidRPr="00622EE4">
        <w:rPr>
          <w:rFonts w:eastAsia="Arial"/>
          <w:sz w:val="20"/>
          <w:szCs w:val="20"/>
        </w:rPr>
        <w:t xml:space="preserve"> Só poderá haver empate entre propostas iguais (não seguidas de lances), ou entre lances finais da fase fechada do modo de disputa aberto e fechado. </w:t>
      </w:r>
    </w:p>
    <w:p w14:paraId="1B298E12" w14:textId="77777777" w:rsidR="0057145E" w:rsidRPr="00622EE4" w:rsidRDefault="00CB2472" w:rsidP="0057145E">
      <w:pPr>
        <w:numPr>
          <w:ilvl w:val="1"/>
          <w:numId w:val="0"/>
        </w:numPr>
        <w:jc w:val="both"/>
        <w:rPr>
          <w:sz w:val="20"/>
          <w:szCs w:val="20"/>
          <w:lang w:eastAsia="en-US"/>
        </w:rPr>
      </w:pPr>
      <w:r w:rsidRPr="00622EE4">
        <w:rPr>
          <w:b/>
          <w:sz w:val="20"/>
          <w:szCs w:val="20"/>
        </w:rPr>
        <w:t>7</w:t>
      </w:r>
      <w:r w:rsidR="0057145E" w:rsidRPr="00622EE4">
        <w:rPr>
          <w:b/>
          <w:sz w:val="20"/>
          <w:szCs w:val="20"/>
        </w:rPr>
        <w:t>.26</w:t>
      </w:r>
      <w:r w:rsidR="0057145E" w:rsidRPr="00622EE4">
        <w:rPr>
          <w:sz w:val="20"/>
          <w:szCs w:val="20"/>
        </w:rPr>
        <w:t xml:space="preserve"> Havendo </w:t>
      </w:r>
      <w:r w:rsidR="0057145E" w:rsidRPr="00622EE4">
        <w:rPr>
          <w:rFonts w:eastAsia="Arial"/>
          <w:sz w:val="20"/>
          <w:szCs w:val="20"/>
        </w:rPr>
        <w:t>eventual</w:t>
      </w:r>
      <w:r w:rsidR="0057145E" w:rsidRPr="00622EE4">
        <w:rPr>
          <w:sz w:val="20"/>
          <w:szCs w:val="20"/>
        </w:rPr>
        <w:t xml:space="preserve"> empate entre propostas ou lances</w:t>
      </w:r>
      <w:r w:rsidR="0057145E" w:rsidRPr="00622EE4">
        <w:rPr>
          <w:sz w:val="20"/>
          <w:szCs w:val="20"/>
          <w:lang w:eastAsia="en-US"/>
        </w:rPr>
        <w:t>, o critério de desempate será aquele previsto no art. 3º, § 2º, da Lei nº 8.666, de 1993, assegurando-se a preferência, sucessivamente, ao</w:t>
      </w:r>
      <w:r w:rsidR="000250E6" w:rsidRPr="00622EE4">
        <w:rPr>
          <w:sz w:val="20"/>
          <w:szCs w:val="20"/>
          <w:lang w:eastAsia="en-US"/>
        </w:rPr>
        <w:t>s serviços</w:t>
      </w:r>
      <w:r w:rsidR="0057145E" w:rsidRPr="00622EE4">
        <w:rPr>
          <w:sz w:val="20"/>
          <w:szCs w:val="20"/>
          <w:lang w:eastAsia="en-US"/>
        </w:rPr>
        <w:t>:</w:t>
      </w:r>
    </w:p>
    <w:p w14:paraId="243C0F6C" w14:textId="77777777" w:rsidR="0057145E" w:rsidRPr="00622EE4" w:rsidRDefault="003830DF" w:rsidP="003830DF">
      <w:pPr>
        <w:pStyle w:val="PargrafodaLista"/>
        <w:numPr>
          <w:ilvl w:val="2"/>
          <w:numId w:val="0"/>
        </w:numPr>
        <w:jc w:val="both"/>
        <w:rPr>
          <w:sz w:val="20"/>
          <w:szCs w:val="20"/>
          <w:lang w:eastAsia="en-US"/>
        </w:rPr>
      </w:pPr>
      <w:r w:rsidRPr="00622EE4">
        <w:rPr>
          <w:b/>
          <w:sz w:val="20"/>
          <w:szCs w:val="20"/>
          <w:lang w:eastAsia="en-US"/>
        </w:rPr>
        <w:t xml:space="preserve">  </w:t>
      </w:r>
      <w:r w:rsidR="00582E65" w:rsidRPr="00622EE4">
        <w:rPr>
          <w:b/>
          <w:sz w:val="20"/>
          <w:szCs w:val="20"/>
          <w:lang w:eastAsia="en-US"/>
        </w:rPr>
        <w:t xml:space="preserve">  </w:t>
      </w:r>
      <w:r w:rsidR="00CB2472" w:rsidRPr="00622EE4">
        <w:rPr>
          <w:b/>
          <w:sz w:val="20"/>
          <w:szCs w:val="20"/>
          <w:lang w:eastAsia="en-US"/>
        </w:rPr>
        <w:t>7</w:t>
      </w:r>
      <w:r w:rsidR="0057145E" w:rsidRPr="00622EE4">
        <w:rPr>
          <w:b/>
          <w:sz w:val="20"/>
          <w:szCs w:val="20"/>
          <w:lang w:eastAsia="en-US"/>
        </w:rPr>
        <w:t>.26.1</w:t>
      </w:r>
      <w:r w:rsidR="0057145E" w:rsidRPr="00622EE4">
        <w:rPr>
          <w:sz w:val="20"/>
          <w:szCs w:val="20"/>
          <w:lang w:eastAsia="en-US"/>
        </w:rPr>
        <w:t xml:space="preserve"> </w:t>
      </w:r>
      <w:r w:rsidR="000250E6" w:rsidRPr="00622EE4">
        <w:rPr>
          <w:sz w:val="20"/>
          <w:szCs w:val="20"/>
          <w:lang w:eastAsia="en-US"/>
        </w:rPr>
        <w:t>prestados por empresas brasileiras</w:t>
      </w:r>
      <w:r w:rsidR="00B552A7" w:rsidRPr="00622EE4">
        <w:rPr>
          <w:sz w:val="20"/>
          <w:szCs w:val="20"/>
          <w:lang w:eastAsia="en-US"/>
        </w:rPr>
        <w:t>;</w:t>
      </w:r>
    </w:p>
    <w:p w14:paraId="2F2875A2" w14:textId="77777777" w:rsidR="0057145E" w:rsidRPr="00622EE4" w:rsidRDefault="003830DF" w:rsidP="003830DF">
      <w:pPr>
        <w:pStyle w:val="PargrafodaLista"/>
        <w:numPr>
          <w:ilvl w:val="2"/>
          <w:numId w:val="0"/>
        </w:numPr>
        <w:jc w:val="both"/>
        <w:rPr>
          <w:sz w:val="20"/>
          <w:szCs w:val="20"/>
          <w:lang w:eastAsia="en-US"/>
        </w:rPr>
      </w:pPr>
      <w:r w:rsidRPr="00622EE4">
        <w:rPr>
          <w:b/>
          <w:sz w:val="20"/>
          <w:szCs w:val="20"/>
          <w:lang w:eastAsia="en-US"/>
        </w:rPr>
        <w:t xml:space="preserve">    </w:t>
      </w:r>
      <w:r w:rsidR="004E666E" w:rsidRPr="00622EE4">
        <w:rPr>
          <w:b/>
          <w:sz w:val="20"/>
          <w:szCs w:val="20"/>
          <w:lang w:eastAsia="en-US"/>
        </w:rPr>
        <w:t>7</w:t>
      </w:r>
      <w:r w:rsidR="0057145E" w:rsidRPr="00622EE4">
        <w:rPr>
          <w:b/>
          <w:sz w:val="20"/>
          <w:szCs w:val="20"/>
          <w:lang w:eastAsia="en-US"/>
        </w:rPr>
        <w:t>.26.</w:t>
      </w:r>
      <w:r w:rsidR="00300A27" w:rsidRPr="00622EE4">
        <w:rPr>
          <w:b/>
          <w:sz w:val="20"/>
          <w:szCs w:val="20"/>
          <w:lang w:eastAsia="en-US"/>
        </w:rPr>
        <w:t>2</w:t>
      </w:r>
      <w:r w:rsidR="0057145E" w:rsidRPr="00622EE4">
        <w:rPr>
          <w:sz w:val="20"/>
          <w:szCs w:val="20"/>
          <w:lang w:eastAsia="en-US"/>
        </w:rPr>
        <w:t xml:space="preserve"> </w:t>
      </w:r>
      <w:r w:rsidR="00B552A7" w:rsidRPr="00622EE4">
        <w:rPr>
          <w:sz w:val="20"/>
          <w:szCs w:val="20"/>
          <w:lang w:eastAsia="en-US"/>
        </w:rPr>
        <w:t xml:space="preserve">prestados </w:t>
      </w:r>
      <w:r w:rsidR="0057145E" w:rsidRPr="00622EE4">
        <w:rPr>
          <w:sz w:val="20"/>
          <w:szCs w:val="20"/>
          <w:lang w:eastAsia="en-US"/>
        </w:rPr>
        <w:t>por empresas que invistam em pesquisa e no desenvolvimento de tecnologia no País;</w:t>
      </w:r>
    </w:p>
    <w:p w14:paraId="3E3581B2" w14:textId="77777777" w:rsidR="0057145E" w:rsidRPr="00622EE4" w:rsidRDefault="003830DF" w:rsidP="003830DF">
      <w:pPr>
        <w:pStyle w:val="PargrafodaLista"/>
        <w:numPr>
          <w:ilvl w:val="2"/>
          <w:numId w:val="0"/>
        </w:numPr>
        <w:jc w:val="both"/>
        <w:rPr>
          <w:sz w:val="20"/>
          <w:szCs w:val="20"/>
          <w:lang w:eastAsia="en-US"/>
        </w:rPr>
      </w:pPr>
      <w:r w:rsidRPr="00622EE4">
        <w:rPr>
          <w:b/>
          <w:sz w:val="20"/>
          <w:szCs w:val="20"/>
          <w:lang w:eastAsia="en-US"/>
        </w:rPr>
        <w:t xml:space="preserve">    </w:t>
      </w:r>
      <w:r w:rsidR="00CB2472" w:rsidRPr="00622EE4">
        <w:rPr>
          <w:b/>
          <w:sz w:val="20"/>
          <w:szCs w:val="20"/>
          <w:lang w:eastAsia="en-US"/>
        </w:rPr>
        <w:t>7</w:t>
      </w:r>
      <w:r w:rsidR="0057145E" w:rsidRPr="00622EE4">
        <w:rPr>
          <w:b/>
          <w:sz w:val="20"/>
          <w:szCs w:val="20"/>
          <w:lang w:eastAsia="en-US"/>
        </w:rPr>
        <w:t>.26.</w:t>
      </w:r>
      <w:r w:rsidR="00300A27" w:rsidRPr="00622EE4">
        <w:rPr>
          <w:b/>
          <w:sz w:val="20"/>
          <w:szCs w:val="20"/>
          <w:lang w:eastAsia="en-US"/>
        </w:rPr>
        <w:t>3</w:t>
      </w:r>
      <w:r w:rsidR="00B552A7" w:rsidRPr="00622EE4">
        <w:rPr>
          <w:b/>
          <w:sz w:val="20"/>
          <w:szCs w:val="20"/>
          <w:lang w:eastAsia="en-US"/>
        </w:rPr>
        <w:t xml:space="preserve"> </w:t>
      </w:r>
      <w:r w:rsidR="00B552A7" w:rsidRPr="00622EE4">
        <w:rPr>
          <w:bCs/>
          <w:sz w:val="20"/>
          <w:szCs w:val="20"/>
          <w:lang w:eastAsia="en-US"/>
        </w:rPr>
        <w:t>prestados</w:t>
      </w:r>
      <w:r w:rsidR="0057145E" w:rsidRPr="00622EE4">
        <w:rPr>
          <w:sz w:val="20"/>
          <w:szCs w:val="20"/>
          <w:lang w:eastAsia="en-US"/>
        </w:rPr>
        <w:t xml:space="preserve"> por empresas que comprovem cumprimento de reserva de cargos prevista em lei para pessoa com deficiência ou para reabilitado da Previdência Social e que atendam às regras de acessibilidade previstas na legislação.</w:t>
      </w:r>
    </w:p>
    <w:p w14:paraId="25BD6C32" w14:textId="77777777" w:rsidR="0057145E" w:rsidRPr="00622EE4" w:rsidRDefault="00CB2472" w:rsidP="0057145E">
      <w:pPr>
        <w:numPr>
          <w:ilvl w:val="1"/>
          <w:numId w:val="0"/>
        </w:numPr>
        <w:jc w:val="both"/>
        <w:rPr>
          <w:sz w:val="20"/>
          <w:szCs w:val="20"/>
          <w:lang w:eastAsia="en-US"/>
        </w:rPr>
      </w:pPr>
      <w:r w:rsidRPr="00622EE4">
        <w:rPr>
          <w:b/>
          <w:sz w:val="20"/>
          <w:szCs w:val="20"/>
        </w:rPr>
        <w:t>7</w:t>
      </w:r>
      <w:r w:rsidR="0057145E" w:rsidRPr="00622EE4">
        <w:rPr>
          <w:b/>
          <w:sz w:val="20"/>
          <w:szCs w:val="20"/>
        </w:rPr>
        <w:t>.27</w:t>
      </w:r>
      <w:r w:rsidR="0057145E" w:rsidRPr="00622EE4">
        <w:rPr>
          <w:sz w:val="20"/>
          <w:szCs w:val="20"/>
        </w:rPr>
        <w:t xml:space="preserve"> Persistindo </w:t>
      </w:r>
      <w:r w:rsidR="0057145E" w:rsidRPr="00622EE4">
        <w:rPr>
          <w:rFonts w:eastAsia="Arial"/>
          <w:sz w:val="20"/>
          <w:szCs w:val="20"/>
        </w:rPr>
        <w:t xml:space="preserve">o empate, </w:t>
      </w:r>
      <w:r w:rsidR="0057145E" w:rsidRPr="00622EE4">
        <w:rPr>
          <w:sz w:val="20"/>
          <w:szCs w:val="20"/>
        </w:rPr>
        <w:t>a proposta vencedora será sorteada pelo sistema eletrônico dentre as propostas ou os lances empatados</w:t>
      </w:r>
      <w:r w:rsidR="0057145E" w:rsidRPr="00622EE4">
        <w:rPr>
          <w:rFonts w:eastAsia="Arial"/>
          <w:sz w:val="20"/>
          <w:szCs w:val="20"/>
        </w:rPr>
        <w:t>.</w:t>
      </w:r>
      <w:r w:rsidR="0057145E" w:rsidRPr="00622EE4">
        <w:rPr>
          <w:sz w:val="20"/>
          <w:szCs w:val="20"/>
          <w:lang w:eastAsia="en-US"/>
        </w:rPr>
        <w:t xml:space="preserve"> </w:t>
      </w:r>
    </w:p>
    <w:p w14:paraId="6EEC8E88" w14:textId="77777777" w:rsidR="005B11EB" w:rsidRPr="00622EE4" w:rsidRDefault="00CB2472" w:rsidP="00582E65">
      <w:pPr>
        <w:numPr>
          <w:ilvl w:val="1"/>
          <w:numId w:val="0"/>
        </w:numPr>
        <w:tabs>
          <w:tab w:val="left" w:pos="12"/>
        </w:tabs>
        <w:jc w:val="both"/>
        <w:rPr>
          <w:sz w:val="20"/>
          <w:szCs w:val="20"/>
        </w:rPr>
      </w:pPr>
      <w:proofErr w:type="gramStart"/>
      <w:r w:rsidRPr="00622EE4">
        <w:rPr>
          <w:b/>
          <w:sz w:val="20"/>
          <w:szCs w:val="20"/>
        </w:rPr>
        <w:t>7</w:t>
      </w:r>
      <w:r w:rsidR="0057145E" w:rsidRPr="00622EE4">
        <w:rPr>
          <w:b/>
          <w:sz w:val="20"/>
          <w:szCs w:val="20"/>
        </w:rPr>
        <w:t>.28</w:t>
      </w:r>
      <w:r w:rsidR="0057145E" w:rsidRPr="00622EE4">
        <w:rPr>
          <w:sz w:val="20"/>
          <w:szCs w:val="20"/>
        </w:rPr>
        <w:t xml:space="preserve"> Encerrada</w:t>
      </w:r>
      <w:proofErr w:type="gramEnd"/>
      <w:r w:rsidR="0057145E" w:rsidRPr="00622EE4">
        <w:rPr>
          <w:sz w:val="20"/>
          <w:szCs w:val="20"/>
        </w:rPr>
        <w:t xml:space="preserve">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424E57B" w14:textId="77777777" w:rsidR="0057145E" w:rsidRPr="00622EE4" w:rsidRDefault="00602207" w:rsidP="00582E65">
      <w:pPr>
        <w:numPr>
          <w:ilvl w:val="1"/>
          <w:numId w:val="0"/>
        </w:numPr>
        <w:tabs>
          <w:tab w:val="left" w:pos="12"/>
        </w:tabs>
        <w:jc w:val="both"/>
        <w:rPr>
          <w:sz w:val="20"/>
          <w:szCs w:val="20"/>
        </w:rPr>
      </w:pPr>
      <w:r w:rsidRPr="00622EE4">
        <w:rPr>
          <w:b/>
          <w:sz w:val="20"/>
          <w:szCs w:val="20"/>
          <w:lang w:eastAsia="en-US"/>
        </w:rPr>
        <w:t xml:space="preserve">    </w:t>
      </w:r>
      <w:r w:rsidR="00CB2472" w:rsidRPr="00622EE4">
        <w:rPr>
          <w:b/>
          <w:sz w:val="20"/>
          <w:szCs w:val="20"/>
          <w:lang w:eastAsia="en-US"/>
        </w:rPr>
        <w:t>7</w:t>
      </w:r>
      <w:r w:rsidR="0057145E" w:rsidRPr="00622EE4">
        <w:rPr>
          <w:b/>
          <w:sz w:val="20"/>
          <w:szCs w:val="20"/>
          <w:lang w:eastAsia="en-US"/>
        </w:rPr>
        <w:t>.28.1</w:t>
      </w:r>
      <w:r w:rsidR="0057145E" w:rsidRPr="00622EE4">
        <w:rPr>
          <w:sz w:val="20"/>
          <w:szCs w:val="20"/>
          <w:lang w:eastAsia="en-US"/>
        </w:rPr>
        <w:t xml:space="preserve"> A negociação será realizada por meio do sistema, podendo ser acompanhada pelos demais licitantes.</w:t>
      </w:r>
    </w:p>
    <w:p w14:paraId="16844CB8" w14:textId="77777777" w:rsidR="0057145E" w:rsidRDefault="00602207" w:rsidP="0057145E">
      <w:pPr>
        <w:numPr>
          <w:ilvl w:val="2"/>
          <w:numId w:val="0"/>
        </w:numPr>
        <w:tabs>
          <w:tab w:val="left" w:pos="12"/>
        </w:tabs>
        <w:jc w:val="both"/>
        <w:rPr>
          <w:sz w:val="20"/>
          <w:szCs w:val="20"/>
        </w:rPr>
      </w:pPr>
      <w:r w:rsidRPr="00622EE4">
        <w:rPr>
          <w:b/>
          <w:sz w:val="20"/>
          <w:szCs w:val="20"/>
        </w:rPr>
        <w:t xml:space="preserve">    </w:t>
      </w:r>
      <w:r w:rsidR="00CB2472" w:rsidRPr="00622EE4">
        <w:rPr>
          <w:b/>
          <w:sz w:val="20"/>
          <w:szCs w:val="20"/>
        </w:rPr>
        <w:t>7</w:t>
      </w:r>
      <w:r w:rsidR="0057145E" w:rsidRPr="00622EE4">
        <w:rPr>
          <w:b/>
          <w:sz w:val="20"/>
          <w:szCs w:val="20"/>
        </w:rPr>
        <w:t>.28.2</w:t>
      </w:r>
      <w:r w:rsidR="0057145E" w:rsidRPr="00622EE4">
        <w:rPr>
          <w:sz w:val="20"/>
          <w:szCs w:val="20"/>
        </w:rPr>
        <w:t xml:space="preserve"> O pregoeiro solicitará ao licitante melhor classificado que, no prazo de 2 horas, envie a proposta adequada ao último lance ofertado após a negociação realizada, acompanhada, se for o caso, dos documentos complementares, quando necessários à confirmação daqueles exigidos neste Edital e já apresentados. </w:t>
      </w:r>
    </w:p>
    <w:p w14:paraId="6C7FE8B0" w14:textId="77777777" w:rsidR="00A41FA2" w:rsidRDefault="00A41FA2" w:rsidP="0057145E">
      <w:pPr>
        <w:numPr>
          <w:ilvl w:val="2"/>
          <w:numId w:val="0"/>
        </w:numPr>
        <w:tabs>
          <w:tab w:val="left" w:pos="12"/>
        </w:tabs>
        <w:jc w:val="both"/>
        <w:rPr>
          <w:sz w:val="20"/>
          <w:szCs w:val="20"/>
        </w:rPr>
      </w:pPr>
      <w:r w:rsidRPr="00076F2D">
        <w:rPr>
          <w:b/>
          <w:sz w:val="20"/>
          <w:szCs w:val="20"/>
        </w:rPr>
        <w:t>7.28.2.1</w:t>
      </w:r>
      <w:r w:rsidRPr="00076F2D">
        <w:rPr>
          <w:sz w:val="20"/>
          <w:szCs w:val="20"/>
        </w:rPr>
        <w:t>. É facultado ao pregoeiro prorrogar o prazo estabelecido, a partir de solicitação fundamentada feita no chat pelo licitante, antes de findo o prazo.</w:t>
      </w:r>
    </w:p>
    <w:p w14:paraId="020E8A79" w14:textId="77777777" w:rsidR="0057145E" w:rsidRPr="00622EE4" w:rsidRDefault="00CB2472" w:rsidP="0057145E">
      <w:pPr>
        <w:numPr>
          <w:ilvl w:val="1"/>
          <w:numId w:val="0"/>
        </w:numPr>
        <w:jc w:val="both"/>
        <w:rPr>
          <w:sz w:val="20"/>
          <w:szCs w:val="20"/>
          <w:lang w:eastAsia="en-US"/>
        </w:rPr>
      </w:pPr>
      <w:r w:rsidRPr="00622EE4">
        <w:rPr>
          <w:b/>
          <w:sz w:val="20"/>
          <w:szCs w:val="20"/>
          <w:lang w:eastAsia="en-US"/>
        </w:rPr>
        <w:t>7</w:t>
      </w:r>
      <w:r w:rsidR="0057145E" w:rsidRPr="00622EE4">
        <w:rPr>
          <w:b/>
          <w:sz w:val="20"/>
          <w:szCs w:val="20"/>
          <w:lang w:eastAsia="en-US"/>
        </w:rPr>
        <w:t>.29</w:t>
      </w:r>
      <w:r w:rsidR="0057145E" w:rsidRPr="00622EE4">
        <w:rPr>
          <w:sz w:val="20"/>
          <w:szCs w:val="20"/>
          <w:lang w:eastAsia="en-US"/>
        </w:rPr>
        <w:t xml:space="preserve"> Após a negociação do preço, o Pregoeiro iniciará a fase de aceitação e julgamento da proposta.</w:t>
      </w:r>
    </w:p>
    <w:p w14:paraId="02E2F20B" w14:textId="77777777" w:rsidR="00594CFB" w:rsidRPr="00622EE4" w:rsidRDefault="003F646C" w:rsidP="001C3C57">
      <w:pPr>
        <w:jc w:val="both"/>
        <w:rPr>
          <w:b/>
          <w:sz w:val="20"/>
          <w:szCs w:val="20"/>
        </w:rPr>
      </w:pPr>
      <w:r w:rsidRPr="00622EE4">
        <w:rPr>
          <w:sz w:val="20"/>
          <w:szCs w:val="20"/>
          <w:lang w:eastAsia="en-US"/>
        </w:rPr>
        <w:t xml:space="preserve">    </w:t>
      </w:r>
    </w:p>
    <w:p w14:paraId="576C384F" w14:textId="77777777" w:rsidR="00602FEE" w:rsidRPr="00622EE4" w:rsidRDefault="00CB2472" w:rsidP="00602FEE">
      <w:pPr>
        <w:jc w:val="both"/>
        <w:rPr>
          <w:b/>
          <w:sz w:val="20"/>
          <w:szCs w:val="20"/>
        </w:rPr>
      </w:pPr>
      <w:r w:rsidRPr="00622EE4">
        <w:rPr>
          <w:b/>
          <w:sz w:val="20"/>
          <w:szCs w:val="20"/>
        </w:rPr>
        <w:t>8</w:t>
      </w:r>
      <w:r w:rsidR="00602FEE" w:rsidRPr="00622EE4">
        <w:rPr>
          <w:b/>
          <w:sz w:val="20"/>
          <w:szCs w:val="20"/>
        </w:rPr>
        <w:t>. DA ACEITABILIDADE DA PROPOSTA VENCEDORA</w:t>
      </w:r>
    </w:p>
    <w:p w14:paraId="6DB914E5" w14:textId="77777777" w:rsidR="009846A8" w:rsidRPr="00622EE4" w:rsidRDefault="00CB2472" w:rsidP="009846A8">
      <w:pPr>
        <w:jc w:val="both"/>
        <w:rPr>
          <w:i/>
          <w:sz w:val="20"/>
          <w:szCs w:val="20"/>
        </w:rPr>
      </w:pPr>
      <w:r w:rsidRPr="00622EE4">
        <w:rPr>
          <w:b/>
          <w:sz w:val="20"/>
          <w:szCs w:val="20"/>
        </w:rPr>
        <w:t>8</w:t>
      </w:r>
      <w:r w:rsidR="009846A8" w:rsidRPr="00622EE4">
        <w:rPr>
          <w:b/>
          <w:sz w:val="20"/>
          <w:szCs w:val="20"/>
        </w:rPr>
        <w:t>.1</w:t>
      </w:r>
      <w:proofErr w:type="gramStart"/>
      <w:r w:rsidR="009846A8" w:rsidRPr="00622EE4">
        <w:rPr>
          <w:sz w:val="20"/>
          <w:szCs w:val="20"/>
        </w:rPr>
        <w:t xml:space="preserve">  </w:t>
      </w:r>
      <w:proofErr w:type="gramEnd"/>
      <w:r w:rsidR="00602FEE" w:rsidRPr="00622EE4">
        <w:rPr>
          <w:sz w:val="20"/>
          <w:szCs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70638475" w14:textId="77777777" w:rsidR="00AC074B" w:rsidRPr="00622EE4" w:rsidRDefault="00582E65" w:rsidP="00DB1F6F">
      <w:pPr>
        <w:jc w:val="both"/>
        <w:rPr>
          <w:i/>
          <w:sz w:val="20"/>
          <w:szCs w:val="20"/>
        </w:rPr>
      </w:pPr>
      <w:r w:rsidRPr="00622EE4">
        <w:rPr>
          <w:b/>
          <w:sz w:val="20"/>
          <w:szCs w:val="20"/>
          <w:shd w:val="clear" w:color="auto" w:fill="FFFFFF"/>
        </w:rPr>
        <w:t>8.2</w:t>
      </w:r>
      <w:r w:rsidRPr="00622EE4">
        <w:rPr>
          <w:sz w:val="20"/>
          <w:szCs w:val="20"/>
          <w:shd w:val="clear" w:color="auto" w:fill="FFFFFF"/>
        </w:rPr>
        <w:t xml:space="preserve"> A</w:t>
      </w:r>
      <w:r w:rsidR="00AC074B" w:rsidRPr="00622EE4">
        <w:rPr>
          <w:sz w:val="20"/>
          <w:szCs w:val="20"/>
          <w:shd w:val="clear" w:color="auto" w:fill="FFFFFF"/>
        </w:rPr>
        <w:t xml:space="preserve"> análise da exequibilidade da proposta de preços deverá ser realizada com o auxílio da Planilha de Custos e Formação de Preços, a ser preenchida pelo licitante em relação à sua proposta final, conforme anexo deste Edital.</w:t>
      </w:r>
    </w:p>
    <w:p w14:paraId="34DD72AB" w14:textId="77777777" w:rsidR="00AC074B" w:rsidRDefault="00582E65" w:rsidP="00DB1F6F">
      <w:pPr>
        <w:jc w:val="both"/>
        <w:rPr>
          <w:sz w:val="20"/>
          <w:szCs w:val="20"/>
          <w:shd w:val="clear" w:color="auto" w:fill="FFFFFF"/>
        </w:rPr>
      </w:pPr>
      <w:r w:rsidRPr="00622EE4">
        <w:rPr>
          <w:b/>
          <w:sz w:val="20"/>
          <w:szCs w:val="20"/>
          <w:shd w:val="clear" w:color="auto" w:fill="FFFFFF"/>
        </w:rPr>
        <w:t>8.3</w:t>
      </w:r>
      <w:r w:rsidRPr="00622EE4">
        <w:rPr>
          <w:sz w:val="20"/>
          <w:szCs w:val="20"/>
          <w:shd w:val="clear" w:color="auto" w:fill="FFFFFF"/>
        </w:rPr>
        <w:t xml:space="preserve"> A</w:t>
      </w:r>
      <w:r w:rsidR="00AC074B" w:rsidRPr="00622EE4">
        <w:rPr>
          <w:sz w:val="20"/>
          <w:szCs w:val="20"/>
          <w:shd w:val="clear" w:color="auto" w:fill="FFFFFF"/>
        </w:rPr>
        <w:t xml:space="preserve"> Planilha de Custos e Formação de Preços deverá ser encaminhada pelo licitante exclusivamente via sistema, no prazo de </w:t>
      </w:r>
      <w:proofErr w:type="gramStart"/>
      <w:r w:rsidR="00BC31CB" w:rsidRPr="00622EE4">
        <w:rPr>
          <w:sz w:val="20"/>
          <w:szCs w:val="20"/>
          <w:shd w:val="clear" w:color="auto" w:fill="FFFFFF"/>
        </w:rPr>
        <w:t>2</w:t>
      </w:r>
      <w:proofErr w:type="gramEnd"/>
      <w:r w:rsidR="00BC31CB" w:rsidRPr="00622EE4">
        <w:rPr>
          <w:sz w:val="20"/>
          <w:szCs w:val="20"/>
          <w:shd w:val="clear" w:color="auto" w:fill="FFFFFF"/>
        </w:rPr>
        <w:t xml:space="preserve"> (duas) horas</w:t>
      </w:r>
      <w:r w:rsidR="00AC074B" w:rsidRPr="00622EE4">
        <w:rPr>
          <w:sz w:val="20"/>
          <w:szCs w:val="20"/>
          <w:shd w:val="clear" w:color="auto" w:fill="FFFFFF"/>
        </w:rPr>
        <w:t xml:space="preserve">, contado da solicitação do pregoeiro, </w:t>
      </w:r>
      <w:r w:rsidR="00AC074B" w:rsidRPr="00622EE4">
        <w:rPr>
          <w:sz w:val="20"/>
          <w:szCs w:val="20"/>
        </w:rPr>
        <w:t xml:space="preserve">com os respectivos valores readequados ao lance vencedor, </w:t>
      </w:r>
      <w:r w:rsidR="00AC074B" w:rsidRPr="00622EE4">
        <w:rPr>
          <w:sz w:val="20"/>
          <w:szCs w:val="20"/>
          <w:shd w:val="clear" w:color="auto" w:fill="FFFFFF"/>
        </w:rPr>
        <w:t>e será analisada pelo Pregoeiro no momento da aceitação do lance vencedor.</w:t>
      </w:r>
    </w:p>
    <w:p w14:paraId="2E84CED5" w14:textId="77777777" w:rsidR="00CE1F73" w:rsidRPr="00622EE4" w:rsidRDefault="00CE1F73" w:rsidP="00DB1F6F">
      <w:pPr>
        <w:jc w:val="both"/>
        <w:rPr>
          <w:sz w:val="20"/>
          <w:szCs w:val="20"/>
          <w:shd w:val="clear" w:color="auto" w:fill="FFFFFF"/>
        </w:rPr>
      </w:pPr>
      <w:r w:rsidRPr="00076F2D">
        <w:rPr>
          <w:b/>
          <w:sz w:val="20"/>
          <w:szCs w:val="20"/>
          <w:shd w:val="clear" w:color="auto" w:fill="FFFFFF"/>
        </w:rPr>
        <w:t>8.4</w:t>
      </w:r>
      <w:r w:rsidRPr="00076F2D">
        <w:rPr>
          <w:sz w:val="20"/>
          <w:szCs w:val="20"/>
          <w:shd w:val="clear" w:color="auto" w:fill="FFFFFF"/>
        </w:rPr>
        <w:t>.</w:t>
      </w:r>
      <w:r w:rsidRPr="00076F2D">
        <w:rPr>
          <w:sz w:val="20"/>
          <w:szCs w:val="20"/>
          <w:shd w:val="clear" w:color="auto" w:fill="FFFFFF"/>
        </w:rPr>
        <w:tab/>
        <w:t>A inexequibilidade dos valores referentes a itens isolados da Planilha de Custos e Formação de Preços não caracteriza motivo suficiente para a desclassificação da proposta, desde que não contrariem exigências legais.</w:t>
      </w:r>
    </w:p>
    <w:p w14:paraId="37FF8A82" w14:textId="77777777" w:rsidR="00C035E3" w:rsidRPr="00622EE4" w:rsidRDefault="00C035E3" w:rsidP="00C035E3">
      <w:pPr>
        <w:spacing w:line="276" w:lineRule="auto"/>
        <w:ind w:right="15"/>
        <w:jc w:val="both"/>
        <w:rPr>
          <w:color w:val="000000" w:themeColor="text1"/>
          <w:sz w:val="20"/>
          <w:szCs w:val="20"/>
          <w:lang w:eastAsia="en-US"/>
        </w:rPr>
      </w:pPr>
      <w:r w:rsidRPr="00622EE4">
        <w:rPr>
          <w:b/>
          <w:bCs/>
          <w:color w:val="000000" w:themeColor="text1"/>
          <w:sz w:val="20"/>
          <w:szCs w:val="20"/>
          <w:lang w:eastAsia="en-US"/>
        </w:rPr>
        <w:t>8.</w:t>
      </w:r>
      <w:r w:rsidR="00CE1F73">
        <w:rPr>
          <w:b/>
          <w:bCs/>
          <w:color w:val="000000" w:themeColor="text1"/>
          <w:sz w:val="20"/>
          <w:szCs w:val="20"/>
          <w:lang w:eastAsia="en-US"/>
        </w:rPr>
        <w:t>5</w:t>
      </w:r>
      <w:r w:rsidRPr="00622EE4">
        <w:rPr>
          <w:color w:val="000000" w:themeColor="text1"/>
          <w:sz w:val="20"/>
          <w:szCs w:val="20"/>
          <w:lang w:eastAsia="en-US"/>
        </w:rPr>
        <w:t xml:space="preserve"> </w:t>
      </w:r>
      <w:proofErr w:type="gramStart"/>
      <w:r w:rsidRPr="00622EE4">
        <w:rPr>
          <w:color w:val="000000" w:themeColor="text1"/>
          <w:sz w:val="20"/>
          <w:szCs w:val="20"/>
          <w:lang w:eastAsia="en-US"/>
        </w:rPr>
        <w:t>Será</w:t>
      </w:r>
      <w:proofErr w:type="gramEnd"/>
      <w:r w:rsidRPr="00622EE4">
        <w:rPr>
          <w:color w:val="000000" w:themeColor="text1"/>
          <w:sz w:val="20"/>
          <w:szCs w:val="20"/>
          <w:lang w:eastAsia="en-US"/>
        </w:rPr>
        <w:t xml:space="preserve"> desclassificada a proposta ou o lance vencedor, nos termos do item 9.1 do Anexo VII-A da IN SEGES/MP n. 5/2017, que: </w:t>
      </w:r>
    </w:p>
    <w:p w14:paraId="617181DB" w14:textId="77777777" w:rsidR="00C035E3" w:rsidRPr="00622EE4" w:rsidRDefault="00602207" w:rsidP="00C035E3">
      <w:pPr>
        <w:spacing w:line="276" w:lineRule="auto"/>
        <w:ind w:right="15"/>
        <w:contextualSpacing/>
        <w:jc w:val="both"/>
        <w:rPr>
          <w:bCs/>
          <w:vanish/>
          <w:color w:val="000000" w:themeColor="text1"/>
          <w:sz w:val="20"/>
          <w:szCs w:val="20"/>
          <w:lang w:eastAsia="en-US"/>
        </w:rPr>
      </w:pPr>
      <w:r w:rsidRPr="00622EE4">
        <w:rPr>
          <w:b/>
          <w:bCs/>
          <w:color w:val="000000" w:themeColor="text1"/>
          <w:sz w:val="20"/>
          <w:szCs w:val="20"/>
          <w:lang w:eastAsia="en-US"/>
        </w:rPr>
        <w:t xml:space="preserve">    </w:t>
      </w:r>
      <w:r w:rsidR="00C035E3" w:rsidRPr="00622EE4">
        <w:rPr>
          <w:b/>
          <w:bCs/>
          <w:color w:val="000000" w:themeColor="text1"/>
          <w:sz w:val="20"/>
          <w:szCs w:val="20"/>
          <w:lang w:eastAsia="en-US"/>
        </w:rPr>
        <w:t>8.</w:t>
      </w:r>
      <w:r w:rsidR="00CE1F73">
        <w:rPr>
          <w:b/>
          <w:bCs/>
          <w:color w:val="000000" w:themeColor="text1"/>
          <w:sz w:val="20"/>
          <w:szCs w:val="20"/>
          <w:lang w:eastAsia="en-US"/>
        </w:rPr>
        <w:t>5</w:t>
      </w:r>
      <w:r w:rsidR="00C035E3" w:rsidRPr="00622EE4">
        <w:rPr>
          <w:b/>
          <w:bCs/>
          <w:color w:val="000000" w:themeColor="text1"/>
          <w:sz w:val="20"/>
          <w:szCs w:val="20"/>
          <w:lang w:eastAsia="en-US"/>
        </w:rPr>
        <w:t xml:space="preserve">.1 </w:t>
      </w:r>
    </w:p>
    <w:p w14:paraId="5A8F8639" w14:textId="77777777" w:rsidR="00C035E3" w:rsidRPr="00622EE4" w:rsidRDefault="00C035E3" w:rsidP="00C035E3">
      <w:pPr>
        <w:spacing w:line="276" w:lineRule="auto"/>
        <w:ind w:right="15"/>
        <w:contextualSpacing/>
        <w:jc w:val="both"/>
        <w:rPr>
          <w:bCs/>
          <w:vanish/>
          <w:color w:val="000000" w:themeColor="text1"/>
          <w:sz w:val="20"/>
          <w:szCs w:val="20"/>
          <w:lang w:eastAsia="en-US"/>
        </w:rPr>
      </w:pPr>
    </w:p>
    <w:p w14:paraId="4F1D267A" w14:textId="77777777" w:rsidR="00C035E3" w:rsidRPr="00622EE4" w:rsidRDefault="00C035E3" w:rsidP="00C035E3">
      <w:pPr>
        <w:spacing w:line="276" w:lineRule="auto"/>
        <w:ind w:right="15"/>
        <w:contextualSpacing/>
        <w:jc w:val="both"/>
        <w:rPr>
          <w:bCs/>
          <w:vanish/>
          <w:color w:val="000000" w:themeColor="text1"/>
          <w:sz w:val="20"/>
          <w:szCs w:val="20"/>
          <w:lang w:eastAsia="en-US"/>
        </w:rPr>
      </w:pPr>
    </w:p>
    <w:p w14:paraId="2C59F422" w14:textId="77777777" w:rsidR="00C035E3" w:rsidRPr="00622EE4" w:rsidRDefault="00C035E3" w:rsidP="00C035E3">
      <w:pPr>
        <w:spacing w:line="276" w:lineRule="auto"/>
        <w:ind w:right="15"/>
        <w:contextualSpacing/>
        <w:jc w:val="both"/>
        <w:rPr>
          <w:bCs/>
          <w:color w:val="000000" w:themeColor="text1"/>
          <w:sz w:val="20"/>
          <w:szCs w:val="20"/>
          <w:lang w:eastAsia="en-US"/>
        </w:rPr>
      </w:pPr>
      <w:proofErr w:type="gramStart"/>
      <w:r w:rsidRPr="00622EE4">
        <w:rPr>
          <w:bCs/>
          <w:color w:val="000000" w:themeColor="text1"/>
          <w:sz w:val="20"/>
          <w:szCs w:val="20"/>
          <w:lang w:eastAsia="en-US"/>
        </w:rPr>
        <w:t>não</w:t>
      </w:r>
      <w:proofErr w:type="gramEnd"/>
      <w:r w:rsidRPr="00622EE4">
        <w:rPr>
          <w:bCs/>
          <w:color w:val="000000" w:themeColor="text1"/>
          <w:sz w:val="20"/>
          <w:szCs w:val="20"/>
          <w:lang w:eastAsia="en-US"/>
        </w:rPr>
        <w:t xml:space="preserve"> estiver em conformidade com os requisitos estabelecidos neste edital;</w:t>
      </w:r>
    </w:p>
    <w:p w14:paraId="11F77FB7" w14:textId="77777777" w:rsidR="00C035E3" w:rsidRPr="00622EE4" w:rsidRDefault="00602207" w:rsidP="00C035E3">
      <w:pPr>
        <w:spacing w:line="276" w:lineRule="auto"/>
        <w:ind w:right="15"/>
        <w:contextualSpacing/>
        <w:jc w:val="both"/>
        <w:rPr>
          <w:color w:val="000000" w:themeColor="text1"/>
          <w:sz w:val="20"/>
          <w:szCs w:val="20"/>
          <w:lang w:eastAsia="en-US"/>
        </w:rPr>
      </w:pPr>
      <w:r w:rsidRPr="00622EE4">
        <w:rPr>
          <w:b/>
          <w:bCs/>
          <w:sz w:val="20"/>
          <w:szCs w:val="20"/>
          <w:bdr w:val="none" w:sz="0" w:space="0" w:color="auto" w:frame="1"/>
        </w:rPr>
        <w:t xml:space="preserve">    </w:t>
      </w:r>
      <w:r w:rsidR="00C035E3" w:rsidRPr="00622EE4">
        <w:rPr>
          <w:b/>
          <w:bCs/>
          <w:sz w:val="20"/>
          <w:szCs w:val="20"/>
          <w:bdr w:val="none" w:sz="0" w:space="0" w:color="auto" w:frame="1"/>
        </w:rPr>
        <w:t>8.</w:t>
      </w:r>
      <w:r w:rsidR="00CE1F73">
        <w:rPr>
          <w:b/>
          <w:bCs/>
          <w:sz w:val="20"/>
          <w:szCs w:val="20"/>
          <w:bdr w:val="none" w:sz="0" w:space="0" w:color="auto" w:frame="1"/>
        </w:rPr>
        <w:t>5</w:t>
      </w:r>
      <w:r w:rsidR="00C035E3" w:rsidRPr="00622EE4">
        <w:rPr>
          <w:b/>
          <w:bCs/>
          <w:sz w:val="20"/>
          <w:szCs w:val="20"/>
          <w:bdr w:val="none" w:sz="0" w:space="0" w:color="auto" w:frame="1"/>
        </w:rPr>
        <w:t>.2</w:t>
      </w:r>
      <w:r w:rsidR="00C035E3" w:rsidRPr="00622EE4">
        <w:rPr>
          <w:sz w:val="20"/>
          <w:szCs w:val="20"/>
          <w:bdr w:val="none" w:sz="0" w:space="0" w:color="auto" w:frame="1"/>
        </w:rPr>
        <w:t xml:space="preserve"> contenha vício insanável ou ilegalidade;</w:t>
      </w:r>
    </w:p>
    <w:p w14:paraId="5EEB4E45" w14:textId="77777777" w:rsidR="00C035E3" w:rsidRPr="00622EE4" w:rsidRDefault="00602207" w:rsidP="00C035E3">
      <w:pPr>
        <w:spacing w:line="276" w:lineRule="auto"/>
        <w:ind w:right="15"/>
        <w:contextualSpacing/>
        <w:jc w:val="both"/>
        <w:rPr>
          <w:sz w:val="20"/>
          <w:szCs w:val="20"/>
          <w:bdr w:val="none" w:sz="0" w:space="0" w:color="auto" w:frame="1"/>
        </w:rPr>
      </w:pPr>
      <w:r w:rsidRPr="00622EE4">
        <w:rPr>
          <w:b/>
          <w:bCs/>
          <w:sz w:val="20"/>
          <w:szCs w:val="20"/>
          <w:bdr w:val="none" w:sz="0" w:space="0" w:color="auto" w:frame="1"/>
        </w:rPr>
        <w:t xml:space="preserve">    </w:t>
      </w:r>
      <w:r w:rsidR="0024087C" w:rsidRPr="00622EE4">
        <w:rPr>
          <w:b/>
          <w:bCs/>
          <w:sz w:val="20"/>
          <w:szCs w:val="20"/>
          <w:bdr w:val="none" w:sz="0" w:space="0" w:color="auto" w:frame="1"/>
        </w:rPr>
        <w:t>8.</w:t>
      </w:r>
      <w:r w:rsidR="00CE1F73">
        <w:rPr>
          <w:b/>
          <w:bCs/>
          <w:sz w:val="20"/>
          <w:szCs w:val="20"/>
          <w:bdr w:val="none" w:sz="0" w:space="0" w:color="auto" w:frame="1"/>
        </w:rPr>
        <w:t>5</w:t>
      </w:r>
      <w:r w:rsidR="0024087C" w:rsidRPr="00622EE4">
        <w:rPr>
          <w:b/>
          <w:bCs/>
          <w:sz w:val="20"/>
          <w:szCs w:val="20"/>
          <w:bdr w:val="none" w:sz="0" w:space="0" w:color="auto" w:frame="1"/>
        </w:rPr>
        <w:t>.3</w:t>
      </w:r>
      <w:r w:rsidR="0024087C" w:rsidRPr="00622EE4">
        <w:rPr>
          <w:sz w:val="20"/>
          <w:szCs w:val="20"/>
          <w:bdr w:val="none" w:sz="0" w:space="0" w:color="auto" w:frame="1"/>
        </w:rPr>
        <w:t xml:space="preserve"> </w:t>
      </w:r>
      <w:r w:rsidR="00C035E3" w:rsidRPr="00622EE4">
        <w:rPr>
          <w:sz w:val="20"/>
          <w:szCs w:val="20"/>
          <w:bdr w:val="none" w:sz="0" w:space="0" w:color="auto" w:frame="1"/>
        </w:rPr>
        <w:t>não apresente as especificações técnicas exigidas pelo Termo de Referência;</w:t>
      </w:r>
    </w:p>
    <w:p w14:paraId="04268F27" w14:textId="77777777" w:rsidR="00C035E3" w:rsidRPr="00622EE4" w:rsidRDefault="00602207" w:rsidP="00C035E3">
      <w:pPr>
        <w:spacing w:line="276" w:lineRule="auto"/>
        <w:ind w:right="15"/>
        <w:contextualSpacing/>
        <w:jc w:val="both"/>
        <w:rPr>
          <w:sz w:val="20"/>
          <w:szCs w:val="20"/>
          <w:bdr w:val="none" w:sz="0" w:space="0" w:color="auto" w:frame="1"/>
        </w:rPr>
      </w:pPr>
      <w:r w:rsidRPr="00622EE4">
        <w:rPr>
          <w:b/>
          <w:bCs/>
          <w:sz w:val="20"/>
          <w:szCs w:val="20"/>
          <w:bdr w:val="none" w:sz="0" w:space="0" w:color="auto" w:frame="1"/>
        </w:rPr>
        <w:t xml:space="preserve">    </w:t>
      </w:r>
      <w:r w:rsidR="0024087C" w:rsidRPr="00622EE4">
        <w:rPr>
          <w:b/>
          <w:bCs/>
          <w:sz w:val="20"/>
          <w:szCs w:val="20"/>
          <w:bdr w:val="none" w:sz="0" w:space="0" w:color="auto" w:frame="1"/>
        </w:rPr>
        <w:t>8.</w:t>
      </w:r>
      <w:r w:rsidR="00CE1F73">
        <w:rPr>
          <w:b/>
          <w:bCs/>
          <w:sz w:val="20"/>
          <w:szCs w:val="20"/>
          <w:bdr w:val="none" w:sz="0" w:space="0" w:color="auto" w:frame="1"/>
        </w:rPr>
        <w:t>5</w:t>
      </w:r>
      <w:r w:rsidR="0024087C" w:rsidRPr="00622EE4">
        <w:rPr>
          <w:b/>
          <w:bCs/>
          <w:sz w:val="20"/>
          <w:szCs w:val="20"/>
          <w:bdr w:val="none" w:sz="0" w:space="0" w:color="auto" w:frame="1"/>
        </w:rPr>
        <w:t>.4</w:t>
      </w:r>
      <w:r w:rsidR="0024087C" w:rsidRPr="00622EE4">
        <w:rPr>
          <w:sz w:val="20"/>
          <w:szCs w:val="20"/>
          <w:bdr w:val="none" w:sz="0" w:space="0" w:color="auto" w:frame="1"/>
        </w:rPr>
        <w:t xml:space="preserve"> </w:t>
      </w:r>
      <w:r w:rsidR="00C035E3" w:rsidRPr="00622EE4">
        <w:rPr>
          <w:sz w:val="20"/>
          <w:szCs w:val="20"/>
          <w:bdr w:val="none" w:sz="0" w:space="0" w:color="auto" w:frame="1"/>
        </w:rPr>
        <w:t xml:space="preserve">apresentar preço final superior ao preço máximo fixado </w:t>
      </w:r>
      <w:r w:rsidR="00C035E3" w:rsidRPr="00622EE4">
        <w:rPr>
          <w:color w:val="000000" w:themeColor="text1"/>
          <w:sz w:val="20"/>
          <w:szCs w:val="20"/>
        </w:rPr>
        <w:t>(Acórdão nº 1455/2018 -TCU - Plenário)</w:t>
      </w:r>
      <w:r w:rsidR="00C035E3" w:rsidRPr="00622EE4">
        <w:rPr>
          <w:sz w:val="20"/>
          <w:szCs w:val="20"/>
          <w:bdr w:val="none" w:sz="0" w:space="0" w:color="auto" w:frame="1"/>
        </w:rPr>
        <w:t xml:space="preserve">, percentual de desconto inferior ao mínimo exigido ou que apresentar preço manifestamente inexequível. </w:t>
      </w:r>
    </w:p>
    <w:p w14:paraId="564E75BA" w14:textId="77777777" w:rsidR="00C035E3" w:rsidRPr="00622EE4" w:rsidRDefault="00602207" w:rsidP="00C035E3">
      <w:pPr>
        <w:spacing w:line="276" w:lineRule="auto"/>
        <w:ind w:right="15"/>
        <w:contextualSpacing/>
        <w:jc w:val="both"/>
        <w:rPr>
          <w:sz w:val="20"/>
          <w:szCs w:val="20"/>
          <w:lang w:eastAsia="en-US"/>
        </w:rPr>
      </w:pPr>
      <w:r w:rsidRPr="00622EE4">
        <w:rPr>
          <w:b/>
          <w:bCs/>
          <w:sz w:val="20"/>
          <w:szCs w:val="20"/>
          <w:bdr w:val="none" w:sz="0" w:space="0" w:color="auto" w:frame="1"/>
        </w:rPr>
        <w:t xml:space="preserve">          </w:t>
      </w:r>
      <w:r w:rsidR="0024087C" w:rsidRPr="00622EE4">
        <w:rPr>
          <w:b/>
          <w:bCs/>
          <w:sz w:val="20"/>
          <w:szCs w:val="20"/>
          <w:bdr w:val="none" w:sz="0" w:space="0" w:color="auto" w:frame="1"/>
        </w:rPr>
        <w:t>8.</w:t>
      </w:r>
      <w:r w:rsidR="00CE1F73">
        <w:rPr>
          <w:b/>
          <w:bCs/>
          <w:sz w:val="20"/>
          <w:szCs w:val="20"/>
          <w:bdr w:val="none" w:sz="0" w:space="0" w:color="auto" w:frame="1"/>
        </w:rPr>
        <w:t>5</w:t>
      </w:r>
      <w:r w:rsidR="0024087C" w:rsidRPr="00622EE4">
        <w:rPr>
          <w:b/>
          <w:bCs/>
          <w:sz w:val="20"/>
          <w:szCs w:val="20"/>
          <w:bdr w:val="none" w:sz="0" w:space="0" w:color="auto" w:frame="1"/>
        </w:rPr>
        <w:t>.4.1</w:t>
      </w:r>
      <w:r w:rsidR="0024087C" w:rsidRPr="00622EE4">
        <w:rPr>
          <w:sz w:val="20"/>
          <w:szCs w:val="20"/>
          <w:bdr w:val="none" w:sz="0" w:space="0" w:color="auto" w:frame="1"/>
        </w:rPr>
        <w:t xml:space="preserve"> </w:t>
      </w:r>
      <w:r w:rsidR="00C035E3" w:rsidRPr="00622EE4">
        <w:rPr>
          <w:sz w:val="20"/>
          <w:szCs w:val="20"/>
          <w:bdr w:val="none" w:sz="0" w:space="0" w:color="auto" w:frame="1"/>
        </w:rPr>
        <w:t>Quando o licitante não conseguir comprovar que possui ou possuirá recursos suficientes para executar a contento o objeto, será considerada inexequível a proposta de preços ou menor lance que:</w:t>
      </w:r>
    </w:p>
    <w:p w14:paraId="1B074101" w14:textId="77777777" w:rsidR="0024087C" w:rsidRPr="00CE1F73" w:rsidRDefault="00CE1F73" w:rsidP="00CE1F73">
      <w:pPr>
        <w:spacing w:line="276" w:lineRule="auto"/>
        <w:contextualSpacing/>
        <w:jc w:val="both"/>
        <w:rPr>
          <w:sz w:val="20"/>
          <w:szCs w:val="20"/>
          <w:lang w:eastAsia="en-US"/>
        </w:rPr>
      </w:pPr>
      <w:r w:rsidRPr="00CE1F73">
        <w:rPr>
          <w:b/>
          <w:sz w:val="20"/>
          <w:szCs w:val="20"/>
          <w:bdr w:val="none" w:sz="0" w:space="0" w:color="auto" w:frame="1"/>
        </w:rPr>
        <w:lastRenderedPageBreak/>
        <w:t>8.5.4.1.1</w:t>
      </w:r>
      <w:r w:rsidR="00F847A1" w:rsidRPr="00CE1F73">
        <w:rPr>
          <w:sz w:val="20"/>
          <w:szCs w:val="20"/>
          <w:bdr w:val="none" w:sz="0" w:space="0" w:color="auto" w:frame="1"/>
        </w:rPr>
        <w:t xml:space="preserve"> </w:t>
      </w:r>
      <w:r w:rsidR="00C035E3" w:rsidRPr="00CE1F73">
        <w:rPr>
          <w:sz w:val="20"/>
          <w:szCs w:val="20"/>
          <w:bdr w:val="none" w:sz="0" w:space="0" w:color="auto" w:frame="1"/>
        </w:rPr>
        <w:t xml:space="preserve">for insuficiente para a cobertura dos custos da contratação, apresente preços </w:t>
      </w:r>
      <w:proofErr w:type="gramStart"/>
      <w:r w:rsidR="00C035E3" w:rsidRPr="00CE1F73">
        <w:rPr>
          <w:sz w:val="20"/>
          <w:szCs w:val="20"/>
          <w:bdr w:val="none" w:sz="0" w:space="0" w:color="auto" w:frame="1"/>
        </w:rPr>
        <w:t>global ou unitários simbólicos, irrisórios</w:t>
      </w:r>
      <w:proofErr w:type="gramEnd"/>
      <w:r w:rsidR="00C035E3" w:rsidRPr="00CE1F73">
        <w:rPr>
          <w:sz w:val="20"/>
          <w:szCs w:val="20"/>
          <w:bdr w:val="none" w:sz="0" w:space="0" w:color="auto" w:frame="1"/>
        </w:rPr>
        <w:t xml:space="preserve">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00559471" w14:textId="77777777" w:rsidR="0024087C" w:rsidRPr="00622EE4" w:rsidRDefault="0024087C" w:rsidP="0024087C">
      <w:pPr>
        <w:spacing w:line="276" w:lineRule="auto"/>
        <w:contextualSpacing/>
        <w:jc w:val="both"/>
        <w:rPr>
          <w:sz w:val="20"/>
          <w:szCs w:val="20"/>
          <w:lang w:eastAsia="en-US"/>
        </w:rPr>
      </w:pPr>
      <w:r w:rsidRPr="00622EE4">
        <w:rPr>
          <w:b/>
          <w:bCs/>
          <w:color w:val="000000" w:themeColor="text1"/>
          <w:sz w:val="20"/>
          <w:szCs w:val="20"/>
        </w:rPr>
        <w:t>8.</w:t>
      </w:r>
      <w:r w:rsidR="00CE1F73">
        <w:rPr>
          <w:b/>
          <w:bCs/>
          <w:color w:val="000000" w:themeColor="text1"/>
          <w:sz w:val="20"/>
          <w:szCs w:val="20"/>
        </w:rPr>
        <w:t>5</w:t>
      </w:r>
      <w:r w:rsidRPr="00622EE4">
        <w:rPr>
          <w:b/>
          <w:bCs/>
          <w:color w:val="000000" w:themeColor="text1"/>
          <w:sz w:val="20"/>
          <w:szCs w:val="20"/>
        </w:rPr>
        <w:t>.4.1.2</w:t>
      </w:r>
      <w:r w:rsidRPr="00622EE4">
        <w:rPr>
          <w:color w:val="000000" w:themeColor="text1"/>
          <w:sz w:val="20"/>
          <w:szCs w:val="20"/>
        </w:rPr>
        <w:t xml:space="preserve"> </w:t>
      </w:r>
      <w:r w:rsidR="00C035E3" w:rsidRPr="00622EE4">
        <w:rPr>
          <w:color w:val="000000" w:themeColor="text1"/>
          <w:sz w:val="20"/>
          <w:szCs w:val="20"/>
        </w:rPr>
        <w:t>apresentar um ou mais valores da planilha de custo que sejam inferiores àqueles fixados em instrumentos de caráter normativo obrigatório, tais como leis, medidas provisórias e convenções coletivas de trabalho vigentes.</w:t>
      </w:r>
    </w:p>
    <w:p w14:paraId="6E2C54B1" w14:textId="77777777" w:rsidR="00AC074B" w:rsidRPr="00622EE4" w:rsidRDefault="00956651" w:rsidP="00956651">
      <w:pPr>
        <w:pStyle w:val="PargrafodaLista"/>
        <w:ind w:left="0"/>
        <w:contextualSpacing/>
        <w:jc w:val="both"/>
        <w:rPr>
          <w:sz w:val="20"/>
          <w:szCs w:val="20"/>
          <w:lang w:eastAsia="en-US"/>
        </w:rPr>
      </w:pPr>
      <w:r w:rsidRPr="00622EE4">
        <w:rPr>
          <w:b/>
          <w:sz w:val="20"/>
          <w:szCs w:val="20"/>
          <w:lang w:eastAsia="en-US"/>
        </w:rPr>
        <w:t>8.</w:t>
      </w:r>
      <w:r w:rsidR="00CE1F73">
        <w:rPr>
          <w:b/>
          <w:sz w:val="20"/>
          <w:szCs w:val="20"/>
          <w:lang w:eastAsia="en-US"/>
        </w:rPr>
        <w:t>6</w:t>
      </w:r>
      <w:r w:rsidRPr="00622EE4">
        <w:rPr>
          <w:sz w:val="20"/>
          <w:szCs w:val="20"/>
          <w:lang w:eastAsia="en-US"/>
        </w:rPr>
        <w:t xml:space="preserve"> </w:t>
      </w:r>
      <w:r w:rsidR="00AC074B" w:rsidRPr="00622EE4">
        <w:rPr>
          <w:sz w:val="20"/>
          <w:szCs w:val="20"/>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w:t>
      </w:r>
    </w:p>
    <w:p w14:paraId="35B9F97F" w14:textId="77777777" w:rsidR="00AC074B" w:rsidRPr="00622EE4" w:rsidRDefault="00DF302F" w:rsidP="00DF302F">
      <w:pPr>
        <w:pStyle w:val="PargrafodaLista"/>
        <w:ind w:left="0"/>
        <w:contextualSpacing/>
        <w:jc w:val="both"/>
        <w:rPr>
          <w:sz w:val="20"/>
          <w:szCs w:val="20"/>
          <w:lang w:eastAsia="en-US"/>
        </w:rPr>
      </w:pPr>
      <w:r w:rsidRPr="00622EE4">
        <w:rPr>
          <w:b/>
          <w:sz w:val="20"/>
          <w:szCs w:val="20"/>
          <w:lang w:eastAsia="en-US"/>
        </w:rPr>
        <w:t>8.</w:t>
      </w:r>
      <w:r w:rsidR="00CE1F73">
        <w:rPr>
          <w:b/>
          <w:sz w:val="20"/>
          <w:szCs w:val="20"/>
          <w:lang w:eastAsia="en-US"/>
        </w:rPr>
        <w:t>7</w:t>
      </w:r>
      <w:r w:rsidRPr="00622EE4">
        <w:rPr>
          <w:sz w:val="20"/>
          <w:szCs w:val="20"/>
          <w:lang w:eastAsia="en-US"/>
        </w:rPr>
        <w:t xml:space="preserve"> </w:t>
      </w:r>
      <w:r w:rsidR="00AC074B" w:rsidRPr="00622EE4">
        <w:rPr>
          <w:sz w:val="20"/>
          <w:szCs w:val="20"/>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3AA55447" w14:textId="77777777" w:rsidR="005B11EB" w:rsidRPr="00622EE4" w:rsidRDefault="00582E65" w:rsidP="00BC6042">
      <w:pPr>
        <w:contextualSpacing/>
        <w:jc w:val="both"/>
        <w:rPr>
          <w:sz w:val="20"/>
          <w:szCs w:val="20"/>
          <w:lang w:eastAsia="en-US"/>
        </w:rPr>
      </w:pPr>
      <w:proofErr w:type="gramStart"/>
      <w:r w:rsidRPr="00622EE4">
        <w:rPr>
          <w:b/>
          <w:sz w:val="20"/>
          <w:szCs w:val="20"/>
        </w:rPr>
        <w:t>8.</w:t>
      </w:r>
      <w:r w:rsidR="00CE1F73">
        <w:rPr>
          <w:b/>
          <w:sz w:val="20"/>
          <w:szCs w:val="20"/>
        </w:rPr>
        <w:t>8</w:t>
      </w:r>
      <w:r w:rsidR="00054745" w:rsidRPr="00622EE4">
        <w:rPr>
          <w:b/>
          <w:sz w:val="20"/>
          <w:szCs w:val="20"/>
        </w:rPr>
        <w:t xml:space="preserve"> </w:t>
      </w:r>
      <w:r w:rsidRPr="00622EE4">
        <w:rPr>
          <w:sz w:val="20"/>
          <w:szCs w:val="20"/>
        </w:rPr>
        <w:t>Qualquer</w:t>
      </w:r>
      <w:proofErr w:type="gramEnd"/>
      <w:r w:rsidR="00DF302F" w:rsidRPr="00622EE4">
        <w:rPr>
          <w:sz w:val="20"/>
          <w:szCs w:val="20"/>
        </w:rPr>
        <w:t xml:space="preserve"> interessado poderá requerer que se realizem diligências para aferir a </w:t>
      </w:r>
      <w:r w:rsidR="00DF302F" w:rsidRPr="00622EE4">
        <w:rPr>
          <w:sz w:val="20"/>
          <w:szCs w:val="20"/>
          <w:lang w:eastAsia="en-US"/>
        </w:rPr>
        <w:t>exequibilidade</w:t>
      </w:r>
      <w:r w:rsidR="00DF302F" w:rsidRPr="00622EE4">
        <w:rPr>
          <w:sz w:val="20"/>
          <w:szCs w:val="20"/>
        </w:rPr>
        <w:t xml:space="preserve"> e a legalidade das propostas, devendo apresentar as provas ou os indícios que fundamentam a suspeita.</w:t>
      </w:r>
    </w:p>
    <w:p w14:paraId="739F0B25" w14:textId="77777777" w:rsidR="00DF302F" w:rsidRPr="00622EE4" w:rsidRDefault="00602207" w:rsidP="00BC6042">
      <w:pPr>
        <w:contextualSpacing/>
        <w:jc w:val="both"/>
        <w:rPr>
          <w:sz w:val="20"/>
          <w:szCs w:val="20"/>
          <w:lang w:eastAsia="en-US"/>
        </w:rPr>
      </w:pPr>
      <w:r w:rsidRPr="00622EE4">
        <w:rPr>
          <w:b/>
          <w:sz w:val="20"/>
          <w:szCs w:val="20"/>
        </w:rPr>
        <w:t xml:space="preserve">    </w:t>
      </w:r>
      <w:r w:rsidR="00BC6042" w:rsidRPr="00622EE4">
        <w:rPr>
          <w:b/>
          <w:sz w:val="20"/>
          <w:szCs w:val="20"/>
        </w:rPr>
        <w:t>8.</w:t>
      </w:r>
      <w:r w:rsidR="00CE1F73">
        <w:rPr>
          <w:b/>
          <w:sz w:val="20"/>
          <w:szCs w:val="20"/>
        </w:rPr>
        <w:t>8</w:t>
      </w:r>
      <w:r w:rsidR="00BC6042" w:rsidRPr="00622EE4">
        <w:rPr>
          <w:b/>
          <w:sz w:val="20"/>
          <w:szCs w:val="20"/>
        </w:rPr>
        <w:t>.1</w:t>
      </w:r>
      <w:r w:rsidR="00054745" w:rsidRPr="00622EE4">
        <w:rPr>
          <w:sz w:val="20"/>
          <w:szCs w:val="20"/>
        </w:rPr>
        <w:t xml:space="preserve"> </w:t>
      </w:r>
      <w:r w:rsidR="00DF302F" w:rsidRPr="00622EE4">
        <w:rPr>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w:t>
      </w:r>
      <w:proofErr w:type="gramStart"/>
      <w:r w:rsidR="00DF302F" w:rsidRPr="00622EE4">
        <w:rPr>
          <w:sz w:val="20"/>
          <w:szCs w:val="20"/>
        </w:rPr>
        <w:t>ata</w:t>
      </w:r>
      <w:proofErr w:type="gramEnd"/>
    </w:p>
    <w:p w14:paraId="377B851A" w14:textId="77777777" w:rsidR="00DF302F" w:rsidRPr="00622EE4" w:rsidRDefault="00BC6042" w:rsidP="00BC6042">
      <w:pPr>
        <w:pStyle w:val="PargrafodaLista"/>
        <w:ind w:left="0"/>
        <w:contextualSpacing/>
        <w:jc w:val="both"/>
        <w:rPr>
          <w:sz w:val="20"/>
          <w:szCs w:val="20"/>
          <w:lang w:eastAsia="en-US"/>
        </w:rPr>
      </w:pPr>
      <w:r w:rsidRPr="00622EE4">
        <w:rPr>
          <w:b/>
          <w:sz w:val="20"/>
          <w:szCs w:val="20"/>
          <w:lang w:eastAsia="en-US"/>
        </w:rPr>
        <w:t>8.</w:t>
      </w:r>
      <w:r w:rsidR="00CE1F73">
        <w:rPr>
          <w:b/>
          <w:sz w:val="20"/>
          <w:szCs w:val="20"/>
          <w:lang w:eastAsia="en-US"/>
        </w:rPr>
        <w:t>9</w:t>
      </w:r>
      <w:r w:rsidR="00054745" w:rsidRPr="00622EE4">
        <w:rPr>
          <w:b/>
          <w:sz w:val="20"/>
          <w:szCs w:val="20"/>
          <w:lang w:eastAsia="en-US"/>
        </w:rPr>
        <w:t xml:space="preserve"> </w:t>
      </w:r>
      <w:r w:rsidR="00DF302F" w:rsidRPr="00622EE4">
        <w:rPr>
          <w:sz w:val="20"/>
          <w:szCs w:val="20"/>
          <w:lang w:eastAsia="en-US"/>
        </w:rPr>
        <w:t xml:space="preserve">O Pregoeiro poderá convocar o licitante para enviar documento digital complementar, por meio de funcionalidade disponível no sistema, no prazo de </w:t>
      </w:r>
      <w:r w:rsidRPr="00622EE4">
        <w:rPr>
          <w:sz w:val="20"/>
          <w:szCs w:val="20"/>
          <w:lang w:eastAsia="en-US"/>
        </w:rPr>
        <w:t>02 (duas) horas</w:t>
      </w:r>
      <w:r w:rsidR="00DF302F" w:rsidRPr="00622EE4">
        <w:rPr>
          <w:sz w:val="20"/>
          <w:szCs w:val="20"/>
          <w:lang w:eastAsia="en-US"/>
        </w:rPr>
        <w:t>,</w:t>
      </w:r>
      <w:r w:rsidRPr="00622EE4">
        <w:rPr>
          <w:sz w:val="20"/>
          <w:szCs w:val="20"/>
          <w:lang w:eastAsia="en-US"/>
        </w:rPr>
        <w:t xml:space="preserve"> </w:t>
      </w:r>
      <w:proofErr w:type="gramStart"/>
      <w:r w:rsidR="00DF302F" w:rsidRPr="00622EE4">
        <w:rPr>
          <w:sz w:val="20"/>
          <w:szCs w:val="20"/>
          <w:lang w:eastAsia="en-US"/>
        </w:rPr>
        <w:t>sob pena</w:t>
      </w:r>
      <w:proofErr w:type="gramEnd"/>
      <w:r w:rsidR="00DF302F" w:rsidRPr="00622EE4">
        <w:rPr>
          <w:sz w:val="20"/>
          <w:szCs w:val="20"/>
          <w:lang w:eastAsia="en-US"/>
        </w:rPr>
        <w:t xml:space="preserve"> de não aceitação da proposta.</w:t>
      </w:r>
    </w:p>
    <w:p w14:paraId="18ADF743" w14:textId="77777777" w:rsidR="00BC1C9C" w:rsidRPr="00622EE4" w:rsidRDefault="00602207" w:rsidP="00234F78">
      <w:pPr>
        <w:contextualSpacing/>
        <w:jc w:val="both"/>
        <w:rPr>
          <w:sz w:val="20"/>
          <w:szCs w:val="20"/>
          <w:lang w:eastAsia="en-US"/>
        </w:rPr>
      </w:pPr>
      <w:r w:rsidRPr="00622EE4">
        <w:rPr>
          <w:b/>
          <w:sz w:val="20"/>
          <w:szCs w:val="20"/>
          <w:lang w:eastAsia="en-US"/>
        </w:rPr>
        <w:t xml:space="preserve">    </w:t>
      </w:r>
      <w:r w:rsidR="00582E65" w:rsidRPr="00622EE4">
        <w:rPr>
          <w:b/>
          <w:sz w:val="20"/>
          <w:szCs w:val="20"/>
          <w:lang w:eastAsia="en-US"/>
        </w:rPr>
        <w:t>8.</w:t>
      </w:r>
      <w:r w:rsidR="00CE1F73">
        <w:rPr>
          <w:b/>
          <w:sz w:val="20"/>
          <w:szCs w:val="20"/>
          <w:lang w:eastAsia="en-US"/>
        </w:rPr>
        <w:t>9</w:t>
      </w:r>
      <w:r w:rsidR="00582E65" w:rsidRPr="00622EE4">
        <w:rPr>
          <w:b/>
          <w:sz w:val="20"/>
          <w:szCs w:val="20"/>
          <w:lang w:eastAsia="en-US"/>
        </w:rPr>
        <w:t>.1</w:t>
      </w:r>
      <w:r w:rsidR="00582E65" w:rsidRPr="00622EE4">
        <w:rPr>
          <w:sz w:val="20"/>
          <w:szCs w:val="20"/>
          <w:lang w:eastAsia="en-US"/>
        </w:rPr>
        <w:t xml:space="preserve"> É</w:t>
      </w:r>
      <w:r w:rsidR="00BC1C9C" w:rsidRPr="00622EE4">
        <w:rPr>
          <w:sz w:val="20"/>
          <w:szCs w:val="20"/>
          <w:lang w:eastAsia="en-US"/>
        </w:rPr>
        <w:t xml:space="preserve"> facultado ao pregoeiro prorrogar o prazo estabelecido, a partir de solicitação fundamentada feita no chat pelo licitante, antes de findo o </w:t>
      </w:r>
      <w:proofErr w:type="gramStart"/>
      <w:r w:rsidR="00BC1C9C" w:rsidRPr="00622EE4">
        <w:rPr>
          <w:sz w:val="20"/>
          <w:szCs w:val="20"/>
          <w:lang w:eastAsia="en-US"/>
        </w:rPr>
        <w:t>prazo</w:t>
      </w:r>
      <w:proofErr w:type="gramEnd"/>
    </w:p>
    <w:p w14:paraId="64F37D62" w14:textId="77777777" w:rsidR="00BC1C9C" w:rsidRPr="00622EE4" w:rsidRDefault="00602207" w:rsidP="00234F78">
      <w:pPr>
        <w:contextualSpacing/>
        <w:jc w:val="both"/>
        <w:rPr>
          <w:sz w:val="20"/>
          <w:szCs w:val="20"/>
          <w:lang w:eastAsia="en-US"/>
        </w:rPr>
      </w:pPr>
      <w:r w:rsidRPr="00622EE4">
        <w:rPr>
          <w:b/>
          <w:sz w:val="20"/>
          <w:szCs w:val="20"/>
          <w:lang w:eastAsia="en-US"/>
        </w:rPr>
        <w:t xml:space="preserve">    </w:t>
      </w:r>
      <w:r w:rsidR="00582E65" w:rsidRPr="00622EE4">
        <w:rPr>
          <w:b/>
          <w:sz w:val="20"/>
          <w:szCs w:val="20"/>
          <w:lang w:eastAsia="en-US"/>
        </w:rPr>
        <w:t>8</w:t>
      </w:r>
      <w:r w:rsidR="00054745" w:rsidRPr="00622EE4">
        <w:rPr>
          <w:b/>
          <w:sz w:val="20"/>
          <w:szCs w:val="20"/>
          <w:lang w:eastAsia="en-US"/>
        </w:rPr>
        <w:t>.</w:t>
      </w:r>
      <w:r w:rsidR="00CE1F73">
        <w:rPr>
          <w:b/>
          <w:sz w:val="20"/>
          <w:szCs w:val="20"/>
          <w:lang w:eastAsia="en-US"/>
        </w:rPr>
        <w:t>9</w:t>
      </w:r>
      <w:r w:rsidR="00582E65" w:rsidRPr="00622EE4">
        <w:rPr>
          <w:b/>
          <w:sz w:val="20"/>
          <w:szCs w:val="20"/>
          <w:lang w:eastAsia="en-US"/>
        </w:rPr>
        <w:t>.2</w:t>
      </w:r>
      <w:r w:rsidR="00582E65" w:rsidRPr="00622EE4">
        <w:rPr>
          <w:sz w:val="20"/>
          <w:szCs w:val="20"/>
          <w:lang w:eastAsia="en-US"/>
        </w:rPr>
        <w:t xml:space="preserve"> Dentre</w:t>
      </w:r>
      <w:r w:rsidR="00BC1C9C" w:rsidRPr="00622EE4">
        <w:rPr>
          <w:sz w:val="20"/>
          <w:szCs w:val="20"/>
          <w:lang w:eastAsia="en-US"/>
        </w:rPr>
        <w:t xml:space="preserve"> os documentos passíveis de solicitação pelo Pregoeiro, destacam-se as planilhas de custo readequadas com o valor final ofertado.</w:t>
      </w:r>
    </w:p>
    <w:p w14:paraId="6C1E13B5" w14:textId="77777777" w:rsidR="00BC1C9C" w:rsidRPr="00622EE4" w:rsidRDefault="00582E65" w:rsidP="00234F78">
      <w:pPr>
        <w:contextualSpacing/>
        <w:jc w:val="both"/>
        <w:rPr>
          <w:sz w:val="20"/>
          <w:szCs w:val="20"/>
          <w:lang w:eastAsia="en-US"/>
        </w:rPr>
      </w:pPr>
      <w:r w:rsidRPr="00622EE4">
        <w:rPr>
          <w:b/>
          <w:sz w:val="20"/>
          <w:szCs w:val="20"/>
          <w:lang w:eastAsia="en-US"/>
        </w:rPr>
        <w:t>8.</w:t>
      </w:r>
      <w:r w:rsidR="00CE1F73">
        <w:rPr>
          <w:b/>
          <w:sz w:val="20"/>
          <w:szCs w:val="20"/>
          <w:lang w:eastAsia="en-US"/>
        </w:rPr>
        <w:t>10</w:t>
      </w:r>
      <w:r w:rsidR="0079194E" w:rsidRPr="00622EE4">
        <w:rPr>
          <w:b/>
          <w:sz w:val="20"/>
          <w:szCs w:val="20"/>
          <w:lang w:eastAsia="en-US"/>
        </w:rPr>
        <w:t xml:space="preserve"> </w:t>
      </w:r>
      <w:r w:rsidRPr="00622EE4">
        <w:rPr>
          <w:sz w:val="20"/>
          <w:szCs w:val="20"/>
          <w:lang w:eastAsia="en-US"/>
        </w:rPr>
        <w:t>Todos</w:t>
      </w:r>
      <w:r w:rsidR="00BC1C9C" w:rsidRPr="00622EE4">
        <w:rPr>
          <w:sz w:val="20"/>
          <w:szCs w:val="20"/>
          <w:lang w:eastAsia="en-US"/>
        </w:rPr>
        <w:t xml:space="preserve"> os dados informados pelo licitante em sua planilha deverão refletir com fidelidade os custos especificados e a margem de lucro pretendida.</w:t>
      </w:r>
    </w:p>
    <w:p w14:paraId="58E6F14D" w14:textId="77777777" w:rsidR="00BC1C9C" w:rsidRPr="00622EE4" w:rsidRDefault="00582E65" w:rsidP="00234F78">
      <w:pPr>
        <w:contextualSpacing/>
        <w:jc w:val="both"/>
        <w:rPr>
          <w:sz w:val="20"/>
          <w:szCs w:val="20"/>
          <w:lang w:eastAsia="en-US"/>
        </w:rPr>
      </w:pPr>
      <w:r w:rsidRPr="00622EE4">
        <w:rPr>
          <w:b/>
          <w:sz w:val="20"/>
          <w:szCs w:val="20"/>
          <w:lang w:eastAsia="en-US"/>
        </w:rPr>
        <w:t>8.</w:t>
      </w:r>
      <w:r w:rsidR="00CE1F73">
        <w:rPr>
          <w:b/>
          <w:sz w:val="20"/>
          <w:szCs w:val="20"/>
          <w:lang w:eastAsia="en-US"/>
        </w:rPr>
        <w:t>11</w:t>
      </w:r>
      <w:r w:rsidR="0079194E" w:rsidRPr="00622EE4">
        <w:rPr>
          <w:b/>
          <w:sz w:val="20"/>
          <w:szCs w:val="20"/>
          <w:lang w:eastAsia="en-US"/>
        </w:rPr>
        <w:t xml:space="preserve"> </w:t>
      </w:r>
      <w:r w:rsidRPr="00622EE4">
        <w:rPr>
          <w:sz w:val="20"/>
          <w:szCs w:val="20"/>
          <w:lang w:eastAsia="en-US"/>
        </w:rPr>
        <w:t>O</w:t>
      </w:r>
      <w:r w:rsidR="00BC1C9C" w:rsidRPr="00622EE4">
        <w:rPr>
          <w:sz w:val="20"/>
          <w:szCs w:val="20"/>
          <w:lang w:eastAsia="en-US"/>
        </w:rPr>
        <w:t xml:space="preserve"> Pregoeiro analisará a compatibilidade dos preços unitários apresentados na Planilha de Custos e Formação de Preços com aqueles praticados no mercado em relação aos insumos e também quanto aos salários das categorias envolvidas na contratação;</w:t>
      </w:r>
    </w:p>
    <w:p w14:paraId="2EC3FC34" w14:textId="77777777" w:rsidR="00BC1C9C" w:rsidRPr="00622EE4" w:rsidRDefault="00582E65" w:rsidP="00234F78">
      <w:pPr>
        <w:pStyle w:val="PADRO"/>
        <w:keepNext w:val="0"/>
        <w:widowControl/>
        <w:spacing w:before="0" w:after="0" w:line="240" w:lineRule="auto"/>
        <w:ind w:firstLine="0"/>
        <w:textAlignment w:val="auto"/>
        <w:rPr>
          <w:rFonts w:ascii="Times New Roman" w:eastAsia="Times New Roman" w:hAnsi="Times New Roman" w:cs="Times New Roman"/>
          <w:szCs w:val="20"/>
          <w:lang w:eastAsia="en-US" w:bidi="ar-SA"/>
        </w:rPr>
      </w:pPr>
      <w:r w:rsidRPr="00622EE4">
        <w:rPr>
          <w:rFonts w:ascii="Times New Roman" w:hAnsi="Times New Roman" w:cs="Times New Roman"/>
          <w:b/>
          <w:szCs w:val="20"/>
        </w:rPr>
        <w:t>8.</w:t>
      </w:r>
      <w:r w:rsidR="00CE1F73">
        <w:rPr>
          <w:rFonts w:ascii="Times New Roman" w:hAnsi="Times New Roman" w:cs="Times New Roman"/>
          <w:b/>
          <w:szCs w:val="20"/>
        </w:rPr>
        <w:t>12</w:t>
      </w:r>
      <w:r w:rsidR="0079194E" w:rsidRPr="00622EE4">
        <w:rPr>
          <w:rFonts w:ascii="Times New Roman" w:hAnsi="Times New Roman" w:cs="Times New Roman"/>
          <w:b/>
          <w:szCs w:val="20"/>
        </w:rPr>
        <w:t xml:space="preserve"> </w:t>
      </w:r>
      <w:r w:rsidRPr="00622EE4">
        <w:rPr>
          <w:rFonts w:ascii="Times New Roman" w:hAnsi="Times New Roman" w:cs="Times New Roman"/>
          <w:szCs w:val="20"/>
        </w:rPr>
        <w:t>Erros</w:t>
      </w:r>
      <w:r w:rsidR="00BC1C9C" w:rsidRPr="00622EE4">
        <w:rPr>
          <w:rFonts w:ascii="Times New Roman" w:hAnsi="Times New Roman" w:cs="Times New Roman"/>
          <w:szCs w:val="20"/>
        </w:rPr>
        <w:t xml:space="preserve"> no preenchimento da planilha não constituem motivo para a </w:t>
      </w:r>
      <w:r w:rsidR="006F3BE0" w:rsidRPr="00622EE4">
        <w:rPr>
          <w:rFonts w:ascii="Times New Roman" w:hAnsi="Times New Roman" w:cs="Times New Roman"/>
          <w:szCs w:val="20"/>
        </w:rPr>
        <w:t>desclassificação</w:t>
      </w:r>
      <w:r w:rsidR="00BC1C9C" w:rsidRPr="00622EE4">
        <w:rPr>
          <w:rFonts w:ascii="Times New Roman" w:hAnsi="Times New Roman" w:cs="Times New Roman"/>
          <w:szCs w:val="20"/>
        </w:rPr>
        <w:t xml:space="preserve"> da proposta. A planilha </w:t>
      </w:r>
      <w:r w:rsidR="006F3BE0" w:rsidRPr="00622EE4">
        <w:rPr>
          <w:rFonts w:ascii="Times New Roman" w:hAnsi="Times New Roman" w:cs="Times New Roman"/>
          <w:szCs w:val="20"/>
        </w:rPr>
        <w:t>poderá</w:t>
      </w:r>
      <w:r w:rsidR="00BC1C9C" w:rsidRPr="00622EE4">
        <w:rPr>
          <w:rFonts w:ascii="Times New Roman" w:hAnsi="Times New Roman" w:cs="Times New Roman"/>
          <w:szCs w:val="20"/>
        </w:rPr>
        <w:t>́ ser ajustada pelo licitante, no prazo indicado pelo Pregoeiro, desde que não haja majoração do preço.</w:t>
      </w:r>
    </w:p>
    <w:p w14:paraId="2FAF1994" w14:textId="77777777" w:rsidR="00BC1C9C" w:rsidRPr="00622EE4" w:rsidRDefault="00602207" w:rsidP="00234F78">
      <w:pPr>
        <w:pStyle w:val="PADRO"/>
        <w:keepNext w:val="0"/>
        <w:widowControl/>
        <w:spacing w:before="0" w:after="0" w:line="240" w:lineRule="auto"/>
        <w:ind w:firstLine="0"/>
        <w:textAlignment w:val="auto"/>
        <w:rPr>
          <w:rFonts w:ascii="Times New Roman" w:hAnsi="Times New Roman" w:cs="Times New Roman"/>
          <w:szCs w:val="20"/>
          <w:lang w:eastAsia="en-US"/>
        </w:rPr>
      </w:pPr>
      <w:r w:rsidRPr="00622EE4">
        <w:rPr>
          <w:rFonts w:ascii="Times New Roman" w:hAnsi="Times New Roman" w:cs="Times New Roman"/>
          <w:b/>
          <w:szCs w:val="20"/>
          <w:lang w:eastAsia="en-US"/>
        </w:rPr>
        <w:t xml:space="preserve">    </w:t>
      </w:r>
      <w:r w:rsidR="00BC1C9C" w:rsidRPr="00622EE4">
        <w:rPr>
          <w:rFonts w:ascii="Times New Roman" w:hAnsi="Times New Roman" w:cs="Times New Roman"/>
          <w:b/>
          <w:szCs w:val="20"/>
          <w:lang w:eastAsia="en-US"/>
        </w:rPr>
        <w:t>8.</w:t>
      </w:r>
      <w:r w:rsidR="00CE1F73">
        <w:rPr>
          <w:rFonts w:ascii="Times New Roman" w:hAnsi="Times New Roman" w:cs="Times New Roman"/>
          <w:b/>
          <w:szCs w:val="20"/>
          <w:lang w:eastAsia="en-US"/>
        </w:rPr>
        <w:t>12</w:t>
      </w:r>
      <w:r w:rsidR="00BC1C9C" w:rsidRPr="00622EE4">
        <w:rPr>
          <w:rFonts w:ascii="Times New Roman" w:hAnsi="Times New Roman" w:cs="Times New Roman"/>
          <w:b/>
          <w:szCs w:val="20"/>
          <w:lang w:eastAsia="en-US"/>
        </w:rPr>
        <w:t>.1</w:t>
      </w:r>
      <w:r w:rsidR="00234F78" w:rsidRPr="00622EE4">
        <w:rPr>
          <w:rFonts w:ascii="Times New Roman" w:hAnsi="Times New Roman" w:cs="Times New Roman"/>
          <w:szCs w:val="20"/>
          <w:lang w:eastAsia="en-US"/>
        </w:rPr>
        <w:t xml:space="preserve"> </w:t>
      </w:r>
      <w:r w:rsidR="00BC1C9C" w:rsidRPr="00622EE4">
        <w:rPr>
          <w:rFonts w:ascii="Times New Roman" w:hAnsi="Times New Roman" w:cs="Times New Roman"/>
          <w:szCs w:val="20"/>
          <w:lang w:eastAsia="en-US"/>
        </w:rPr>
        <w:t>O ajuste de que trata este dispositivo se limita a sanar erros ou falhas que não alterem a substância das propostas;</w:t>
      </w:r>
    </w:p>
    <w:p w14:paraId="6B750F91" w14:textId="77777777" w:rsidR="00BC1C9C" w:rsidRPr="00622EE4" w:rsidRDefault="00602207" w:rsidP="00234F78">
      <w:pPr>
        <w:pStyle w:val="PADRO"/>
        <w:keepNext w:val="0"/>
        <w:widowControl/>
        <w:spacing w:before="0" w:after="0" w:line="240" w:lineRule="auto"/>
        <w:ind w:firstLine="0"/>
        <w:textAlignment w:val="auto"/>
        <w:rPr>
          <w:rFonts w:ascii="Times New Roman" w:hAnsi="Times New Roman" w:cs="Times New Roman"/>
          <w:szCs w:val="20"/>
          <w:lang w:eastAsia="en-US"/>
        </w:rPr>
      </w:pPr>
      <w:r w:rsidRPr="00622EE4">
        <w:rPr>
          <w:rFonts w:ascii="Times New Roman" w:hAnsi="Times New Roman" w:cs="Times New Roman"/>
          <w:b/>
          <w:szCs w:val="20"/>
          <w:lang w:eastAsia="en-US"/>
        </w:rPr>
        <w:t xml:space="preserve">    </w:t>
      </w:r>
      <w:r w:rsidR="00234F78" w:rsidRPr="00622EE4">
        <w:rPr>
          <w:rFonts w:ascii="Times New Roman" w:hAnsi="Times New Roman" w:cs="Times New Roman"/>
          <w:b/>
          <w:szCs w:val="20"/>
          <w:lang w:eastAsia="en-US"/>
        </w:rPr>
        <w:t>8.</w:t>
      </w:r>
      <w:r w:rsidR="00CE1F73">
        <w:rPr>
          <w:rFonts w:ascii="Times New Roman" w:hAnsi="Times New Roman" w:cs="Times New Roman"/>
          <w:b/>
          <w:szCs w:val="20"/>
          <w:lang w:eastAsia="en-US"/>
        </w:rPr>
        <w:t>12</w:t>
      </w:r>
      <w:r w:rsidR="00234F78" w:rsidRPr="00622EE4">
        <w:rPr>
          <w:rFonts w:ascii="Times New Roman" w:hAnsi="Times New Roman" w:cs="Times New Roman"/>
          <w:b/>
          <w:szCs w:val="20"/>
          <w:lang w:eastAsia="en-US"/>
        </w:rPr>
        <w:t>.2</w:t>
      </w:r>
      <w:r w:rsidR="00234F78" w:rsidRPr="00622EE4">
        <w:rPr>
          <w:rFonts w:ascii="Times New Roman" w:hAnsi="Times New Roman" w:cs="Times New Roman"/>
          <w:szCs w:val="20"/>
          <w:lang w:eastAsia="en-US"/>
        </w:rPr>
        <w:t xml:space="preserve"> </w:t>
      </w:r>
      <w:r w:rsidR="00BC1C9C" w:rsidRPr="00622EE4">
        <w:rPr>
          <w:rFonts w:ascii="Times New Roman" w:hAnsi="Times New Roman" w:cs="Times New Roman"/>
          <w:szCs w:val="20"/>
          <w:lang w:eastAsia="en-US"/>
        </w:rPr>
        <w:t xml:space="preserve">Considera-se erro no preenchimento da planilha passível de correção a </w:t>
      </w:r>
      <w:r w:rsidR="006F3BE0" w:rsidRPr="00622EE4">
        <w:rPr>
          <w:rFonts w:ascii="Times New Roman" w:hAnsi="Times New Roman" w:cs="Times New Roman"/>
          <w:szCs w:val="20"/>
          <w:lang w:eastAsia="en-US"/>
        </w:rPr>
        <w:t>indicação</w:t>
      </w:r>
      <w:r w:rsidR="00BC1C9C" w:rsidRPr="00622EE4">
        <w:rPr>
          <w:rFonts w:ascii="Times New Roman" w:hAnsi="Times New Roman" w:cs="Times New Roman"/>
          <w:szCs w:val="20"/>
          <w:lang w:eastAsia="en-US"/>
        </w:rPr>
        <w:t xml:space="preserve"> de recolhimento de impostos e </w:t>
      </w:r>
      <w:r w:rsidR="006F3BE0" w:rsidRPr="00622EE4">
        <w:rPr>
          <w:rFonts w:ascii="Times New Roman" w:hAnsi="Times New Roman" w:cs="Times New Roman"/>
          <w:szCs w:val="20"/>
          <w:lang w:eastAsia="en-US"/>
        </w:rPr>
        <w:t>contribuições</w:t>
      </w:r>
      <w:r w:rsidR="00BC1C9C" w:rsidRPr="00622EE4">
        <w:rPr>
          <w:rFonts w:ascii="Times New Roman" w:hAnsi="Times New Roman" w:cs="Times New Roman"/>
          <w:szCs w:val="20"/>
          <w:lang w:eastAsia="en-US"/>
        </w:rPr>
        <w:t xml:space="preserve"> na forma do Simples Nacional, quando não cabível esse regime.</w:t>
      </w:r>
    </w:p>
    <w:p w14:paraId="04E30E7D" w14:textId="77777777" w:rsidR="00BC1C9C" w:rsidRPr="00622EE4" w:rsidRDefault="00582E65" w:rsidP="00234F78">
      <w:pPr>
        <w:contextualSpacing/>
        <w:jc w:val="both"/>
        <w:rPr>
          <w:sz w:val="20"/>
          <w:szCs w:val="20"/>
          <w:lang w:eastAsia="en-US"/>
        </w:rPr>
      </w:pPr>
      <w:r w:rsidRPr="00622EE4">
        <w:rPr>
          <w:b/>
          <w:sz w:val="20"/>
          <w:szCs w:val="20"/>
          <w:lang w:eastAsia="en-US"/>
        </w:rPr>
        <w:t>8.</w:t>
      </w:r>
      <w:r w:rsidR="00CE1F73">
        <w:rPr>
          <w:b/>
          <w:sz w:val="20"/>
          <w:szCs w:val="20"/>
          <w:lang w:eastAsia="en-US"/>
        </w:rPr>
        <w:t>13</w:t>
      </w:r>
      <w:r w:rsidRPr="00622EE4">
        <w:rPr>
          <w:sz w:val="20"/>
          <w:szCs w:val="20"/>
          <w:lang w:eastAsia="en-US"/>
        </w:rPr>
        <w:t xml:space="preserve"> Para</w:t>
      </w:r>
      <w:r w:rsidR="00BC1C9C" w:rsidRPr="00622EE4">
        <w:rPr>
          <w:sz w:val="20"/>
          <w:szCs w:val="20"/>
          <w:lang w:eastAsia="en-US"/>
        </w:rPr>
        <w:t xml:space="preserve"> fins de análise da proposta quanto ao cumprimento das especificações do objeto, poderá ser colhida </w:t>
      </w:r>
      <w:proofErr w:type="gramStart"/>
      <w:r w:rsidR="00BC1C9C" w:rsidRPr="00622EE4">
        <w:rPr>
          <w:sz w:val="20"/>
          <w:szCs w:val="20"/>
          <w:lang w:eastAsia="en-US"/>
        </w:rPr>
        <w:t>a</w:t>
      </w:r>
      <w:proofErr w:type="gramEnd"/>
      <w:r w:rsidR="00BC1C9C" w:rsidRPr="00622EE4">
        <w:rPr>
          <w:sz w:val="20"/>
          <w:szCs w:val="20"/>
          <w:lang w:eastAsia="en-US"/>
        </w:rPr>
        <w:t xml:space="preserve"> manifestação escrita do setor requisitante do serviço ou da área especializada no objeto.</w:t>
      </w:r>
    </w:p>
    <w:p w14:paraId="15AF789A" w14:textId="77777777" w:rsidR="004238FE" w:rsidRPr="00622EE4" w:rsidRDefault="004238FE" w:rsidP="004238FE">
      <w:pPr>
        <w:contextualSpacing/>
        <w:jc w:val="both"/>
        <w:rPr>
          <w:sz w:val="20"/>
          <w:szCs w:val="20"/>
          <w:lang w:eastAsia="en-US"/>
        </w:rPr>
      </w:pPr>
      <w:r w:rsidRPr="00622EE4">
        <w:rPr>
          <w:b/>
          <w:sz w:val="20"/>
          <w:szCs w:val="20"/>
          <w:lang w:eastAsia="en-US"/>
        </w:rPr>
        <w:t>8.</w:t>
      </w:r>
      <w:r w:rsidR="00CE1F73">
        <w:rPr>
          <w:b/>
          <w:sz w:val="20"/>
          <w:szCs w:val="20"/>
          <w:lang w:eastAsia="en-US"/>
        </w:rPr>
        <w:t>14</w:t>
      </w:r>
      <w:r w:rsidRPr="00622EE4">
        <w:rPr>
          <w:sz w:val="20"/>
          <w:szCs w:val="20"/>
          <w:lang w:eastAsia="en-US"/>
        </w:rPr>
        <w:t xml:space="preserve"> Se a proposta ou lance vencedor for desclassificado, o Pregoeiro examinará a proposta ou lance subsequente, e, assim sucessivamente, na ordem de classificação.</w:t>
      </w:r>
    </w:p>
    <w:p w14:paraId="07B25F5A" w14:textId="77777777" w:rsidR="004238FE" w:rsidRPr="00622EE4" w:rsidRDefault="004238FE" w:rsidP="004238FE">
      <w:pPr>
        <w:contextualSpacing/>
        <w:jc w:val="both"/>
        <w:rPr>
          <w:sz w:val="20"/>
          <w:szCs w:val="20"/>
          <w:lang w:eastAsia="en-US"/>
        </w:rPr>
      </w:pPr>
      <w:r w:rsidRPr="00622EE4">
        <w:rPr>
          <w:b/>
          <w:sz w:val="20"/>
          <w:szCs w:val="20"/>
          <w:lang w:eastAsia="en-US"/>
        </w:rPr>
        <w:t>8.</w:t>
      </w:r>
      <w:r w:rsidR="00CE1F73">
        <w:rPr>
          <w:b/>
          <w:sz w:val="20"/>
          <w:szCs w:val="20"/>
          <w:lang w:eastAsia="en-US"/>
        </w:rPr>
        <w:t>15</w:t>
      </w:r>
      <w:r w:rsidRPr="00622EE4">
        <w:rPr>
          <w:sz w:val="20"/>
          <w:szCs w:val="20"/>
          <w:lang w:eastAsia="en-US"/>
        </w:rPr>
        <w:t xml:space="preserve"> Havendo necessidade, o Pregoeiro suspenderá a sessão, informando no “chat” a nova data e horário para a continuidade da mesma.</w:t>
      </w:r>
    </w:p>
    <w:p w14:paraId="6100A409" w14:textId="77777777" w:rsidR="004238FE" w:rsidRPr="00622EE4" w:rsidRDefault="004238FE" w:rsidP="004238FE">
      <w:pPr>
        <w:contextualSpacing/>
        <w:jc w:val="both"/>
        <w:rPr>
          <w:sz w:val="20"/>
          <w:szCs w:val="20"/>
          <w:lang w:eastAsia="en-US"/>
        </w:rPr>
      </w:pPr>
      <w:r w:rsidRPr="00622EE4">
        <w:rPr>
          <w:b/>
          <w:sz w:val="20"/>
          <w:szCs w:val="20"/>
          <w:lang w:eastAsia="en-US"/>
        </w:rPr>
        <w:t>8.</w:t>
      </w:r>
      <w:r w:rsidR="00CE1F73">
        <w:rPr>
          <w:b/>
          <w:sz w:val="20"/>
          <w:szCs w:val="20"/>
          <w:lang w:eastAsia="en-US"/>
        </w:rPr>
        <w:t>16</w:t>
      </w:r>
      <w:r w:rsidRPr="00622EE4">
        <w:rPr>
          <w:sz w:val="20"/>
          <w:szCs w:val="20"/>
          <w:lang w:eastAsia="en-US"/>
        </w:rPr>
        <w:t xml:space="preserve">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0A1CAC7" w14:textId="77777777" w:rsidR="00AC074B" w:rsidRPr="00622EE4" w:rsidRDefault="004238FE" w:rsidP="00305B5B">
      <w:pPr>
        <w:contextualSpacing/>
        <w:jc w:val="both"/>
        <w:rPr>
          <w:lang w:eastAsia="en-US"/>
        </w:rPr>
      </w:pPr>
      <w:proofErr w:type="gramStart"/>
      <w:r w:rsidRPr="00622EE4">
        <w:rPr>
          <w:b/>
          <w:sz w:val="20"/>
          <w:szCs w:val="20"/>
        </w:rPr>
        <w:t>8.</w:t>
      </w:r>
      <w:r w:rsidR="00CE1F73">
        <w:rPr>
          <w:b/>
          <w:sz w:val="20"/>
          <w:szCs w:val="20"/>
        </w:rPr>
        <w:t>17</w:t>
      </w:r>
      <w:r w:rsidRPr="00622EE4">
        <w:rPr>
          <w:sz w:val="20"/>
          <w:szCs w:val="20"/>
        </w:rPr>
        <w:t xml:space="preserve"> Encerrada</w:t>
      </w:r>
      <w:proofErr w:type="gramEnd"/>
      <w:r w:rsidRPr="00622EE4">
        <w:rPr>
          <w:sz w:val="20"/>
          <w:szCs w:val="20"/>
        </w:rPr>
        <w:t xml:space="preserve"> a análise quanto à aceitação da proposta, o pregoeiro verificará a habilitação do licitante, </w:t>
      </w:r>
      <w:r w:rsidRPr="00622EE4">
        <w:rPr>
          <w:sz w:val="20"/>
          <w:szCs w:val="20"/>
          <w:lang w:eastAsia="en-US"/>
        </w:rPr>
        <w:t>observado</w:t>
      </w:r>
      <w:r w:rsidRPr="00622EE4">
        <w:rPr>
          <w:sz w:val="20"/>
          <w:szCs w:val="20"/>
        </w:rPr>
        <w:t xml:space="preserve"> o disposto neste Edital.</w:t>
      </w:r>
    </w:p>
    <w:p w14:paraId="09ED2883" w14:textId="77777777" w:rsidR="00A467D9" w:rsidRPr="00622EE4" w:rsidRDefault="00A467D9" w:rsidP="009774DE">
      <w:pPr>
        <w:ind w:right="-130"/>
        <w:jc w:val="both"/>
        <w:rPr>
          <w:b/>
          <w:sz w:val="20"/>
          <w:szCs w:val="20"/>
        </w:rPr>
      </w:pPr>
    </w:p>
    <w:p w14:paraId="6A37D293" w14:textId="77777777" w:rsidR="009774DE" w:rsidRPr="00622EE4" w:rsidRDefault="00C819DA" w:rsidP="009774DE">
      <w:pPr>
        <w:ind w:right="-130"/>
        <w:jc w:val="both"/>
        <w:rPr>
          <w:b/>
          <w:sz w:val="20"/>
          <w:szCs w:val="20"/>
        </w:rPr>
      </w:pPr>
      <w:proofErr w:type="gramStart"/>
      <w:r w:rsidRPr="00622EE4">
        <w:rPr>
          <w:b/>
          <w:sz w:val="20"/>
          <w:szCs w:val="20"/>
        </w:rPr>
        <w:t>9</w:t>
      </w:r>
      <w:proofErr w:type="gramEnd"/>
      <w:r w:rsidRPr="00622EE4">
        <w:rPr>
          <w:b/>
          <w:sz w:val="20"/>
          <w:szCs w:val="20"/>
        </w:rPr>
        <w:t xml:space="preserve">  </w:t>
      </w:r>
      <w:r w:rsidR="000D421C" w:rsidRPr="00622EE4">
        <w:rPr>
          <w:b/>
          <w:sz w:val="20"/>
          <w:szCs w:val="20"/>
        </w:rPr>
        <w:t xml:space="preserve"> </w:t>
      </w:r>
      <w:r w:rsidR="00CC6B51" w:rsidRPr="00622EE4">
        <w:rPr>
          <w:b/>
          <w:sz w:val="20"/>
          <w:szCs w:val="20"/>
        </w:rPr>
        <w:t xml:space="preserve">DA </w:t>
      </w:r>
      <w:r w:rsidR="00594CFB" w:rsidRPr="00622EE4">
        <w:rPr>
          <w:b/>
          <w:sz w:val="20"/>
          <w:szCs w:val="20"/>
        </w:rPr>
        <w:t>HABILITAÇÃO</w:t>
      </w:r>
      <w:r w:rsidR="00CC6B51" w:rsidRPr="00622EE4">
        <w:rPr>
          <w:b/>
          <w:sz w:val="20"/>
          <w:szCs w:val="20"/>
        </w:rPr>
        <w:t xml:space="preserve"> </w:t>
      </w:r>
    </w:p>
    <w:p w14:paraId="7A9638F3" w14:textId="77777777" w:rsidR="00B343BC" w:rsidRPr="00622EE4" w:rsidRDefault="00CF7B3F" w:rsidP="009774DE">
      <w:pPr>
        <w:ind w:right="-130"/>
        <w:jc w:val="both"/>
        <w:rPr>
          <w:sz w:val="20"/>
          <w:szCs w:val="20"/>
          <w:lang w:eastAsia="ar-SA"/>
        </w:rPr>
      </w:pPr>
      <w:r w:rsidRPr="00622EE4">
        <w:rPr>
          <w:b/>
          <w:sz w:val="20"/>
          <w:szCs w:val="20"/>
          <w:lang w:eastAsia="ar-SA"/>
        </w:rPr>
        <w:t xml:space="preserve">9.1 </w:t>
      </w:r>
      <w:r w:rsidR="00B343BC" w:rsidRPr="00622EE4">
        <w:rPr>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roofErr w:type="gramStart"/>
      <w:r w:rsidR="00B343BC" w:rsidRPr="00622EE4">
        <w:rPr>
          <w:sz w:val="20"/>
          <w:szCs w:val="20"/>
          <w:lang w:eastAsia="ar-SA"/>
        </w:rPr>
        <w:t xml:space="preserve">  </w:t>
      </w:r>
    </w:p>
    <w:p w14:paraId="7013C387" w14:textId="77777777" w:rsidR="00B343BC" w:rsidRPr="00622EE4" w:rsidRDefault="00B343BC" w:rsidP="00DE7B7C">
      <w:pPr>
        <w:pStyle w:val="PargrafodaLista"/>
        <w:ind w:left="0" w:right="-130"/>
        <w:jc w:val="both"/>
        <w:rPr>
          <w:sz w:val="20"/>
          <w:szCs w:val="20"/>
          <w:lang w:eastAsia="ar-SA"/>
        </w:rPr>
      </w:pPr>
      <w:proofErr w:type="gramEnd"/>
      <w:r w:rsidRPr="00622EE4">
        <w:rPr>
          <w:b/>
          <w:bCs/>
          <w:sz w:val="20"/>
          <w:szCs w:val="20"/>
          <w:lang w:eastAsia="ar-SA"/>
        </w:rPr>
        <w:t>a)</w:t>
      </w:r>
      <w:r w:rsidRPr="00622EE4">
        <w:rPr>
          <w:sz w:val="20"/>
          <w:szCs w:val="20"/>
          <w:lang w:eastAsia="ar-SA"/>
        </w:rPr>
        <w:t xml:space="preserve"> SICAF;</w:t>
      </w:r>
      <w:proofErr w:type="gramStart"/>
      <w:r w:rsidRPr="00622EE4">
        <w:rPr>
          <w:sz w:val="20"/>
          <w:szCs w:val="20"/>
          <w:lang w:eastAsia="ar-SA"/>
        </w:rPr>
        <w:t xml:space="preserve">  </w:t>
      </w:r>
    </w:p>
    <w:p w14:paraId="4140F89F" w14:textId="77777777" w:rsidR="00B343BC" w:rsidRPr="00622EE4" w:rsidRDefault="00B343BC" w:rsidP="00DE7B7C">
      <w:pPr>
        <w:pStyle w:val="PargrafodaLista"/>
        <w:ind w:left="0" w:right="-130"/>
        <w:jc w:val="both"/>
        <w:rPr>
          <w:sz w:val="20"/>
          <w:szCs w:val="20"/>
          <w:lang w:eastAsia="ar-SA"/>
        </w:rPr>
      </w:pPr>
      <w:proofErr w:type="gramEnd"/>
      <w:r w:rsidRPr="00622EE4">
        <w:rPr>
          <w:b/>
          <w:bCs/>
          <w:sz w:val="20"/>
          <w:szCs w:val="20"/>
          <w:lang w:eastAsia="ar-SA"/>
        </w:rPr>
        <w:lastRenderedPageBreak/>
        <w:t>b)</w:t>
      </w:r>
      <w:r w:rsidRPr="00622EE4">
        <w:rPr>
          <w:sz w:val="20"/>
          <w:szCs w:val="20"/>
          <w:lang w:eastAsia="ar-SA"/>
        </w:rPr>
        <w:t xml:space="preserve"> Cadastro Nacional de Empresas Inidôneas e Suspensas - CEIS, mantido pela Controladoria-Geral da União (</w:t>
      </w:r>
      <w:hyperlink r:id="rId11" w:history="1">
        <w:r w:rsidRPr="00622EE4">
          <w:rPr>
            <w:rStyle w:val="Hyperlink"/>
            <w:rFonts w:eastAsia="Calibri"/>
            <w:color w:val="auto"/>
            <w:sz w:val="20"/>
            <w:szCs w:val="20"/>
            <w:lang w:eastAsia="ar-SA"/>
          </w:rPr>
          <w:t>www.portaldatransparencia.gov.br/ceis</w:t>
        </w:r>
      </w:hyperlink>
      <w:r w:rsidRPr="00622EE4">
        <w:rPr>
          <w:sz w:val="20"/>
          <w:szCs w:val="20"/>
          <w:lang w:eastAsia="ar-SA"/>
        </w:rPr>
        <w:t>);</w:t>
      </w:r>
      <w:proofErr w:type="gramStart"/>
      <w:r w:rsidRPr="00622EE4">
        <w:rPr>
          <w:sz w:val="20"/>
          <w:szCs w:val="20"/>
          <w:lang w:eastAsia="ar-SA"/>
        </w:rPr>
        <w:t xml:space="preserve">  </w:t>
      </w:r>
    </w:p>
    <w:p w14:paraId="748EB8DC" w14:textId="77777777" w:rsidR="00B343BC" w:rsidRPr="00622EE4" w:rsidRDefault="00B343BC" w:rsidP="00DE7B7C">
      <w:pPr>
        <w:pStyle w:val="PargrafodaLista"/>
        <w:ind w:left="0" w:right="-130"/>
        <w:jc w:val="both"/>
        <w:rPr>
          <w:sz w:val="20"/>
          <w:szCs w:val="20"/>
          <w:lang w:eastAsia="ar-SA"/>
        </w:rPr>
      </w:pPr>
      <w:proofErr w:type="gramEnd"/>
      <w:r w:rsidRPr="00622EE4">
        <w:rPr>
          <w:b/>
          <w:bCs/>
          <w:sz w:val="20"/>
          <w:szCs w:val="20"/>
          <w:lang w:eastAsia="ar-SA"/>
        </w:rPr>
        <w:t>c)</w:t>
      </w:r>
      <w:r w:rsidRPr="00622EE4">
        <w:rPr>
          <w:sz w:val="20"/>
          <w:szCs w:val="20"/>
          <w:lang w:eastAsia="ar-SA"/>
        </w:rPr>
        <w:t xml:space="preserve"> Cadastro Nacional de Condenações Cíveis por Atos de Improbidade Administrativa, mantido pelo Conselho Nacional de Justiça (</w:t>
      </w:r>
      <w:hyperlink r:id="rId12" w:history="1">
        <w:r w:rsidRPr="00622EE4">
          <w:rPr>
            <w:rStyle w:val="Hyperlink"/>
            <w:rFonts w:eastAsia="Calibri"/>
            <w:color w:val="auto"/>
            <w:sz w:val="20"/>
            <w:szCs w:val="20"/>
            <w:lang w:eastAsia="ar-SA"/>
          </w:rPr>
          <w:t>www.cnj.jus.br/improbidade_adm/consultar_requerido.php</w:t>
        </w:r>
      </w:hyperlink>
      <w:r w:rsidRPr="00622EE4">
        <w:rPr>
          <w:sz w:val="20"/>
          <w:szCs w:val="20"/>
          <w:lang w:eastAsia="ar-SA"/>
        </w:rPr>
        <w:t xml:space="preserve">).  </w:t>
      </w:r>
    </w:p>
    <w:p w14:paraId="2256CC9B" w14:textId="77777777" w:rsidR="00B343BC" w:rsidRPr="00622EE4" w:rsidRDefault="00B343BC" w:rsidP="00DE7B7C">
      <w:pPr>
        <w:pStyle w:val="PargrafodaLista"/>
        <w:ind w:left="0" w:right="-130"/>
        <w:jc w:val="both"/>
        <w:rPr>
          <w:sz w:val="20"/>
          <w:szCs w:val="20"/>
          <w:lang w:eastAsia="ar-SA"/>
        </w:rPr>
      </w:pPr>
      <w:r w:rsidRPr="00622EE4">
        <w:rPr>
          <w:b/>
          <w:bCs/>
          <w:sz w:val="20"/>
          <w:szCs w:val="20"/>
          <w:lang w:eastAsia="ar-SA"/>
        </w:rPr>
        <w:t>d)</w:t>
      </w:r>
      <w:r w:rsidRPr="00622EE4">
        <w:rPr>
          <w:sz w:val="20"/>
          <w:szCs w:val="20"/>
          <w:lang w:eastAsia="ar-SA"/>
        </w:rPr>
        <w:t xml:space="preserve"> Lista de Inidôneos e o Cadastro Integrado de Condenações por Ilícitos Administrativos - CADICON, mantidos pelo Tribunal de Contas da União - TCU; </w:t>
      </w:r>
    </w:p>
    <w:p w14:paraId="76F4135F" w14:textId="77777777" w:rsidR="00B343BC" w:rsidRPr="00622EE4" w:rsidRDefault="00602207" w:rsidP="00305B5B">
      <w:pPr>
        <w:pStyle w:val="Nivel010"/>
        <w:spacing w:before="0"/>
        <w:ind w:left="0" w:right="-130" w:firstLine="0"/>
        <w:outlineLvl w:val="9"/>
        <w:rPr>
          <w:rFonts w:ascii="Times New Roman" w:hAnsi="Times New Roman"/>
          <w:b w:val="0"/>
          <w:bCs w:val="0"/>
          <w:color w:val="auto"/>
          <w:lang w:eastAsia="ar-SA"/>
        </w:rPr>
      </w:pPr>
      <w:r w:rsidRPr="00622EE4">
        <w:rPr>
          <w:rFonts w:ascii="Times New Roman" w:hAnsi="Times New Roman"/>
          <w:bCs w:val="0"/>
          <w:color w:val="auto"/>
          <w:lang w:eastAsia="ar-SA"/>
        </w:rPr>
        <w:t xml:space="preserve">    </w:t>
      </w:r>
      <w:r w:rsidR="00305B5B" w:rsidRPr="00622EE4">
        <w:rPr>
          <w:rFonts w:ascii="Times New Roman" w:hAnsi="Times New Roman"/>
          <w:bCs w:val="0"/>
          <w:color w:val="auto"/>
          <w:lang w:eastAsia="ar-SA"/>
        </w:rPr>
        <w:t>9.1.1</w:t>
      </w:r>
      <w:proofErr w:type="gramStart"/>
      <w:r w:rsidR="00305B5B" w:rsidRPr="00622EE4">
        <w:rPr>
          <w:rFonts w:ascii="Times New Roman" w:hAnsi="Times New Roman"/>
          <w:b w:val="0"/>
          <w:bCs w:val="0"/>
          <w:color w:val="auto"/>
          <w:lang w:eastAsia="ar-SA"/>
        </w:rPr>
        <w:t xml:space="preserve">  </w:t>
      </w:r>
      <w:proofErr w:type="gramEnd"/>
      <w:r w:rsidR="00B343BC" w:rsidRPr="00622EE4">
        <w:rPr>
          <w:rFonts w:ascii="Times New Roman" w:hAnsi="Times New Roman"/>
          <w:b w:val="0"/>
          <w:bCs w:val="0"/>
          <w:color w:val="auto"/>
          <w:lang w:eastAsia="ar-SA"/>
        </w:rPr>
        <w:t>Para a consulta de licitantes pessoa jurídica poderá haver a substituição das consultas</w:t>
      </w:r>
      <w:r w:rsidR="00B343BC" w:rsidRPr="00622EE4">
        <w:rPr>
          <w:rFonts w:ascii="Times New Roman" w:hAnsi="Times New Roman"/>
          <w:b w:val="0"/>
          <w:color w:val="auto"/>
          <w:lang w:eastAsia="ar-SA"/>
        </w:rPr>
        <w:t xml:space="preserve"> das alíneas “b”, “c” e “d” acima pela Consulta Consolidada de Pessoa Jurídica do TCU (</w:t>
      </w:r>
      <w:hyperlink r:id="rId13" w:history="1">
        <w:r w:rsidR="00C24A00" w:rsidRPr="00622EE4">
          <w:rPr>
            <w:rStyle w:val="Hyperlink"/>
            <w:rFonts w:ascii="Times New Roman" w:hAnsi="Times New Roman"/>
            <w:b w:val="0"/>
            <w:color w:val="auto"/>
            <w:lang w:eastAsia="ar-SA"/>
          </w:rPr>
          <w:t>https://certidoesapf.apps.tcu.gov.br/</w:t>
        </w:r>
      </w:hyperlink>
      <w:r w:rsidR="00B343BC" w:rsidRPr="00622EE4">
        <w:rPr>
          <w:rFonts w:ascii="Times New Roman" w:hAnsi="Times New Roman"/>
          <w:b w:val="0"/>
          <w:color w:val="auto"/>
          <w:lang w:eastAsia="ar-SA"/>
        </w:rPr>
        <w:t>)</w:t>
      </w:r>
    </w:p>
    <w:p w14:paraId="0C982524" w14:textId="77777777" w:rsidR="00C24A00" w:rsidRPr="00622EE4" w:rsidRDefault="00602207" w:rsidP="00305B5B">
      <w:pPr>
        <w:pStyle w:val="PargrafodaLista"/>
        <w:ind w:left="0" w:right="-130"/>
        <w:jc w:val="both"/>
        <w:rPr>
          <w:bCs/>
          <w:sz w:val="20"/>
          <w:szCs w:val="20"/>
        </w:rPr>
      </w:pPr>
      <w:r w:rsidRPr="00622EE4">
        <w:rPr>
          <w:b/>
          <w:bCs/>
          <w:sz w:val="20"/>
          <w:szCs w:val="20"/>
        </w:rPr>
        <w:t xml:space="preserve">    </w:t>
      </w:r>
      <w:r w:rsidR="00305B5B" w:rsidRPr="00622EE4">
        <w:rPr>
          <w:b/>
          <w:bCs/>
          <w:sz w:val="20"/>
          <w:szCs w:val="20"/>
        </w:rPr>
        <w:t>9.1.2</w:t>
      </w:r>
      <w:proofErr w:type="gramStart"/>
      <w:r w:rsidR="00305B5B" w:rsidRPr="00622EE4">
        <w:rPr>
          <w:bCs/>
          <w:sz w:val="20"/>
          <w:szCs w:val="20"/>
        </w:rPr>
        <w:t xml:space="preserve">  </w:t>
      </w:r>
      <w:proofErr w:type="gramEnd"/>
      <w:r w:rsidR="00C24A00" w:rsidRPr="00622EE4">
        <w:rPr>
          <w:bCs/>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3D592D8" w14:textId="77777777" w:rsidR="00C24A00" w:rsidRPr="00622EE4" w:rsidRDefault="00602207" w:rsidP="002A1047">
      <w:pPr>
        <w:ind w:right="-130"/>
        <w:jc w:val="both"/>
        <w:rPr>
          <w:bCs/>
          <w:sz w:val="20"/>
          <w:szCs w:val="20"/>
        </w:rPr>
      </w:pPr>
      <w:r w:rsidRPr="00622EE4">
        <w:rPr>
          <w:b/>
          <w:bCs/>
          <w:sz w:val="20"/>
          <w:szCs w:val="20"/>
        </w:rPr>
        <w:t xml:space="preserve">          </w:t>
      </w:r>
      <w:r w:rsidR="00582E65" w:rsidRPr="00622EE4">
        <w:rPr>
          <w:b/>
          <w:bCs/>
          <w:sz w:val="20"/>
          <w:szCs w:val="20"/>
        </w:rPr>
        <w:t>9.1.2.1</w:t>
      </w:r>
      <w:r w:rsidR="00582E65" w:rsidRPr="00622EE4">
        <w:rPr>
          <w:bCs/>
          <w:sz w:val="20"/>
          <w:szCs w:val="20"/>
        </w:rPr>
        <w:t xml:space="preserve"> Caso</w:t>
      </w:r>
      <w:r w:rsidR="00C24A00" w:rsidRPr="00622EE4">
        <w:rPr>
          <w:bCs/>
          <w:sz w:val="20"/>
          <w:szCs w:val="20"/>
        </w:rPr>
        <w:t xml:space="preserve"> conste na Consulta de Situação do Fornecedor a existência de Ocorrências Impeditivas Indiretas, o gestor diligenciará para verificar se houve fraude por parte das empresas apontadas no Relatório de Ocorrências Impeditivas Indiretas.</w:t>
      </w:r>
    </w:p>
    <w:p w14:paraId="736F4E38" w14:textId="77777777" w:rsidR="00C24A00" w:rsidRPr="00622EE4" w:rsidRDefault="00602207" w:rsidP="002A1047">
      <w:pPr>
        <w:pStyle w:val="PargrafodaLista"/>
        <w:ind w:left="0" w:right="-130"/>
        <w:jc w:val="both"/>
        <w:rPr>
          <w:bCs/>
          <w:sz w:val="20"/>
          <w:szCs w:val="20"/>
        </w:rPr>
      </w:pPr>
      <w:r w:rsidRPr="00622EE4">
        <w:rPr>
          <w:b/>
          <w:bCs/>
          <w:sz w:val="20"/>
          <w:szCs w:val="20"/>
        </w:rPr>
        <w:t xml:space="preserve">              </w:t>
      </w:r>
      <w:r w:rsidR="003355BF" w:rsidRPr="00622EE4">
        <w:rPr>
          <w:b/>
          <w:bCs/>
          <w:sz w:val="20"/>
          <w:szCs w:val="20"/>
        </w:rPr>
        <w:t>9.1.2.1.1</w:t>
      </w:r>
      <w:r w:rsidR="003355BF" w:rsidRPr="00622EE4">
        <w:rPr>
          <w:bCs/>
          <w:sz w:val="20"/>
          <w:szCs w:val="20"/>
        </w:rPr>
        <w:t xml:space="preserve"> </w:t>
      </w:r>
      <w:r w:rsidR="00C24A00" w:rsidRPr="00622EE4">
        <w:rPr>
          <w:bCs/>
          <w:sz w:val="20"/>
          <w:szCs w:val="20"/>
        </w:rPr>
        <w:t>A tentativa de burla será verificada por meio dos vínculos societários, linhas de fornecimento similares, dentre outros.</w:t>
      </w:r>
    </w:p>
    <w:p w14:paraId="1018ADD0" w14:textId="77777777" w:rsidR="00C24A00" w:rsidRPr="00622EE4" w:rsidRDefault="00602207" w:rsidP="00D2363F">
      <w:pPr>
        <w:ind w:right="-130"/>
        <w:jc w:val="both"/>
        <w:rPr>
          <w:bCs/>
          <w:sz w:val="20"/>
          <w:szCs w:val="20"/>
        </w:rPr>
      </w:pPr>
      <w:r w:rsidRPr="00622EE4">
        <w:rPr>
          <w:b/>
          <w:sz w:val="20"/>
          <w:szCs w:val="20"/>
        </w:rPr>
        <w:t xml:space="preserve">             </w:t>
      </w:r>
      <w:r w:rsidR="00D2363F" w:rsidRPr="00622EE4">
        <w:rPr>
          <w:b/>
          <w:sz w:val="20"/>
          <w:szCs w:val="20"/>
        </w:rPr>
        <w:t>9.1.2.1.2</w:t>
      </w:r>
      <w:r w:rsidR="00D2363F" w:rsidRPr="00622EE4">
        <w:rPr>
          <w:bCs/>
          <w:sz w:val="20"/>
          <w:szCs w:val="20"/>
        </w:rPr>
        <w:t xml:space="preserve"> </w:t>
      </w:r>
      <w:r w:rsidR="00C24A00" w:rsidRPr="00622EE4">
        <w:rPr>
          <w:bCs/>
          <w:sz w:val="20"/>
          <w:szCs w:val="20"/>
        </w:rPr>
        <w:t>O licitante será convocado para manifestação previamente à sua desclassificação.</w:t>
      </w:r>
    </w:p>
    <w:p w14:paraId="1DD0B498" w14:textId="77777777" w:rsidR="00C24A00" w:rsidRPr="00622EE4" w:rsidRDefault="00602207" w:rsidP="003A4715">
      <w:pPr>
        <w:pStyle w:val="PargrafodaLista"/>
        <w:ind w:left="0" w:right="-130"/>
        <w:jc w:val="both"/>
        <w:rPr>
          <w:bCs/>
          <w:sz w:val="20"/>
          <w:szCs w:val="20"/>
        </w:rPr>
      </w:pPr>
      <w:r w:rsidRPr="00622EE4">
        <w:rPr>
          <w:b/>
          <w:sz w:val="20"/>
          <w:szCs w:val="20"/>
        </w:rPr>
        <w:t xml:space="preserve">    </w:t>
      </w:r>
      <w:r w:rsidR="00D2363F" w:rsidRPr="00622EE4">
        <w:rPr>
          <w:b/>
          <w:sz w:val="20"/>
          <w:szCs w:val="20"/>
        </w:rPr>
        <w:t>9.1.3</w:t>
      </w:r>
      <w:r w:rsidR="00D2363F" w:rsidRPr="00622EE4">
        <w:rPr>
          <w:bCs/>
          <w:sz w:val="20"/>
          <w:szCs w:val="20"/>
        </w:rPr>
        <w:t xml:space="preserve"> </w:t>
      </w:r>
      <w:r w:rsidR="00C24A00" w:rsidRPr="00622EE4">
        <w:rPr>
          <w:bCs/>
          <w:sz w:val="20"/>
          <w:szCs w:val="20"/>
        </w:rPr>
        <w:t>Constatada a existência de sanção, o Pregoeiro reputará o licitante inabilitado, por falta de condição de participação.</w:t>
      </w:r>
    </w:p>
    <w:p w14:paraId="6AACEF40" w14:textId="77777777" w:rsidR="00C24A00" w:rsidRPr="00622EE4" w:rsidRDefault="00602207" w:rsidP="00CC1128">
      <w:pPr>
        <w:pStyle w:val="PargrafodaLista"/>
        <w:ind w:left="0" w:right="-130"/>
        <w:jc w:val="both"/>
        <w:rPr>
          <w:bCs/>
          <w:sz w:val="20"/>
          <w:szCs w:val="20"/>
        </w:rPr>
      </w:pPr>
      <w:r w:rsidRPr="00622EE4">
        <w:rPr>
          <w:b/>
          <w:sz w:val="20"/>
          <w:szCs w:val="20"/>
        </w:rPr>
        <w:t xml:space="preserve">    </w:t>
      </w:r>
      <w:r w:rsidR="002F1A7D" w:rsidRPr="00622EE4">
        <w:rPr>
          <w:b/>
          <w:sz w:val="20"/>
          <w:szCs w:val="20"/>
        </w:rPr>
        <w:t>9.1.4</w:t>
      </w:r>
      <w:r w:rsidR="002F1A7D" w:rsidRPr="00622EE4">
        <w:rPr>
          <w:bCs/>
          <w:sz w:val="20"/>
          <w:szCs w:val="20"/>
        </w:rPr>
        <w:t xml:space="preserve"> </w:t>
      </w:r>
      <w:r w:rsidR="00C24A00" w:rsidRPr="00622EE4">
        <w:rPr>
          <w:bCs/>
          <w:sz w:val="20"/>
          <w:szCs w:val="2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76367C2" w14:textId="77777777" w:rsidR="005B11EB" w:rsidRPr="00622EE4" w:rsidRDefault="00CA4B30" w:rsidP="00CA4B30">
      <w:pPr>
        <w:pStyle w:val="PargrafodaLista"/>
        <w:ind w:left="0" w:right="-130"/>
        <w:jc w:val="both"/>
        <w:rPr>
          <w:sz w:val="20"/>
          <w:szCs w:val="20"/>
          <w:lang w:eastAsia="ar-SA"/>
        </w:rPr>
      </w:pPr>
      <w:proofErr w:type="gramStart"/>
      <w:r w:rsidRPr="00622EE4">
        <w:rPr>
          <w:b/>
          <w:sz w:val="20"/>
          <w:szCs w:val="20"/>
        </w:rPr>
        <w:t>9</w:t>
      </w:r>
      <w:r w:rsidR="002F1A7D" w:rsidRPr="00622EE4">
        <w:rPr>
          <w:b/>
          <w:sz w:val="20"/>
          <w:szCs w:val="20"/>
        </w:rPr>
        <w:t xml:space="preserve">.2 </w:t>
      </w:r>
      <w:r w:rsidR="00C24A00" w:rsidRPr="00622EE4">
        <w:rPr>
          <w:sz w:val="20"/>
          <w:szCs w:val="20"/>
        </w:rPr>
        <w:t>Caso</w:t>
      </w:r>
      <w:proofErr w:type="gramEnd"/>
      <w:r w:rsidR="00C24A00" w:rsidRPr="00622EE4">
        <w:rPr>
          <w:sz w:val="20"/>
          <w:szCs w:val="20"/>
        </w:rPr>
        <w:t xml:space="preserve"> atendidas as condições de participação, a habilitação do</w:t>
      </w:r>
      <w:r w:rsidR="00274709" w:rsidRPr="00622EE4">
        <w:rPr>
          <w:sz w:val="20"/>
          <w:szCs w:val="20"/>
        </w:rPr>
        <w:t>s</w:t>
      </w:r>
      <w:r w:rsidR="00C24A00" w:rsidRPr="00622EE4">
        <w:rPr>
          <w:sz w:val="20"/>
          <w:szCs w:val="20"/>
        </w:rPr>
        <w:t xml:space="preserve"> licitantes será verificada por meio do SICAF, nos documentos por ele abrangidos</w:t>
      </w:r>
      <w:r w:rsidR="00C24A00" w:rsidRPr="00622EE4">
        <w:rPr>
          <w:sz w:val="20"/>
          <w:szCs w:val="20"/>
          <w:lang w:eastAsia="ar-SA"/>
        </w:rPr>
        <w:t xml:space="preserve"> em relação à habilitação jurídica, à regularidade fiscal e trabalhista, à qualificação econômica financeira e habilitação técnica, conforme o disposto na Instrução Normativa SEGES/MP nº 03, de 2018.</w:t>
      </w:r>
    </w:p>
    <w:p w14:paraId="0B903A79" w14:textId="77777777" w:rsidR="00C24A00" w:rsidRPr="00622EE4" w:rsidRDefault="00602207" w:rsidP="00CA4B30">
      <w:pPr>
        <w:pStyle w:val="PargrafodaLista"/>
        <w:ind w:left="0" w:right="-130"/>
        <w:jc w:val="both"/>
        <w:rPr>
          <w:sz w:val="20"/>
          <w:szCs w:val="20"/>
          <w:lang w:eastAsia="ar-SA"/>
        </w:rPr>
      </w:pPr>
      <w:r w:rsidRPr="00622EE4">
        <w:rPr>
          <w:b/>
          <w:bCs/>
          <w:sz w:val="20"/>
          <w:szCs w:val="20"/>
          <w:lang w:eastAsia="ar-SA"/>
        </w:rPr>
        <w:t xml:space="preserve">    </w:t>
      </w:r>
      <w:r w:rsidR="002F1A7D" w:rsidRPr="00622EE4">
        <w:rPr>
          <w:b/>
          <w:bCs/>
          <w:sz w:val="20"/>
          <w:szCs w:val="20"/>
          <w:lang w:eastAsia="ar-SA"/>
        </w:rPr>
        <w:t>9.2.1</w:t>
      </w:r>
      <w:r w:rsidR="002F1A7D" w:rsidRPr="00622EE4">
        <w:rPr>
          <w:sz w:val="20"/>
          <w:szCs w:val="20"/>
          <w:lang w:eastAsia="ar-SA"/>
        </w:rPr>
        <w:t xml:space="preserve"> </w:t>
      </w:r>
      <w:r w:rsidR="00C24A00" w:rsidRPr="00622EE4">
        <w:rPr>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71FE1E4" w14:textId="77777777" w:rsidR="005B11EB" w:rsidRPr="00622EE4" w:rsidRDefault="00602207" w:rsidP="00CA4B30">
      <w:pPr>
        <w:ind w:right="-130"/>
        <w:jc w:val="both"/>
        <w:rPr>
          <w:sz w:val="20"/>
          <w:szCs w:val="20"/>
        </w:rPr>
      </w:pPr>
      <w:r w:rsidRPr="00622EE4">
        <w:rPr>
          <w:b/>
          <w:bCs/>
          <w:sz w:val="20"/>
          <w:szCs w:val="20"/>
        </w:rPr>
        <w:t xml:space="preserve">    </w:t>
      </w:r>
      <w:r w:rsidR="002F1A7D" w:rsidRPr="00622EE4">
        <w:rPr>
          <w:b/>
          <w:bCs/>
          <w:sz w:val="20"/>
          <w:szCs w:val="20"/>
        </w:rPr>
        <w:t>9.2.2</w:t>
      </w:r>
      <w:r w:rsidR="002F1A7D" w:rsidRPr="00622EE4">
        <w:rPr>
          <w:sz w:val="20"/>
          <w:szCs w:val="20"/>
        </w:rPr>
        <w:t xml:space="preserve"> </w:t>
      </w:r>
      <w:r w:rsidR="00C24A00" w:rsidRPr="00622EE4">
        <w:rPr>
          <w:sz w:val="20"/>
          <w:szCs w:val="20"/>
        </w:rPr>
        <w:t xml:space="preserve">É dever </w:t>
      </w:r>
      <w:proofErr w:type="gramStart"/>
      <w:r w:rsidR="00C24A00" w:rsidRPr="00622EE4">
        <w:rPr>
          <w:sz w:val="20"/>
          <w:szCs w:val="20"/>
        </w:rPr>
        <w:t>do licitante atualizar</w:t>
      </w:r>
      <w:proofErr w:type="gramEnd"/>
      <w:r w:rsidR="00C24A00" w:rsidRPr="00622EE4">
        <w:rPr>
          <w:sz w:val="20"/>
          <w:szCs w:val="20"/>
        </w:rPr>
        <w:t xml:space="preserve"> previamente as comprovações constantes do SICAF para que estejam vigentes na data da abertura da sessão pública, ou encaminhar, em conjunto com a apresentação da proposta, a respectiva documentação atualizada.</w:t>
      </w:r>
    </w:p>
    <w:p w14:paraId="5D29A891" w14:textId="77777777" w:rsidR="00C24A00" w:rsidRPr="00622EE4" w:rsidRDefault="00602207" w:rsidP="00CA4B30">
      <w:pPr>
        <w:ind w:right="-130"/>
        <w:jc w:val="both"/>
        <w:rPr>
          <w:sz w:val="20"/>
          <w:szCs w:val="20"/>
        </w:rPr>
      </w:pPr>
      <w:r w:rsidRPr="00622EE4">
        <w:rPr>
          <w:b/>
          <w:bCs/>
          <w:sz w:val="20"/>
          <w:szCs w:val="20"/>
        </w:rPr>
        <w:t xml:space="preserve">    </w:t>
      </w:r>
      <w:r w:rsidR="002F1A7D" w:rsidRPr="00622EE4">
        <w:rPr>
          <w:b/>
          <w:bCs/>
          <w:sz w:val="20"/>
          <w:szCs w:val="20"/>
        </w:rPr>
        <w:t>9.2.3</w:t>
      </w:r>
      <w:r w:rsidR="002F1A7D" w:rsidRPr="00622EE4">
        <w:rPr>
          <w:sz w:val="20"/>
          <w:szCs w:val="20"/>
        </w:rPr>
        <w:t xml:space="preserve"> </w:t>
      </w:r>
      <w:r w:rsidR="00C24A00" w:rsidRPr="00622EE4">
        <w:rPr>
          <w:sz w:val="20"/>
          <w:szCs w:val="20"/>
        </w:rPr>
        <w:t xml:space="preserve">O descumprimento do subitem acima implicará a inabilitação do licitante, exceto se a consulta aos sítios eletrônicos oficiais emissores de certidões feita pelo Pregoeiro lograr êxito em encontrar a(s) </w:t>
      </w:r>
      <w:proofErr w:type="gramStart"/>
      <w:r w:rsidR="00C24A00" w:rsidRPr="00622EE4">
        <w:rPr>
          <w:sz w:val="20"/>
          <w:szCs w:val="20"/>
        </w:rPr>
        <w:t>certidão(</w:t>
      </w:r>
      <w:proofErr w:type="gramEnd"/>
      <w:r w:rsidR="00C24A00" w:rsidRPr="00622EE4">
        <w:rPr>
          <w:sz w:val="20"/>
          <w:szCs w:val="20"/>
        </w:rPr>
        <w:t>ões) válida(s), conforme art. 43, §3º, do Decreto 10.024, de 2019.</w:t>
      </w:r>
    </w:p>
    <w:p w14:paraId="22349A1F" w14:textId="77777777" w:rsidR="003570BA" w:rsidRPr="00622EE4" w:rsidRDefault="002F1A7D" w:rsidP="003570BA">
      <w:pPr>
        <w:pStyle w:val="PADRO"/>
        <w:keepNext w:val="0"/>
        <w:widowControl/>
        <w:spacing w:before="0" w:after="0" w:line="240" w:lineRule="auto"/>
        <w:ind w:right="-130" w:firstLine="0"/>
        <w:rPr>
          <w:rFonts w:ascii="Times New Roman" w:hAnsi="Times New Roman" w:cs="Times New Roman"/>
          <w:szCs w:val="20"/>
        </w:rPr>
      </w:pPr>
      <w:r w:rsidRPr="00622EE4">
        <w:rPr>
          <w:rFonts w:ascii="Times New Roman" w:hAnsi="Times New Roman" w:cs="Times New Roman"/>
          <w:b/>
          <w:szCs w:val="20"/>
        </w:rPr>
        <w:t>9.3</w:t>
      </w:r>
      <w:r w:rsidRPr="00622EE4">
        <w:rPr>
          <w:rFonts w:ascii="Times New Roman" w:hAnsi="Times New Roman" w:cs="Times New Roman"/>
          <w:szCs w:val="20"/>
        </w:rPr>
        <w:t xml:space="preserve"> Havendo</w:t>
      </w:r>
      <w:r w:rsidR="00C24A00" w:rsidRPr="00622EE4">
        <w:rPr>
          <w:rFonts w:ascii="Times New Roman" w:hAnsi="Times New Roman" w:cs="Times New Roman"/>
          <w:szCs w:val="20"/>
        </w:rPr>
        <w:t xml:space="preserve"> a necessidade de envio de documentos de habilitação complementares, necessários à confirmação daqueles exigidos neste Edital e já apresentados, o licitante será convocado a encaminhá-los, em formato digital, via sistema, no prazo de</w:t>
      </w:r>
      <w:r w:rsidR="00117691" w:rsidRPr="00622EE4">
        <w:rPr>
          <w:rFonts w:ascii="Times New Roman" w:hAnsi="Times New Roman" w:cs="Times New Roman"/>
          <w:szCs w:val="20"/>
        </w:rPr>
        <w:t>,</w:t>
      </w:r>
      <w:r w:rsidR="00C24A00" w:rsidRPr="00622EE4">
        <w:rPr>
          <w:rFonts w:ascii="Times New Roman" w:hAnsi="Times New Roman" w:cs="Times New Roman"/>
          <w:szCs w:val="20"/>
        </w:rPr>
        <w:t xml:space="preserve"> </w:t>
      </w:r>
      <w:proofErr w:type="gramStart"/>
      <w:r w:rsidR="00117691" w:rsidRPr="00622EE4">
        <w:rPr>
          <w:rFonts w:ascii="Times New Roman" w:hAnsi="Times New Roman" w:cs="Times New Roman"/>
          <w:szCs w:val="20"/>
        </w:rPr>
        <w:t>2</w:t>
      </w:r>
      <w:proofErr w:type="gramEnd"/>
      <w:r w:rsidR="00117691" w:rsidRPr="00622EE4">
        <w:rPr>
          <w:rFonts w:ascii="Times New Roman" w:hAnsi="Times New Roman" w:cs="Times New Roman"/>
          <w:szCs w:val="20"/>
        </w:rPr>
        <w:t xml:space="preserve"> (duas) horas</w:t>
      </w:r>
      <w:r w:rsidR="00C24A00" w:rsidRPr="00622EE4">
        <w:rPr>
          <w:rFonts w:ascii="Times New Roman" w:hAnsi="Times New Roman" w:cs="Times New Roman"/>
          <w:szCs w:val="20"/>
        </w:rPr>
        <w:t>, sob pena de inabilitação.</w:t>
      </w:r>
    </w:p>
    <w:p w14:paraId="570949C3" w14:textId="77777777" w:rsidR="001A50B0" w:rsidRPr="00622EE4" w:rsidRDefault="003570BA" w:rsidP="003570BA">
      <w:pPr>
        <w:pStyle w:val="PADRO"/>
        <w:keepNext w:val="0"/>
        <w:widowControl/>
        <w:spacing w:before="0" w:after="0" w:line="240" w:lineRule="auto"/>
        <w:ind w:right="-130" w:firstLine="0"/>
        <w:rPr>
          <w:rFonts w:ascii="Times New Roman" w:hAnsi="Times New Roman" w:cs="Times New Roman"/>
          <w:szCs w:val="20"/>
        </w:rPr>
      </w:pPr>
      <w:r w:rsidRPr="00622EE4">
        <w:rPr>
          <w:rFonts w:ascii="Times New Roman" w:hAnsi="Times New Roman" w:cs="Times New Roman"/>
          <w:b/>
          <w:szCs w:val="20"/>
        </w:rPr>
        <w:t>9.4</w:t>
      </w:r>
      <w:r w:rsidRPr="00622EE4">
        <w:rPr>
          <w:rFonts w:ascii="Times New Roman" w:hAnsi="Times New Roman" w:cs="Times New Roman"/>
          <w:szCs w:val="20"/>
        </w:rPr>
        <w:t xml:space="preserve"> </w:t>
      </w:r>
      <w:r w:rsidR="001A50B0" w:rsidRPr="00622EE4">
        <w:rPr>
          <w:rFonts w:ascii="Times New Roman" w:hAnsi="Times New Roman" w:cs="Times New Roman"/>
          <w:szCs w:val="20"/>
        </w:rPr>
        <w:t xml:space="preserve">Somente haverá a necessidade de comprovação do preenchimento de requisitos mediante apresentação dos documentos originais </w:t>
      </w:r>
      <w:proofErr w:type="gramStart"/>
      <w:r w:rsidR="001A50B0" w:rsidRPr="00622EE4">
        <w:rPr>
          <w:rFonts w:ascii="Times New Roman" w:hAnsi="Times New Roman" w:cs="Times New Roman"/>
          <w:szCs w:val="20"/>
        </w:rPr>
        <w:t>não-digitais</w:t>
      </w:r>
      <w:proofErr w:type="gramEnd"/>
      <w:r w:rsidR="001A50B0" w:rsidRPr="00622EE4">
        <w:rPr>
          <w:rFonts w:ascii="Times New Roman" w:hAnsi="Times New Roman" w:cs="Times New Roman"/>
          <w:szCs w:val="20"/>
        </w:rPr>
        <w:t xml:space="preserve"> quando houver dúvida em relação à integridade do documento digital.</w:t>
      </w:r>
    </w:p>
    <w:p w14:paraId="1A5FA804" w14:textId="77777777" w:rsidR="001A50B0" w:rsidRPr="00622EE4" w:rsidRDefault="002F1A7D" w:rsidP="003570BA">
      <w:pPr>
        <w:pStyle w:val="PargrafodaLista"/>
        <w:ind w:left="0" w:right="-130"/>
        <w:contextualSpacing/>
        <w:jc w:val="both"/>
        <w:rPr>
          <w:sz w:val="20"/>
          <w:szCs w:val="20"/>
        </w:rPr>
      </w:pPr>
      <w:r w:rsidRPr="00622EE4">
        <w:rPr>
          <w:b/>
          <w:sz w:val="20"/>
          <w:szCs w:val="20"/>
        </w:rPr>
        <w:t>9.5</w:t>
      </w:r>
      <w:r w:rsidRPr="00622EE4">
        <w:rPr>
          <w:sz w:val="20"/>
          <w:szCs w:val="20"/>
        </w:rPr>
        <w:t xml:space="preserve"> Não</w:t>
      </w:r>
      <w:r w:rsidR="001A50B0" w:rsidRPr="00622EE4">
        <w:rPr>
          <w:sz w:val="20"/>
          <w:szCs w:val="20"/>
        </w:rPr>
        <w:t xml:space="preserve"> serão aceitos documentos de habilitação com indicação de CNPJ/CPF diferentes, salvo aqueles legalmente permitidos.</w:t>
      </w:r>
    </w:p>
    <w:p w14:paraId="62BD63B0" w14:textId="77777777" w:rsidR="001A50B0" w:rsidRPr="00622EE4" w:rsidRDefault="005E33B2" w:rsidP="005E33B2">
      <w:pPr>
        <w:pStyle w:val="PargrafodaLista"/>
        <w:ind w:left="0" w:right="-130"/>
        <w:contextualSpacing/>
        <w:jc w:val="both"/>
        <w:rPr>
          <w:sz w:val="20"/>
          <w:szCs w:val="20"/>
        </w:rPr>
      </w:pPr>
      <w:r w:rsidRPr="00622EE4">
        <w:rPr>
          <w:b/>
          <w:sz w:val="20"/>
          <w:szCs w:val="20"/>
        </w:rPr>
        <w:t>9.6</w:t>
      </w:r>
      <w:proofErr w:type="gramStart"/>
      <w:r w:rsidRPr="00622EE4">
        <w:rPr>
          <w:sz w:val="20"/>
          <w:szCs w:val="20"/>
        </w:rPr>
        <w:t xml:space="preserve">  </w:t>
      </w:r>
      <w:proofErr w:type="gramEnd"/>
      <w:r w:rsidR="001A50B0" w:rsidRPr="00622EE4">
        <w:rPr>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6A646A9" w14:textId="77777777" w:rsidR="001A50B0" w:rsidRPr="00622EE4" w:rsidRDefault="00602207" w:rsidP="005E33B2">
      <w:pPr>
        <w:ind w:right="-130"/>
        <w:contextualSpacing/>
        <w:jc w:val="both"/>
        <w:rPr>
          <w:sz w:val="20"/>
          <w:szCs w:val="20"/>
        </w:rPr>
      </w:pPr>
      <w:r w:rsidRPr="00622EE4">
        <w:rPr>
          <w:b/>
          <w:sz w:val="20"/>
          <w:szCs w:val="20"/>
        </w:rPr>
        <w:t xml:space="preserve">    </w:t>
      </w:r>
      <w:r w:rsidR="005E33B2" w:rsidRPr="00622EE4">
        <w:rPr>
          <w:b/>
          <w:sz w:val="20"/>
          <w:szCs w:val="20"/>
        </w:rPr>
        <w:t>9.6.1</w:t>
      </w:r>
      <w:r w:rsidR="005E33B2" w:rsidRPr="00622EE4">
        <w:rPr>
          <w:sz w:val="20"/>
          <w:szCs w:val="20"/>
        </w:rPr>
        <w:t xml:space="preserve"> </w:t>
      </w:r>
      <w:r w:rsidR="001A50B0" w:rsidRPr="00622EE4">
        <w:rPr>
          <w:sz w:val="20"/>
          <w:szCs w:val="20"/>
        </w:rPr>
        <w:t>Serão aceitos registros de CNPJ de licitante matriz e filial com diferenças de números de documentos pertinentes ao CND e ao CRF/FGTS, quando for comprovada a centralização do recolhimento dessas contribuições.</w:t>
      </w:r>
    </w:p>
    <w:p w14:paraId="03F16E35" w14:textId="77777777" w:rsidR="001A50B0" w:rsidRPr="00622EE4" w:rsidRDefault="002F1A7D" w:rsidP="00E5678E">
      <w:pPr>
        <w:pStyle w:val="PargrafodaLista"/>
        <w:ind w:left="0"/>
        <w:contextualSpacing/>
        <w:jc w:val="both"/>
        <w:rPr>
          <w:sz w:val="20"/>
          <w:szCs w:val="20"/>
        </w:rPr>
      </w:pPr>
      <w:proofErr w:type="gramStart"/>
      <w:r w:rsidRPr="00622EE4">
        <w:rPr>
          <w:b/>
          <w:sz w:val="20"/>
          <w:szCs w:val="20"/>
        </w:rPr>
        <w:t>9.7</w:t>
      </w:r>
      <w:r w:rsidRPr="00622EE4">
        <w:rPr>
          <w:sz w:val="20"/>
          <w:szCs w:val="20"/>
        </w:rPr>
        <w:t xml:space="preserve"> Ressalvado</w:t>
      </w:r>
      <w:proofErr w:type="gramEnd"/>
      <w:r w:rsidR="001A50B0" w:rsidRPr="00622EE4">
        <w:rPr>
          <w:sz w:val="20"/>
          <w:szCs w:val="20"/>
        </w:rPr>
        <w:t xml:space="preserve"> o disposto no item 5.3, os licitantes deverão encaminhar, nos termos deste Edital, a documentação relacionada nos itens a seguir, para fins de habilitação:</w:t>
      </w:r>
    </w:p>
    <w:p w14:paraId="601D8C31" w14:textId="77777777" w:rsidR="00E00EBF" w:rsidRPr="00622EE4" w:rsidRDefault="00E00EBF" w:rsidP="00E5678E">
      <w:pPr>
        <w:pStyle w:val="PargrafodaLista"/>
        <w:ind w:left="0"/>
        <w:contextualSpacing/>
        <w:jc w:val="both"/>
        <w:rPr>
          <w:sz w:val="20"/>
          <w:szCs w:val="20"/>
        </w:rPr>
      </w:pPr>
    </w:p>
    <w:p w14:paraId="689822B1" w14:textId="77777777" w:rsidR="001A50B0" w:rsidRPr="00622EE4" w:rsidRDefault="00E5678E" w:rsidP="00E5678E">
      <w:pPr>
        <w:pStyle w:val="PargrafodaLista"/>
        <w:numPr>
          <w:ilvl w:val="1"/>
          <w:numId w:val="5"/>
        </w:numPr>
        <w:jc w:val="both"/>
        <w:rPr>
          <w:b/>
          <w:bCs/>
          <w:sz w:val="20"/>
          <w:szCs w:val="20"/>
        </w:rPr>
      </w:pPr>
      <w:r w:rsidRPr="00622EE4">
        <w:rPr>
          <w:b/>
          <w:bCs/>
          <w:sz w:val="20"/>
          <w:szCs w:val="20"/>
        </w:rPr>
        <w:t xml:space="preserve"> </w:t>
      </w:r>
      <w:r w:rsidR="002F1A7D" w:rsidRPr="00622EE4">
        <w:rPr>
          <w:b/>
          <w:bCs/>
          <w:sz w:val="20"/>
          <w:szCs w:val="20"/>
        </w:rPr>
        <w:t xml:space="preserve">HABILITAÇÃO JURÍDICA: </w:t>
      </w:r>
    </w:p>
    <w:p w14:paraId="2F77D9E9" w14:textId="77777777" w:rsidR="00EF4CD2" w:rsidRPr="00076F2D" w:rsidRDefault="00EF4CD2" w:rsidP="00EF4CD2">
      <w:pPr>
        <w:ind w:right="-130" w:firstLine="360"/>
        <w:jc w:val="both"/>
        <w:rPr>
          <w:bCs/>
          <w:sz w:val="20"/>
          <w:szCs w:val="20"/>
        </w:rPr>
      </w:pPr>
      <w:r w:rsidRPr="00076F2D">
        <w:rPr>
          <w:b/>
          <w:bCs/>
          <w:sz w:val="20"/>
          <w:szCs w:val="20"/>
        </w:rPr>
        <w:t>9.8.1.</w:t>
      </w:r>
      <w:r w:rsidRPr="00076F2D">
        <w:rPr>
          <w:bCs/>
          <w:sz w:val="20"/>
          <w:szCs w:val="20"/>
        </w:rPr>
        <w:t>no caso de empresário individual, inscrição no Registro Público de Empresas Mercantis, a cargo da Junta Comercial da respectiva sede;</w:t>
      </w:r>
    </w:p>
    <w:p w14:paraId="23EF91EB" w14:textId="77777777" w:rsidR="00EF4CD2" w:rsidRDefault="002F1A7D" w:rsidP="00EF4CD2">
      <w:pPr>
        <w:pStyle w:val="PargrafodaLista"/>
        <w:ind w:left="0" w:right="-130" w:firstLine="360"/>
        <w:jc w:val="both"/>
        <w:rPr>
          <w:bCs/>
          <w:sz w:val="20"/>
          <w:szCs w:val="20"/>
        </w:rPr>
      </w:pPr>
      <w:r w:rsidRPr="00076F2D">
        <w:rPr>
          <w:b/>
          <w:bCs/>
          <w:sz w:val="20"/>
          <w:szCs w:val="20"/>
        </w:rPr>
        <w:t>9.8.</w:t>
      </w:r>
      <w:r w:rsidR="00EF4CD2" w:rsidRPr="00076F2D">
        <w:rPr>
          <w:b/>
          <w:bCs/>
          <w:sz w:val="20"/>
          <w:szCs w:val="20"/>
        </w:rPr>
        <w:t>2</w:t>
      </w:r>
      <w:r w:rsidRPr="00076F2D">
        <w:rPr>
          <w:bCs/>
          <w:sz w:val="20"/>
          <w:szCs w:val="20"/>
        </w:rPr>
        <w:t xml:space="preserve"> </w:t>
      </w:r>
      <w:r w:rsidR="00EF4CD2" w:rsidRPr="00076F2D">
        <w:rPr>
          <w:bCs/>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8BDA8C8" w14:textId="77777777" w:rsidR="001A50B0" w:rsidRPr="00622EE4" w:rsidRDefault="00EF4CD2" w:rsidP="00EF4CD2">
      <w:pPr>
        <w:pStyle w:val="PargrafodaLista"/>
        <w:ind w:left="0" w:right="-130"/>
        <w:jc w:val="both"/>
        <w:rPr>
          <w:bCs/>
          <w:sz w:val="20"/>
          <w:szCs w:val="20"/>
        </w:rPr>
      </w:pPr>
      <w:r>
        <w:rPr>
          <w:b/>
          <w:bCs/>
          <w:sz w:val="20"/>
          <w:szCs w:val="20"/>
        </w:rPr>
        <w:lastRenderedPageBreak/>
        <w:t xml:space="preserve">     </w:t>
      </w:r>
      <w:r w:rsidR="002F1A7D" w:rsidRPr="00622EE4">
        <w:rPr>
          <w:b/>
          <w:bCs/>
          <w:sz w:val="20"/>
          <w:szCs w:val="20"/>
        </w:rPr>
        <w:t>9.8.</w:t>
      </w:r>
      <w:r>
        <w:rPr>
          <w:b/>
          <w:bCs/>
          <w:sz w:val="20"/>
          <w:szCs w:val="20"/>
        </w:rPr>
        <w:t>3</w:t>
      </w:r>
      <w:r w:rsidR="002F1A7D" w:rsidRPr="00622EE4">
        <w:rPr>
          <w:bCs/>
          <w:sz w:val="20"/>
          <w:szCs w:val="20"/>
        </w:rPr>
        <w:t xml:space="preserve"> Inscrição</w:t>
      </w:r>
      <w:r w:rsidR="001A50B0" w:rsidRPr="00622EE4">
        <w:rPr>
          <w:bCs/>
          <w:sz w:val="20"/>
          <w:szCs w:val="20"/>
        </w:rPr>
        <w:t xml:space="preserve"> no Registro Público de Empresas Mercantis onde </w:t>
      </w:r>
      <w:proofErr w:type="gramStart"/>
      <w:r w:rsidR="001A50B0" w:rsidRPr="00622EE4">
        <w:rPr>
          <w:bCs/>
          <w:sz w:val="20"/>
          <w:szCs w:val="20"/>
        </w:rPr>
        <w:t>opera,</w:t>
      </w:r>
      <w:proofErr w:type="gramEnd"/>
      <w:r w:rsidR="001A50B0" w:rsidRPr="00622EE4">
        <w:rPr>
          <w:bCs/>
          <w:sz w:val="20"/>
          <w:szCs w:val="20"/>
        </w:rPr>
        <w:t xml:space="preserve"> com averbação no Registro onde tem sede a matriz, no caso de ser o participante sucursal, filial ou agência;</w:t>
      </w:r>
    </w:p>
    <w:p w14:paraId="5F00D446" w14:textId="77777777" w:rsidR="001A50B0" w:rsidRPr="00622EE4" w:rsidRDefault="00602207" w:rsidP="00DE67F0">
      <w:pPr>
        <w:pStyle w:val="PargrafodaLista"/>
        <w:ind w:left="0" w:right="-130"/>
        <w:jc w:val="both"/>
        <w:rPr>
          <w:bCs/>
          <w:sz w:val="20"/>
          <w:szCs w:val="20"/>
        </w:rPr>
      </w:pPr>
      <w:r w:rsidRPr="00622EE4">
        <w:rPr>
          <w:b/>
          <w:bCs/>
          <w:sz w:val="20"/>
          <w:szCs w:val="20"/>
        </w:rPr>
        <w:t xml:space="preserve">    </w:t>
      </w:r>
      <w:r w:rsidR="002F1A7D" w:rsidRPr="00622EE4">
        <w:rPr>
          <w:b/>
          <w:bCs/>
          <w:sz w:val="20"/>
          <w:szCs w:val="20"/>
        </w:rPr>
        <w:t>9.8.</w:t>
      </w:r>
      <w:r w:rsidR="00EF4CD2">
        <w:rPr>
          <w:b/>
          <w:bCs/>
          <w:sz w:val="20"/>
          <w:szCs w:val="20"/>
        </w:rPr>
        <w:t>4</w:t>
      </w:r>
      <w:r w:rsidR="002F1A7D" w:rsidRPr="00622EE4">
        <w:rPr>
          <w:bCs/>
          <w:sz w:val="20"/>
          <w:szCs w:val="20"/>
        </w:rPr>
        <w:t xml:space="preserve"> No</w:t>
      </w:r>
      <w:r w:rsidR="001A50B0" w:rsidRPr="00622EE4">
        <w:rPr>
          <w:bCs/>
          <w:sz w:val="20"/>
          <w:szCs w:val="20"/>
        </w:rPr>
        <w:t xml:space="preserve"> caso de sociedade simples: inscrição do ato constitutivo no Registro Civil das Pessoas Jurídicas do local de sua sede, acompanhada de prova da indicação dos seus administradores;</w:t>
      </w:r>
    </w:p>
    <w:p w14:paraId="3DDC768B" w14:textId="77777777" w:rsidR="005F4F55" w:rsidRPr="00622EE4" w:rsidRDefault="00602207" w:rsidP="00DE67F0">
      <w:pPr>
        <w:pStyle w:val="PargrafodaLista"/>
        <w:ind w:left="0" w:right="-130"/>
        <w:jc w:val="both"/>
        <w:rPr>
          <w:bCs/>
          <w:sz w:val="20"/>
          <w:szCs w:val="20"/>
        </w:rPr>
      </w:pPr>
      <w:r w:rsidRPr="00622EE4">
        <w:rPr>
          <w:b/>
          <w:bCs/>
          <w:sz w:val="20"/>
          <w:szCs w:val="20"/>
        </w:rPr>
        <w:t xml:space="preserve">    </w:t>
      </w:r>
      <w:r w:rsidR="002F1A7D" w:rsidRPr="00622EE4">
        <w:rPr>
          <w:b/>
          <w:bCs/>
          <w:sz w:val="20"/>
          <w:szCs w:val="20"/>
        </w:rPr>
        <w:t>9.8.</w:t>
      </w:r>
      <w:r w:rsidR="00EF4CD2">
        <w:rPr>
          <w:b/>
          <w:bCs/>
          <w:sz w:val="20"/>
          <w:szCs w:val="20"/>
        </w:rPr>
        <w:t>5</w:t>
      </w:r>
      <w:r w:rsidR="002F1A7D" w:rsidRPr="00622EE4">
        <w:rPr>
          <w:bCs/>
          <w:sz w:val="20"/>
          <w:szCs w:val="20"/>
        </w:rPr>
        <w:t xml:space="preserve"> Decreto</w:t>
      </w:r>
      <w:r w:rsidR="005F4F55" w:rsidRPr="00622EE4">
        <w:rPr>
          <w:bCs/>
          <w:sz w:val="20"/>
          <w:szCs w:val="20"/>
        </w:rPr>
        <w:t xml:space="preserve"> de autorização, em se tratando de empresa</w:t>
      </w:r>
      <w:r w:rsidR="00432E5A" w:rsidRPr="00622EE4">
        <w:rPr>
          <w:bCs/>
          <w:sz w:val="20"/>
          <w:szCs w:val="20"/>
        </w:rPr>
        <w:t xml:space="preserve"> ou sociedade estrangeira em funcionamento no País</w:t>
      </w:r>
      <w:r w:rsidR="00EF4CD2">
        <w:rPr>
          <w:bCs/>
          <w:sz w:val="20"/>
          <w:szCs w:val="20"/>
        </w:rPr>
        <w:t>;</w:t>
      </w:r>
    </w:p>
    <w:p w14:paraId="4DBC88AA" w14:textId="77777777" w:rsidR="00BB0DF6" w:rsidRDefault="00602207" w:rsidP="00BB0DF6">
      <w:pPr>
        <w:pStyle w:val="PargrafodaLista"/>
        <w:ind w:left="0" w:right="-130"/>
        <w:jc w:val="both"/>
        <w:rPr>
          <w:bCs/>
          <w:sz w:val="20"/>
          <w:szCs w:val="20"/>
        </w:rPr>
      </w:pPr>
      <w:r w:rsidRPr="00622EE4">
        <w:rPr>
          <w:b/>
          <w:bCs/>
          <w:sz w:val="20"/>
          <w:szCs w:val="20"/>
        </w:rPr>
        <w:t xml:space="preserve">    </w:t>
      </w:r>
      <w:r w:rsidR="002F1A7D" w:rsidRPr="00622EE4">
        <w:rPr>
          <w:b/>
          <w:bCs/>
          <w:sz w:val="20"/>
          <w:szCs w:val="20"/>
        </w:rPr>
        <w:t>9.8.</w:t>
      </w:r>
      <w:r w:rsidR="00EF4CD2">
        <w:rPr>
          <w:b/>
          <w:bCs/>
          <w:sz w:val="20"/>
          <w:szCs w:val="20"/>
        </w:rPr>
        <w:t>6</w:t>
      </w:r>
      <w:r w:rsidR="002F1A7D" w:rsidRPr="00622EE4">
        <w:rPr>
          <w:bCs/>
          <w:sz w:val="20"/>
          <w:szCs w:val="20"/>
        </w:rPr>
        <w:t xml:space="preserve"> Os</w:t>
      </w:r>
      <w:r w:rsidR="00493D3D" w:rsidRPr="00622EE4">
        <w:rPr>
          <w:bCs/>
          <w:sz w:val="20"/>
          <w:szCs w:val="20"/>
        </w:rPr>
        <w:t xml:space="preserve"> documentos acima deverão estar acompanhados de todas as alterações ou da consolidação respectiva;</w:t>
      </w:r>
    </w:p>
    <w:p w14:paraId="54D3B740" w14:textId="77777777" w:rsidR="00BB0DF6" w:rsidRPr="00BB0DF6" w:rsidRDefault="00EF4CD2" w:rsidP="00BB0DF6">
      <w:pPr>
        <w:pStyle w:val="PargrafodaLista"/>
        <w:ind w:left="0" w:right="-130"/>
        <w:jc w:val="both"/>
        <w:rPr>
          <w:bCs/>
          <w:sz w:val="20"/>
          <w:szCs w:val="20"/>
        </w:rPr>
      </w:pPr>
      <w:r w:rsidRPr="00BB0DF6">
        <w:rPr>
          <w:bCs/>
          <w:sz w:val="20"/>
          <w:szCs w:val="20"/>
        </w:rPr>
        <w:t xml:space="preserve"> </w:t>
      </w:r>
      <w:r w:rsidRPr="00076F2D">
        <w:rPr>
          <w:b/>
          <w:bCs/>
          <w:sz w:val="20"/>
          <w:szCs w:val="20"/>
        </w:rPr>
        <w:t xml:space="preserve">9.8.7.   </w:t>
      </w:r>
      <w:r w:rsidR="00BB0DF6" w:rsidRPr="00076F2D">
        <w:rPr>
          <w:rFonts w:cs="Arial"/>
          <w:color w:val="FF0000"/>
          <w:sz w:val="20"/>
          <w:szCs w:val="20"/>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929F5C1" w14:textId="77777777" w:rsidR="008A1D62" w:rsidRPr="00BB0DF6" w:rsidRDefault="008A1D62" w:rsidP="00BB0DF6">
      <w:pPr>
        <w:tabs>
          <w:tab w:val="left" w:pos="1440"/>
        </w:tabs>
        <w:autoSpaceDE w:val="0"/>
        <w:snapToGrid w:val="0"/>
        <w:spacing w:line="276" w:lineRule="auto"/>
        <w:jc w:val="both"/>
        <w:rPr>
          <w:b/>
          <w:bCs/>
          <w:sz w:val="20"/>
          <w:szCs w:val="20"/>
        </w:rPr>
      </w:pPr>
    </w:p>
    <w:p w14:paraId="39C5CF58" w14:textId="77777777" w:rsidR="00493D3D" w:rsidRPr="00622EE4" w:rsidRDefault="00432E5A" w:rsidP="00274709">
      <w:pPr>
        <w:pStyle w:val="PargrafodaLista"/>
        <w:ind w:left="0" w:right="-130"/>
        <w:jc w:val="both"/>
        <w:rPr>
          <w:b/>
          <w:bCs/>
          <w:sz w:val="20"/>
          <w:szCs w:val="20"/>
        </w:rPr>
      </w:pPr>
      <w:proofErr w:type="gramStart"/>
      <w:r w:rsidRPr="00622EE4">
        <w:rPr>
          <w:b/>
          <w:bCs/>
          <w:sz w:val="20"/>
          <w:szCs w:val="20"/>
        </w:rPr>
        <w:t xml:space="preserve">9.9 </w:t>
      </w:r>
      <w:r w:rsidR="002F1A7D" w:rsidRPr="00622EE4">
        <w:rPr>
          <w:b/>
          <w:bCs/>
          <w:sz w:val="20"/>
          <w:szCs w:val="20"/>
        </w:rPr>
        <w:t>REGULARIDADE</w:t>
      </w:r>
      <w:proofErr w:type="gramEnd"/>
      <w:r w:rsidR="002F1A7D" w:rsidRPr="00622EE4">
        <w:rPr>
          <w:b/>
          <w:bCs/>
          <w:sz w:val="20"/>
          <w:szCs w:val="20"/>
        </w:rPr>
        <w:t xml:space="preserve"> FISCAL E TRABALHISTA:</w:t>
      </w:r>
    </w:p>
    <w:p w14:paraId="74B041D3" w14:textId="77777777" w:rsidR="006B2F49" w:rsidRPr="00622EE4" w:rsidRDefault="00602207" w:rsidP="006B2F49">
      <w:pPr>
        <w:jc w:val="both"/>
        <w:rPr>
          <w:color w:val="000000"/>
          <w:sz w:val="20"/>
          <w:szCs w:val="20"/>
        </w:rPr>
      </w:pPr>
      <w:r w:rsidRPr="00622EE4">
        <w:rPr>
          <w:b/>
          <w:color w:val="000000"/>
          <w:sz w:val="20"/>
          <w:szCs w:val="20"/>
        </w:rPr>
        <w:t xml:space="preserve">    </w:t>
      </w:r>
      <w:r w:rsidR="006B2F49" w:rsidRPr="00622EE4">
        <w:rPr>
          <w:b/>
          <w:color w:val="000000"/>
          <w:sz w:val="20"/>
          <w:szCs w:val="20"/>
        </w:rPr>
        <w:t>9.9.1</w:t>
      </w:r>
      <w:r w:rsidR="006B2F49" w:rsidRPr="00622EE4">
        <w:rPr>
          <w:color w:val="000000"/>
          <w:sz w:val="20"/>
          <w:szCs w:val="20"/>
        </w:rPr>
        <w:t xml:space="preserve"> Para fins de comprovação da regularidade fiscal e trabalhista, deverão ser apresentados os seguintes documentos:</w:t>
      </w:r>
      <w:proofErr w:type="gramStart"/>
      <w:r w:rsidR="006B2F49" w:rsidRPr="00622EE4">
        <w:rPr>
          <w:color w:val="000000"/>
          <w:sz w:val="20"/>
          <w:szCs w:val="20"/>
        </w:rPr>
        <w:t xml:space="preserve">  </w:t>
      </w:r>
      <w:r w:rsidR="006B2F49" w:rsidRPr="00622EE4">
        <w:rPr>
          <w:b/>
          <w:color w:val="000000"/>
          <w:sz w:val="20"/>
          <w:szCs w:val="20"/>
        </w:rPr>
        <w:t xml:space="preserve"> </w:t>
      </w:r>
    </w:p>
    <w:p w14:paraId="28DA3A35" w14:textId="77777777" w:rsidR="006B2F49" w:rsidRPr="00622EE4" w:rsidRDefault="006B2F49" w:rsidP="006B2F49">
      <w:pPr>
        <w:jc w:val="both"/>
        <w:rPr>
          <w:color w:val="000000"/>
          <w:sz w:val="20"/>
          <w:szCs w:val="20"/>
        </w:rPr>
      </w:pPr>
      <w:proofErr w:type="gramEnd"/>
      <w:r w:rsidRPr="00622EE4">
        <w:rPr>
          <w:color w:val="000000"/>
          <w:sz w:val="20"/>
          <w:szCs w:val="20"/>
        </w:rPr>
        <w:t>a) prova de inscrição no Cadastro de Pessoas Físicas (CPF) ou no Cadastro Nacional de Pessoas Jurídicas (CNPJ);</w:t>
      </w:r>
      <w:proofErr w:type="gramStart"/>
      <w:r w:rsidRPr="00622EE4">
        <w:rPr>
          <w:color w:val="000000"/>
          <w:sz w:val="20"/>
          <w:szCs w:val="20"/>
        </w:rPr>
        <w:t xml:space="preserve"> </w:t>
      </w:r>
      <w:r w:rsidRPr="00622EE4">
        <w:rPr>
          <w:b/>
          <w:color w:val="000000"/>
          <w:sz w:val="20"/>
          <w:szCs w:val="20"/>
        </w:rPr>
        <w:t xml:space="preserve"> </w:t>
      </w:r>
    </w:p>
    <w:p w14:paraId="56F7D526" w14:textId="77777777" w:rsidR="006B2F49" w:rsidRPr="00622EE4" w:rsidRDefault="006B2F49" w:rsidP="006B2F49">
      <w:pPr>
        <w:jc w:val="both"/>
        <w:rPr>
          <w:color w:val="000000"/>
          <w:sz w:val="20"/>
          <w:szCs w:val="20"/>
        </w:rPr>
      </w:pPr>
      <w:proofErr w:type="gramEnd"/>
      <w:r w:rsidRPr="00622EE4">
        <w:rPr>
          <w:color w:val="000000"/>
          <w:sz w:val="20"/>
          <w:szCs w:val="20"/>
        </w:rPr>
        <w:t xml:space="preserve">b) prova de inscrição no cadastro de contribuintes estadual ou municipal, se </w:t>
      </w:r>
      <w:proofErr w:type="gramStart"/>
      <w:r w:rsidRPr="00622EE4">
        <w:rPr>
          <w:color w:val="000000"/>
          <w:sz w:val="20"/>
          <w:szCs w:val="20"/>
        </w:rPr>
        <w:t>houver,</w:t>
      </w:r>
      <w:proofErr w:type="gramEnd"/>
      <w:r w:rsidRPr="00622EE4">
        <w:rPr>
          <w:color w:val="000000"/>
          <w:sz w:val="20"/>
          <w:szCs w:val="20"/>
        </w:rPr>
        <w:t xml:space="preserve"> relativo ao domicílio ou sede do licitante, ou outra equivalente, na forma da lei; </w:t>
      </w:r>
      <w:r w:rsidRPr="00622EE4">
        <w:rPr>
          <w:b/>
          <w:color w:val="000000"/>
          <w:sz w:val="20"/>
          <w:szCs w:val="20"/>
        </w:rPr>
        <w:t xml:space="preserve"> </w:t>
      </w:r>
    </w:p>
    <w:p w14:paraId="7CB90119" w14:textId="77777777" w:rsidR="006B2F49" w:rsidRPr="00622EE4" w:rsidRDefault="006B2F49" w:rsidP="006B2F49">
      <w:pPr>
        <w:jc w:val="both"/>
        <w:rPr>
          <w:color w:val="000000"/>
          <w:sz w:val="20"/>
          <w:szCs w:val="20"/>
        </w:rPr>
      </w:pPr>
      <w:r w:rsidRPr="00622EE4">
        <w:rPr>
          <w:color w:val="000000"/>
          <w:sz w:val="20"/>
          <w:szCs w:val="20"/>
        </w:rPr>
        <w:t xml:space="preserve">c) prova de regularidade fiscal </w:t>
      </w:r>
      <w:proofErr w:type="gramStart"/>
      <w:r w:rsidRPr="00622EE4">
        <w:rPr>
          <w:color w:val="000000"/>
          <w:sz w:val="20"/>
          <w:szCs w:val="20"/>
        </w:rPr>
        <w:t>perante à</w:t>
      </w:r>
      <w:proofErr w:type="gramEnd"/>
      <w:r w:rsidRPr="00622EE4">
        <w:rPr>
          <w:color w:val="000000"/>
          <w:sz w:val="20"/>
          <w:szCs w:val="20"/>
        </w:rPr>
        <w:t xml:space="preserve"> Fazenda Federal, Estadual e Municipal do domicílio ou sede do licitante, que será realizada da seguinte forma:   </w:t>
      </w:r>
    </w:p>
    <w:p w14:paraId="606C044E" w14:textId="77777777" w:rsidR="006B2F49" w:rsidRPr="00622EE4" w:rsidRDefault="006B2F49" w:rsidP="006B2F49">
      <w:pPr>
        <w:jc w:val="both"/>
        <w:rPr>
          <w:color w:val="000000"/>
          <w:sz w:val="20"/>
          <w:szCs w:val="20"/>
        </w:rPr>
      </w:pPr>
      <w:proofErr w:type="gramStart"/>
      <w:r w:rsidRPr="00622EE4">
        <w:rPr>
          <w:color w:val="000000"/>
          <w:sz w:val="20"/>
          <w:szCs w:val="20"/>
        </w:rPr>
        <w:t>c.</w:t>
      </w:r>
      <w:proofErr w:type="gramEnd"/>
      <w:r w:rsidRPr="00622EE4">
        <w:rPr>
          <w:color w:val="000000"/>
          <w:sz w:val="20"/>
          <w:szCs w:val="20"/>
        </w:rPr>
        <w:t>1)</w:t>
      </w:r>
      <w:r w:rsidRPr="00622EE4">
        <w:rPr>
          <w:b/>
          <w:color w:val="000000"/>
          <w:sz w:val="20"/>
          <w:szCs w:val="20"/>
        </w:rPr>
        <w:t xml:space="preserve"> </w:t>
      </w:r>
      <w:r w:rsidRPr="00622EE4">
        <w:rPr>
          <w:color w:val="000000"/>
          <w:sz w:val="20"/>
          <w:szCs w:val="20"/>
        </w:rPr>
        <w:t xml:space="preserve">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w:t>
      </w:r>
      <w:r w:rsidRPr="00622EE4">
        <w:rPr>
          <w:color w:val="000000"/>
          <w:sz w:val="20"/>
          <w:szCs w:val="20"/>
          <w:u w:val="single" w:color="000000"/>
        </w:rPr>
        <w:t>a</w:t>
      </w:r>
      <w:r w:rsidRPr="00622EE4">
        <w:rPr>
          <w:color w:val="000000"/>
          <w:sz w:val="20"/>
          <w:szCs w:val="20"/>
        </w:rPr>
        <w:t xml:space="preserve"> a </w:t>
      </w:r>
      <w:r w:rsidRPr="00622EE4">
        <w:rPr>
          <w:color w:val="000000"/>
          <w:sz w:val="20"/>
          <w:szCs w:val="20"/>
          <w:u w:val="single" w:color="000000"/>
        </w:rPr>
        <w:t>d</w:t>
      </w:r>
      <w:r w:rsidRPr="00622EE4">
        <w:rPr>
          <w:color w:val="000000"/>
          <w:sz w:val="20"/>
          <w:szCs w:val="20"/>
        </w:rPr>
        <w:t xml:space="preserve">, do parágrafo único, do art. 11, da Lei nº </w:t>
      </w:r>
    </w:p>
    <w:p w14:paraId="2AEE17A7" w14:textId="77777777" w:rsidR="006B2F49" w:rsidRPr="00622EE4" w:rsidRDefault="006B2F49" w:rsidP="006B2F49">
      <w:pPr>
        <w:jc w:val="both"/>
        <w:rPr>
          <w:color w:val="000000"/>
          <w:sz w:val="20"/>
          <w:szCs w:val="20"/>
        </w:rPr>
      </w:pPr>
      <w:r w:rsidRPr="00622EE4">
        <w:rPr>
          <w:color w:val="000000"/>
          <w:sz w:val="20"/>
          <w:szCs w:val="20"/>
        </w:rPr>
        <w:t>8.212, de 1991;</w:t>
      </w:r>
      <w:proofErr w:type="gramStart"/>
      <w:r w:rsidRPr="00622EE4">
        <w:rPr>
          <w:color w:val="000000"/>
          <w:sz w:val="20"/>
          <w:szCs w:val="20"/>
        </w:rPr>
        <w:t xml:space="preserve">  </w:t>
      </w:r>
    </w:p>
    <w:p w14:paraId="0B0E2A0D" w14:textId="77777777" w:rsidR="006B2F49" w:rsidRPr="00622EE4" w:rsidRDefault="006B2F49" w:rsidP="006B2F49">
      <w:pPr>
        <w:jc w:val="both"/>
        <w:rPr>
          <w:color w:val="000000"/>
          <w:sz w:val="20"/>
          <w:szCs w:val="20"/>
        </w:rPr>
      </w:pPr>
      <w:r w:rsidRPr="00622EE4">
        <w:rPr>
          <w:color w:val="000000"/>
          <w:sz w:val="20"/>
          <w:szCs w:val="20"/>
        </w:rPr>
        <w:t>c.</w:t>
      </w:r>
      <w:proofErr w:type="gramEnd"/>
      <w:r w:rsidRPr="00622EE4">
        <w:rPr>
          <w:color w:val="000000"/>
          <w:sz w:val="20"/>
          <w:szCs w:val="20"/>
        </w:rPr>
        <w:t>2)</w:t>
      </w:r>
      <w:r w:rsidRPr="00622EE4">
        <w:rPr>
          <w:b/>
          <w:color w:val="000000"/>
          <w:sz w:val="20"/>
          <w:szCs w:val="20"/>
        </w:rPr>
        <w:t xml:space="preserve"> </w:t>
      </w:r>
      <w:r w:rsidRPr="00622EE4">
        <w:rPr>
          <w:color w:val="000000"/>
          <w:sz w:val="20"/>
          <w:szCs w:val="20"/>
        </w:rPr>
        <w:t xml:space="preserve">Fazenda Estadual: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ou, ainda, Certidão comprobatória de que o licitante, em razão do objeto social, não esteja sujeito à inscrição estadual; </w:t>
      </w:r>
    </w:p>
    <w:p w14:paraId="396FFA08" w14:textId="77777777" w:rsidR="005B11EB" w:rsidRPr="00622EE4" w:rsidRDefault="006B2F49" w:rsidP="00013D56">
      <w:pPr>
        <w:jc w:val="both"/>
        <w:rPr>
          <w:color w:val="000000"/>
          <w:sz w:val="20"/>
          <w:szCs w:val="20"/>
        </w:rPr>
      </w:pPr>
      <w:proofErr w:type="gramStart"/>
      <w:r w:rsidRPr="00622EE4">
        <w:rPr>
          <w:bCs/>
          <w:color w:val="000000"/>
          <w:sz w:val="20"/>
          <w:szCs w:val="20"/>
        </w:rPr>
        <w:t>c.</w:t>
      </w:r>
      <w:proofErr w:type="gramEnd"/>
      <w:r w:rsidRPr="00622EE4">
        <w:rPr>
          <w:bCs/>
          <w:color w:val="000000"/>
          <w:sz w:val="20"/>
          <w:szCs w:val="20"/>
        </w:rPr>
        <w:t>2.1)</w:t>
      </w:r>
      <w:r w:rsidRPr="00622EE4">
        <w:rPr>
          <w:color w:val="000000"/>
          <w:sz w:val="20"/>
          <w:szCs w:val="20"/>
        </w:rPr>
        <w:t xml:space="preserve"> Caso o licitante esteja estabelecido no Estado do Rio de Janeiro, a prova de regularidade com a Fazenda Estadual será feita por meio da apresentação da Certidão Negativa de Débitos, ou Certidão Positiva com efeito de Negativa, expedida pela Secretaria de Estado de Fazenda, e de Certidão Negativa de Débitos em Dívida Ativa, ou Certidão Positiva com efeito de Negativa, para fins de participação em licitação, expedida pela Procuradoria Geral do Estado, ou, se for o caso, Certidão comprobatória de que o licitante, em razão do objeto social, não esteja sujeito à inscrição estadual; </w:t>
      </w:r>
    </w:p>
    <w:p w14:paraId="17D7DF6C" w14:textId="77777777" w:rsidR="006B2F49" w:rsidRPr="00622EE4" w:rsidRDefault="006B2F49" w:rsidP="006B2F49">
      <w:pPr>
        <w:ind w:left="12"/>
        <w:jc w:val="both"/>
        <w:rPr>
          <w:color w:val="000000"/>
          <w:sz w:val="20"/>
          <w:szCs w:val="20"/>
        </w:rPr>
      </w:pPr>
      <w:proofErr w:type="gramStart"/>
      <w:r w:rsidRPr="00622EE4">
        <w:rPr>
          <w:color w:val="000000"/>
          <w:sz w:val="20"/>
          <w:szCs w:val="20"/>
        </w:rPr>
        <w:t>c.</w:t>
      </w:r>
      <w:proofErr w:type="gramEnd"/>
      <w:r w:rsidRPr="00622EE4">
        <w:rPr>
          <w:color w:val="000000"/>
          <w:sz w:val="20"/>
          <w:szCs w:val="20"/>
        </w:rPr>
        <w:t>3)</w:t>
      </w:r>
      <w:r w:rsidRPr="00622EE4">
        <w:rPr>
          <w:b/>
          <w:color w:val="000000"/>
          <w:sz w:val="20"/>
          <w:szCs w:val="20"/>
        </w:rPr>
        <w:t xml:space="preserve"> </w:t>
      </w:r>
      <w:r w:rsidRPr="00622EE4">
        <w:rPr>
          <w:color w:val="000000"/>
          <w:sz w:val="20"/>
          <w:szCs w:val="20"/>
        </w:rPr>
        <w:t xml:space="preserve">Fazenda Municipal: apresentação da Certidão Negativa de Débitos, ou Certidão Positiva com efeito de Negativa do Imposto sobre Serviços de Qualquer Natureza – ISS, ou, se for o caso, certidão comprobatória de que o licitante, em razão do objeto social, não esteja sujeito à inscrição municipal; </w:t>
      </w:r>
    </w:p>
    <w:p w14:paraId="4FA2F5E5" w14:textId="77777777" w:rsidR="006B2F49" w:rsidRPr="00622EE4" w:rsidRDefault="006B2F49" w:rsidP="006B2F49">
      <w:pPr>
        <w:contextualSpacing/>
        <w:jc w:val="both"/>
        <w:rPr>
          <w:color w:val="000000"/>
          <w:sz w:val="20"/>
          <w:szCs w:val="20"/>
        </w:rPr>
      </w:pPr>
      <w:r w:rsidRPr="00622EE4">
        <w:rPr>
          <w:color w:val="000000"/>
          <w:sz w:val="20"/>
          <w:szCs w:val="20"/>
        </w:rPr>
        <w:t>d) Certificado de Regularidade do FGTS – CRF;</w:t>
      </w:r>
      <w:proofErr w:type="gramStart"/>
      <w:r w:rsidRPr="00622EE4">
        <w:rPr>
          <w:color w:val="000000"/>
          <w:sz w:val="20"/>
          <w:szCs w:val="20"/>
        </w:rPr>
        <w:t xml:space="preserve">  </w:t>
      </w:r>
    </w:p>
    <w:p w14:paraId="39C02CDB" w14:textId="77777777" w:rsidR="006B2F49" w:rsidRPr="00622EE4" w:rsidRDefault="006B2F49" w:rsidP="006B2F49">
      <w:pPr>
        <w:jc w:val="both"/>
        <w:rPr>
          <w:color w:val="000000"/>
          <w:sz w:val="20"/>
          <w:szCs w:val="20"/>
        </w:rPr>
      </w:pPr>
      <w:proofErr w:type="gramEnd"/>
      <w:r w:rsidRPr="00622EE4">
        <w:rPr>
          <w:color w:val="000000"/>
          <w:sz w:val="20"/>
          <w:szCs w:val="20"/>
        </w:rPr>
        <w:t xml:space="preserve">e) prova de inexistência de débitos inadimplidos perante a Justiça do Trabalho, mediante a apresentação de Certidão Negativa de Débitos Trabalhistas (CNDT) ou da Certidão Positiva de Débitos Trabalhistas com os mesmos efeitos da CNDT. </w:t>
      </w:r>
    </w:p>
    <w:p w14:paraId="1C859F28" w14:textId="77777777" w:rsidR="006B2F49" w:rsidRPr="00622EE4" w:rsidRDefault="00602207" w:rsidP="006B2F49">
      <w:pPr>
        <w:jc w:val="both"/>
        <w:rPr>
          <w:color w:val="000000"/>
          <w:sz w:val="20"/>
          <w:szCs w:val="20"/>
        </w:rPr>
      </w:pPr>
      <w:r w:rsidRPr="00622EE4">
        <w:rPr>
          <w:b/>
          <w:color w:val="000000"/>
          <w:sz w:val="20"/>
          <w:szCs w:val="20"/>
        </w:rPr>
        <w:t xml:space="preserve">    </w:t>
      </w:r>
      <w:r w:rsidR="006B2F49" w:rsidRPr="00622EE4">
        <w:rPr>
          <w:b/>
          <w:color w:val="000000"/>
          <w:sz w:val="20"/>
          <w:szCs w:val="20"/>
        </w:rPr>
        <w:t>9.</w:t>
      </w:r>
      <w:r w:rsidR="00037847" w:rsidRPr="00622EE4">
        <w:rPr>
          <w:b/>
          <w:color w:val="000000"/>
          <w:sz w:val="20"/>
          <w:szCs w:val="20"/>
        </w:rPr>
        <w:t>9</w:t>
      </w:r>
      <w:r w:rsidR="006B2F49" w:rsidRPr="00622EE4">
        <w:rPr>
          <w:b/>
          <w:color w:val="000000"/>
          <w:sz w:val="20"/>
          <w:szCs w:val="20"/>
        </w:rPr>
        <w:t xml:space="preserve">.2 </w:t>
      </w:r>
      <w:r w:rsidR="006B2F49" w:rsidRPr="00622EE4">
        <w:rPr>
          <w:color w:val="000000"/>
          <w:sz w:val="20"/>
          <w:szCs w:val="20"/>
        </w:rPr>
        <w:t xml:space="preserve">Na hipótese de tratar-se de microempresa ou de empresa de pequeno porte, na forma da lei, não obstante a obrigatoriedade de apresentação de toda a documentação habilitatória, a comprovação da regularidade fiscal e trabalhista somente será exigida para efeito de assinatura do contrato caso se sagre vencedora na licitação. </w:t>
      </w:r>
      <w:r w:rsidR="006B2F49" w:rsidRPr="00622EE4">
        <w:rPr>
          <w:b/>
          <w:color w:val="000000"/>
          <w:sz w:val="20"/>
          <w:szCs w:val="20"/>
        </w:rPr>
        <w:t xml:space="preserve"> </w:t>
      </w:r>
    </w:p>
    <w:p w14:paraId="4D3793F4" w14:textId="77777777" w:rsidR="006B2F49" w:rsidRPr="00622EE4" w:rsidRDefault="00602207" w:rsidP="006B2F49">
      <w:pPr>
        <w:jc w:val="both"/>
        <w:rPr>
          <w:color w:val="000000"/>
          <w:sz w:val="20"/>
          <w:szCs w:val="20"/>
        </w:rPr>
      </w:pPr>
      <w:r w:rsidRPr="00622EE4">
        <w:rPr>
          <w:b/>
          <w:color w:val="000000"/>
          <w:sz w:val="20"/>
          <w:szCs w:val="20"/>
        </w:rPr>
        <w:t xml:space="preserve">    </w:t>
      </w:r>
      <w:r w:rsidR="006B2F49" w:rsidRPr="00622EE4">
        <w:rPr>
          <w:b/>
          <w:color w:val="000000"/>
          <w:sz w:val="20"/>
          <w:szCs w:val="20"/>
        </w:rPr>
        <w:t>9.</w:t>
      </w:r>
      <w:r w:rsidR="00037847" w:rsidRPr="00622EE4">
        <w:rPr>
          <w:b/>
          <w:color w:val="000000"/>
          <w:sz w:val="20"/>
          <w:szCs w:val="20"/>
        </w:rPr>
        <w:t>9</w:t>
      </w:r>
      <w:r w:rsidR="006B2F49" w:rsidRPr="00622EE4">
        <w:rPr>
          <w:b/>
          <w:color w:val="000000"/>
          <w:sz w:val="20"/>
          <w:szCs w:val="20"/>
        </w:rPr>
        <w:t xml:space="preserve">.3 </w:t>
      </w:r>
      <w:r w:rsidR="006B2F49" w:rsidRPr="00622EE4">
        <w:rPr>
          <w:color w:val="000000"/>
          <w:sz w:val="20"/>
          <w:szCs w:val="20"/>
        </w:rPr>
        <w:t xml:space="preserve">Em sendo declarada vencedora do certame microempresa ou empresa de pequeno porte com débitos fiscais e trabalhistas, ficará assegurado, a partir de então, o prazo de </w:t>
      </w:r>
      <w:proofErr w:type="gramStart"/>
      <w:r w:rsidR="006B2F49" w:rsidRPr="00622EE4">
        <w:rPr>
          <w:color w:val="000000"/>
          <w:sz w:val="20"/>
          <w:szCs w:val="20"/>
        </w:rPr>
        <w:t>5</w:t>
      </w:r>
      <w:proofErr w:type="gramEnd"/>
      <w:r w:rsidR="006B2F49" w:rsidRPr="00622EE4">
        <w:rPr>
          <w:color w:val="000000"/>
          <w:sz w:val="20"/>
          <w:szCs w:val="20"/>
        </w:rPr>
        <w:t xml:space="preserve"> (cinco) dias úteis para a regularização da documentação, pagamento ou parcelamento do débito, e emissão de eventuais certidões negativas ou positivas com efeito de negativas. </w:t>
      </w:r>
      <w:r w:rsidR="006B2F49" w:rsidRPr="00622EE4">
        <w:rPr>
          <w:b/>
          <w:color w:val="000000"/>
          <w:sz w:val="20"/>
          <w:szCs w:val="20"/>
        </w:rPr>
        <w:t xml:space="preserve"> </w:t>
      </w:r>
    </w:p>
    <w:p w14:paraId="6833C9FC" w14:textId="77777777" w:rsidR="006B2F49" w:rsidRPr="00622EE4" w:rsidRDefault="00602207" w:rsidP="006B2F49">
      <w:pPr>
        <w:jc w:val="both"/>
        <w:rPr>
          <w:color w:val="000000"/>
          <w:sz w:val="20"/>
          <w:szCs w:val="20"/>
        </w:rPr>
      </w:pPr>
      <w:r w:rsidRPr="00622EE4">
        <w:rPr>
          <w:b/>
          <w:color w:val="000000"/>
          <w:sz w:val="20"/>
          <w:szCs w:val="20"/>
        </w:rPr>
        <w:t xml:space="preserve">    </w:t>
      </w:r>
      <w:r w:rsidR="006B2F49" w:rsidRPr="00622EE4">
        <w:rPr>
          <w:b/>
          <w:color w:val="000000"/>
          <w:sz w:val="20"/>
          <w:szCs w:val="20"/>
        </w:rPr>
        <w:t>9.</w:t>
      </w:r>
      <w:r w:rsidR="00037847" w:rsidRPr="00622EE4">
        <w:rPr>
          <w:b/>
          <w:color w:val="000000"/>
          <w:sz w:val="20"/>
          <w:szCs w:val="20"/>
        </w:rPr>
        <w:t>9</w:t>
      </w:r>
      <w:r w:rsidR="006B2F49" w:rsidRPr="00622EE4">
        <w:rPr>
          <w:b/>
          <w:color w:val="000000"/>
          <w:sz w:val="20"/>
          <w:szCs w:val="20"/>
        </w:rPr>
        <w:t xml:space="preserve">.4 </w:t>
      </w:r>
      <w:r w:rsidR="006B2F49" w:rsidRPr="00622EE4">
        <w:rPr>
          <w:color w:val="000000"/>
          <w:sz w:val="20"/>
          <w:szCs w:val="20"/>
        </w:rPr>
        <w:t xml:space="preserve">O prazo acima poderá ser prorrogado por igual período, a critério exclusivo da Administração Pública. </w:t>
      </w:r>
      <w:r w:rsidR="006B2F49" w:rsidRPr="00622EE4">
        <w:rPr>
          <w:b/>
          <w:color w:val="000000"/>
          <w:sz w:val="20"/>
          <w:szCs w:val="20"/>
        </w:rPr>
        <w:t xml:space="preserve"> </w:t>
      </w:r>
    </w:p>
    <w:p w14:paraId="25D8BA4A" w14:textId="77777777" w:rsidR="006B2F49" w:rsidRPr="00622EE4" w:rsidRDefault="00602207" w:rsidP="006B2F49">
      <w:pPr>
        <w:jc w:val="both"/>
        <w:rPr>
          <w:color w:val="000000"/>
          <w:sz w:val="20"/>
          <w:szCs w:val="20"/>
        </w:rPr>
      </w:pPr>
      <w:r w:rsidRPr="00622EE4">
        <w:rPr>
          <w:b/>
          <w:color w:val="000000"/>
          <w:sz w:val="20"/>
          <w:szCs w:val="20"/>
        </w:rPr>
        <w:t xml:space="preserve">    </w:t>
      </w:r>
      <w:r w:rsidR="006B2F49" w:rsidRPr="00622EE4">
        <w:rPr>
          <w:b/>
          <w:color w:val="000000"/>
          <w:sz w:val="20"/>
          <w:szCs w:val="20"/>
        </w:rPr>
        <w:t>9.</w:t>
      </w:r>
      <w:r w:rsidR="00037847" w:rsidRPr="00622EE4">
        <w:rPr>
          <w:b/>
          <w:color w:val="000000"/>
          <w:sz w:val="20"/>
          <w:szCs w:val="20"/>
        </w:rPr>
        <w:t>9</w:t>
      </w:r>
      <w:r w:rsidR="006B2F49" w:rsidRPr="00622EE4">
        <w:rPr>
          <w:b/>
          <w:color w:val="000000"/>
          <w:sz w:val="20"/>
          <w:szCs w:val="20"/>
        </w:rPr>
        <w:t xml:space="preserve">.5 </w:t>
      </w:r>
      <w:r w:rsidR="006B2F49" w:rsidRPr="00622EE4">
        <w:rPr>
          <w:color w:val="000000"/>
          <w:sz w:val="20"/>
          <w:szCs w:val="20"/>
        </w:rPr>
        <w:t xml:space="preserve">A não regularização da documentação no prazo estipulado implicará a decadência do direito à contratação, sem prejuízo da aplicação das sanções previstas no art. 81, da Lei nº 8.666, de 21 de junho de 1993. </w:t>
      </w:r>
      <w:r w:rsidR="006B2F49" w:rsidRPr="00622EE4">
        <w:rPr>
          <w:b/>
          <w:color w:val="000000"/>
          <w:sz w:val="20"/>
          <w:szCs w:val="20"/>
        </w:rPr>
        <w:t xml:space="preserve"> </w:t>
      </w:r>
    </w:p>
    <w:p w14:paraId="066F7863" w14:textId="77777777" w:rsidR="005A00FD" w:rsidRPr="00622EE4" w:rsidRDefault="005A00FD" w:rsidP="00024C87">
      <w:pPr>
        <w:ind w:right="-130"/>
        <w:jc w:val="both"/>
        <w:rPr>
          <w:b/>
          <w:sz w:val="20"/>
          <w:szCs w:val="20"/>
        </w:rPr>
      </w:pPr>
    </w:p>
    <w:p w14:paraId="7D6A16B9" w14:textId="77777777" w:rsidR="00493D3D" w:rsidRPr="00622EE4" w:rsidRDefault="00024C87" w:rsidP="00024C87">
      <w:pPr>
        <w:ind w:right="-130"/>
        <w:jc w:val="both"/>
        <w:rPr>
          <w:b/>
          <w:sz w:val="20"/>
          <w:szCs w:val="20"/>
        </w:rPr>
      </w:pPr>
      <w:r w:rsidRPr="00622EE4">
        <w:rPr>
          <w:b/>
          <w:sz w:val="20"/>
          <w:szCs w:val="20"/>
        </w:rPr>
        <w:lastRenderedPageBreak/>
        <w:t>9.10</w:t>
      </w:r>
      <w:proofErr w:type="gramStart"/>
      <w:r w:rsidRPr="00622EE4">
        <w:rPr>
          <w:b/>
          <w:sz w:val="20"/>
          <w:szCs w:val="20"/>
        </w:rPr>
        <w:t xml:space="preserve">   </w:t>
      </w:r>
      <w:proofErr w:type="gramEnd"/>
      <w:r w:rsidR="002F1A7D" w:rsidRPr="00622EE4">
        <w:rPr>
          <w:b/>
          <w:sz w:val="20"/>
          <w:szCs w:val="20"/>
        </w:rPr>
        <w:t>QUALIFICAÇÃO ECONÔMICO-FINANCEIRA</w:t>
      </w:r>
      <w:r w:rsidR="002F1A7D" w:rsidRPr="00622EE4">
        <w:rPr>
          <w:sz w:val="20"/>
          <w:szCs w:val="20"/>
        </w:rPr>
        <w:t>.</w:t>
      </w:r>
    </w:p>
    <w:p w14:paraId="69F6B037" w14:textId="77777777" w:rsidR="004A72E7" w:rsidRPr="00622EE4" w:rsidRDefault="00602207" w:rsidP="006C4C1A">
      <w:pPr>
        <w:tabs>
          <w:tab w:val="left" w:pos="1440"/>
        </w:tabs>
        <w:autoSpaceDE w:val="0"/>
        <w:snapToGrid w:val="0"/>
        <w:jc w:val="both"/>
        <w:rPr>
          <w:color w:val="000000"/>
          <w:sz w:val="20"/>
          <w:szCs w:val="20"/>
        </w:rPr>
      </w:pPr>
      <w:r w:rsidRPr="00622EE4">
        <w:rPr>
          <w:b/>
          <w:bCs/>
          <w:color w:val="000000"/>
          <w:sz w:val="20"/>
          <w:szCs w:val="20"/>
        </w:rPr>
        <w:t xml:space="preserve">    </w:t>
      </w:r>
      <w:r w:rsidR="00690F10" w:rsidRPr="00622EE4">
        <w:rPr>
          <w:b/>
          <w:bCs/>
          <w:color w:val="000000"/>
          <w:sz w:val="20"/>
          <w:szCs w:val="20"/>
        </w:rPr>
        <w:t>9.10.1</w:t>
      </w:r>
      <w:r w:rsidR="00690F10" w:rsidRPr="00622EE4">
        <w:rPr>
          <w:color w:val="000000"/>
          <w:sz w:val="20"/>
          <w:szCs w:val="20"/>
        </w:rPr>
        <w:t xml:space="preserve"> certidão negativa de falência, recuperação judicial ou recuperação extrajudicial expedida pelo distribuidor da sede do licitante;</w:t>
      </w:r>
      <w:bookmarkStart w:id="3" w:name="_Ref532534462"/>
    </w:p>
    <w:bookmarkEnd w:id="3"/>
    <w:p w14:paraId="37D3154F" w14:textId="77777777" w:rsidR="00493D3D" w:rsidRPr="00622EE4" w:rsidRDefault="00602207" w:rsidP="00690F10">
      <w:pPr>
        <w:tabs>
          <w:tab w:val="left" w:pos="1440"/>
        </w:tabs>
        <w:autoSpaceDE w:val="0"/>
        <w:snapToGrid w:val="0"/>
        <w:ind w:right="-130"/>
        <w:jc w:val="both"/>
        <w:rPr>
          <w:sz w:val="20"/>
          <w:szCs w:val="20"/>
        </w:rPr>
      </w:pPr>
      <w:r w:rsidRPr="00622EE4">
        <w:rPr>
          <w:b/>
          <w:sz w:val="20"/>
          <w:szCs w:val="20"/>
        </w:rPr>
        <w:t xml:space="preserve">    </w:t>
      </w:r>
      <w:r w:rsidR="00F519AC" w:rsidRPr="00622EE4">
        <w:rPr>
          <w:b/>
          <w:sz w:val="20"/>
          <w:szCs w:val="20"/>
        </w:rPr>
        <w:t>9.10.2</w:t>
      </w:r>
      <w:r w:rsidR="002F1A7D" w:rsidRPr="00622EE4">
        <w:rPr>
          <w:sz w:val="20"/>
          <w:szCs w:val="20"/>
        </w:rPr>
        <w:t xml:space="preserve"> </w:t>
      </w:r>
      <w:r w:rsidR="00493D3D" w:rsidRPr="00622EE4">
        <w:rPr>
          <w:sz w:val="20"/>
          <w:szCs w:val="20"/>
        </w:rPr>
        <w:t xml:space="preserve">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00493D3D" w:rsidRPr="00622EE4">
        <w:rPr>
          <w:sz w:val="20"/>
          <w:szCs w:val="20"/>
        </w:rPr>
        <w:t>3</w:t>
      </w:r>
      <w:proofErr w:type="gramEnd"/>
      <w:r w:rsidR="00493D3D" w:rsidRPr="00622EE4">
        <w:rPr>
          <w:sz w:val="20"/>
          <w:szCs w:val="20"/>
        </w:rPr>
        <w:t xml:space="preserve"> (três) meses da data de apresentação da proposta;</w:t>
      </w:r>
    </w:p>
    <w:p w14:paraId="37E53DAF" w14:textId="77777777" w:rsidR="00493D3D" w:rsidRPr="00622EE4" w:rsidRDefault="00505280" w:rsidP="009675FA">
      <w:pPr>
        <w:pStyle w:val="PargrafodaLista"/>
        <w:ind w:left="0" w:right="-130"/>
        <w:jc w:val="both"/>
        <w:rPr>
          <w:sz w:val="20"/>
          <w:szCs w:val="20"/>
          <w:lang w:eastAsia="en-US"/>
        </w:rPr>
      </w:pPr>
      <w:r w:rsidRPr="00622EE4">
        <w:rPr>
          <w:b/>
          <w:sz w:val="20"/>
          <w:szCs w:val="20"/>
          <w:lang w:eastAsia="en-US"/>
        </w:rPr>
        <w:t xml:space="preserve">          </w:t>
      </w:r>
      <w:r w:rsidR="009675FA" w:rsidRPr="00622EE4">
        <w:rPr>
          <w:b/>
          <w:sz w:val="20"/>
          <w:szCs w:val="20"/>
          <w:lang w:eastAsia="en-US"/>
        </w:rPr>
        <w:t>9.10.</w:t>
      </w:r>
      <w:r w:rsidR="008D35A0" w:rsidRPr="00622EE4">
        <w:rPr>
          <w:b/>
          <w:sz w:val="20"/>
          <w:szCs w:val="20"/>
          <w:lang w:eastAsia="en-US"/>
        </w:rPr>
        <w:t>2.</w:t>
      </w:r>
      <w:r w:rsidR="006436C8" w:rsidRPr="00622EE4">
        <w:rPr>
          <w:b/>
          <w:sz w:val="20"/>
          <w:szCs w:val="20"/>
          <w:lang w:eastAsia="en-US"/>
        </w:rPr>
        <w:t>1</w:t>
      </w:r>
      <w:r w:rsidR="006436C8" w:rsidRPr="00622EE4">
        <w:rPr>
          <w:sz w:val="20"/>
          <w:szCs w:val="20"/>
          <w:lang w:eastAsia="en-US"/>
        </w:rPr>
        <w:t xml:space="preserve"> </w:t>
      </w:r>
      <w:r w:rsidR="00493D3D" w:rsidRPr="00622EE4">
        <w:rPr>
          <w:sz w:val="20"/>
          <w:szCs w:val="20"/>
          <w:lang w:eastAsia="en-US"/>
        </w:rPr>
        <w:t>no caso de empresa constituída no exercício social vigente, admite-se a apresentação de balanço patrimonial e demonstrações contábeis referentes ao período de existência da sociedade;</w:t>
      </w:r>
    </w:p>
    <w:p w14:paraId="707C2F13" w14:textId="77777777" w:rsidR="008F0BAE" w:rsidRDefault="00505280" w:rsidP="008F0BAE">
      <w:pPr>
        <w:ind w:right="-130"/>
        <w:jc w:val="both"/>
        <w:rPr>
          <w:sz w:val="20"/>
          <w:szCs w:val="20"/>
          <w:lang w:eastAsia="en-US"/>
        </w:rPr>
      </w:pPr>
      <w:r w:rsidRPr="00622EE4">
        <w:rPr>
          <w:b/>
          <w:bCs/>
          <w:sz w:val="20"/>
          <w:szCs w:val="20"/>
          <w:lang w:eastAsia="en-US"/>
        </w:rPr>
        <w:t xml:space="preserve">          </w:t>
      </w:r>
      <w:r w:rsidR="002F1A7D" w:rsidRPr="00622EE4">
        <w:rPr>
          <w:b/>
          <w:bCs/>
          <w:sz w:val="20"/>
          <w:szCs w:val="20"/>
          <w:lang w:eastAsia="en-US"/>
        </w:rPr>
        <w:t>9.10.2.2</w:t>
      </w:r>
      <w:r w:rsidR="002F1A7D" w:rsidRPr="00622EE4">
        <w:rPr>
          <w:sz w:val="20"/>
          <w:szCs w:val="20"/>
          <w:lang w:eastAsia="en-US"/>
        </w:rPr>
        <w:t xml:space="preserve"> </w:t>
      </w:r>
      <w:r w:rsidR="00493D3D" w:rsidRPr="00622EE4">
        <w:rPr>
          <w:sz w:val="20"/>
          <w:szCs w:val="20"/>
          <w:lang w:eastAsia="en-US"/>
        </w:rPr>
        <w:t>é admissível o balanço intermediário, se decorrer de lei ou contrato social/estatuto social.</w:t>
      </w:r>
    </w:p>
    <w:p w14:paraId="6726D733" w14:textId="77777777" w:rsidR="008F0BAE" w:rsidRPr="00622EE4" w:rsidRDefault="008F0BAE" w:rsidP="002F1A7D">
      <w:pPr>
        <w:ind w:right="-130"/>
        <w:jc w:val="both"/>
        <w:rPr>
          <w:sz w:val="20"/>
          <w:szCs w:val="20"/>
          <w:lang w:eastAsia="en-US"/>
        </w:rPr>
      </w:pPr>
      <w:r>
        <w:rPr>
          <w:sz w:val="20"/>
          <w:szCs w:val="20"/>
          <w:lang w:eastAsia="en-US"/>
        </w:rPr>
        <w:t xml:space="preserve">          </w:t>
      </w:r>
      <w:r w:rsidRPr="008F0BAE">
        <w:rPr>
          <w:b/>
          <w:bCs/>
          <w:sz w:val="20"/>
          <w:szCs w:val="20"/>
          <w:lang w:eastAsia="en-US"/>
        </w:rPr>
        <w:t>9. 10.2.3</w:t>
      </w:r>
      <w:r>
        <w:rPr>
          <w:sz w:val="20"/>
          <w:szCs w:val="20"/>
          <w:lang w:eastAsia="en-US"/>
        </w:rPr>
        <w:t xml:space="preserve"> </w:t>
      </w:r>
      <w:r w:rsidRPr="008F0BAE">
        <w:rPr>
          <w:rFonts w:cs="Arial"/>
          <w:color w:val="FF0000"/>
          <w:sz w:val="20"/>
          <w:szCs w:val="20"/>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581A9D90" w14:textId="77777777" w:rsidR="00025787" w:rsidRPr="00622EE4" w:rsidRDefault="00505280" w:rsidP="00025787">
      <w:pPr>
        <w:jc w:val="both"/>
        <w:rPr>
          <w:sz w:val="20"/>
          <w:szCs w:val="20"/>
        </w:rPr>
      </w:pPr>
      <w:r w:rsidRPr="00622EE4">
        <w:rPr>
          <w:b/>
          <w:sz w:val="20"/>
          <w:szCs w:val="20"/>
        </w:rPr>
        <w:t xml:space="preserve">    </w:t>
      </w:r>
      <w:r w:rsidR="002F1A7D" w:rsidRPr="00622EE4">
        <w:rPr>
          <w:b/>
          <w:sz w:val="20"/>
          <w:szCs w:val="20"/>
        </w:rPr>
        <w:t>9.10.3</w:t>
      </w:r>
      <w:r w:rsidR="002F1A7D" w:rsidRPr="00622EE4">
        <w:rPr>
          <w:sz w:val="20"/>
          <w:szCs w:val="20"/>
        </w:rPr>
        <w:t xml:space="preserve"> comprovação</w:t>
      </w:r>
      <w:r w:rsidR="00025787" w:rsidRPr="00622EE4">
        <w:rPr>
          <w:sz w:val="20"/>
          <w:szCs w:val="20"/>
        </w:rPr>
        <w:t xml:space="preserve"> da boa situação financeira da empresa mediante obtenção de índices de Liquidez Geral (LG), Solvência Geral (SG) e Liquidez Corrente (LC), superiores a </w:t>
      </w:r>
      <w:proofErr w:type="gramStart"/>
      <w:r w:rsidR="00025787" w:rsidRPr="00622EE4">
        <w:rPr>
          <w:sz w:val="20"/>
          <w:szCs w:val="20"/>
        </w:rPr>
        <w:t>1</w:t>
      </w:r>
      <w:proofErr w:type="gramEnd"/>
      <w:r w:rsidR="00025787" w:rsidRPr="00622EE4">
        <w:rPr>
          <w:sz w:val="20"/>
          <w:szCs w:val="20"/>
        </w:rPr>
        <w:t xml:space="preserve"> (um), obtidos  pela aplicação das seguintes fórmulas: </w:t>
      </w:r>
    </w:p>
    <w:p w14:paraId="101B7595" w14:textId="77777777" w:rsidR="00F334AF" w:rsidRPr="00622EE4" w:rsidRDefault="00F334AF" w:rsidP="00025787">
      <w:pPr>
        <w:jc w:val="both"/>
        <w:rPr>
          <w:sz w:val="20"/>
          <w:szCs w:val="20"/>
          <w:lang w:eastAsia="en-US"/>
        </w:rPr>
      </w:pPr>
    </w:p>
    <w:tbl>
      <w:tblPr>
        <w:tblStyle w:val="Tabelacomgrade"/>
        <w:tblpPr w:leftFromText="141" w:rightFromText="141" w:vertAnchor="text" w:tblpY="1"/>
        <w:tblOverlap w:val="never"/>
        <w:tblW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
        <w:gridCol w:w="2874"/>
      </w:tblGrid>
      <w:tr w:rsidR="00D0100B" w:rsidRPr="00622EE4" w14:paraId="5FAF731A" w14:textId="77777777" w:rsidTr="00F334AF">
        <w:tc>
          <w:tcPr>
            <w:tcW w:w="353" w:type="dxa"/>
            <w:vMerge w:val="restart"/>
            <w:vAlign w:val="center"/>
          </w:tcPr>
          <w:p w14:paraId="087A878F" w14:textId="77777777" w:rsidR="00493D3D" w:rsidRPr="00622EE4" w:rsidRDefault="00493D3D" w:rsidP="00F334AF">
            <w:pPr>
              <w:tabs>
                <w:tab w:val="left" w:pos="1440"/>
              </w:tabs>
              <w:autoSpaceDE w:val="0"/>
              <w:snapToGrid w:val="0"/>
              <w:ind w:right="-130"/>
              <w:jc w:val="both"/>
              <w:rPr>
                <w:sz w:val="20"/>
                <w:szCs w:val="20"/>
              </w:rPr>
            </w:pPr>
            <w:r w:rsidRPr="00622EE4">
              <w:rPr>
                <w:sz w:val="20"/>
                <w:szCs w:val="20"/>
              </w:rPr>
              <w:t>LG =</w:t>
            </w:r>
          </w:p>
        </w:tc>
        <w:tc>
          <w:tcPr>
            <w:tcW w:w="2874" w:type="dxa"/>
            <w:tcBorders>
              <w:bottom w:val="single" w:sz="4" w:space="0" w:color="auto"/>
            </w:tcBorders>
            <w:vAlign w:val="bottom"/>
          </w:tcPr>
          <w:p w14:paraId="5FAF35CA" w14:textId="77777777" w:rsidR="00493D3D" w:rsidRPr="00622EE4" w:rsidRDefault="00493D3D" w:rsidP="00F334AF">
            <w:pPr>
              <w:tabs>
                <w:tab w:val="left" w:pos="1440"/>
              </w:tabs>
              <w:autoSpaceDE w:val="0"/>
              <w:snapToGrid w:val="0"/>
              <w:ind w:right="-130"/>
              <w:jc w:val="both"/>
              <w:rPr>
                <w:sz w:val="20"/>
                <w:szCs w:val="20"/>
              </w:rPr>
            </w:pPr>
            <w:r w:rsidRPr="00622EE4">
              <w:rPr>
                <w:sz w:val="20"/>
                <w:szCs w:val="20"/>
              </w:rPr>
              <w:t xml:space="preserve">Ativo Circulante + Realizável </w:t>
            </w:r>
            <w:proofErr w:type="gramStart"/>
            <w:r w:rsidRPr="00622EE4">
              <w:rPr>
                <w:sz w:val="20"/>
                <w:szCs w:val="20"/>
              </w:rPr>
              <w:t>a Longo Prazo</w:t>
            </w:r>
            <w:proofErr w:type="gramEnd"/>
          </w:p>
        </w:tc>
      </w:tr>
      <w:tr w:rsidR="00D0100B" w:rsidRPr="00622EE4" w14:paraId="71E097CF" w14:textId="77777777" w:rsidTr="00F334AF">
        <w:tc>
          <w:tcPr>
            <w:tcW w:w="353" w:type="dxa"/>
            <w:vMerge/>
          </w:tcPr>
          <w:p w14:paraId="68DF9BC9" w14:textId="77777777" w:rsidR="00493D3D" w:rsidRPr="00622EE4" w:rsidRDefault="00493D3D" w:rsidP="00F334AF">
            <w:pPr>
              <w:tabs>
                <w:tab w:val="left" w:pos="1440"/>
              </w:tabs>
              <w:autoSpaceDE w:val="0"/>
              <w:snapToGrid w:val="0"/>
              <w:ind w:right="-130"/>
              <w:jc w:val="both"/>
              <w:rPr>
                <w:sz w:val="20"/>
                <w:szCs w:val="20"/>
              </w:rPr>
            </w:pPr>
          </w:p>
        </w:tc>
        <w:tc>
          <w:tcPr>
            <w:tcW w:w="2874" w:type="dxa"/>
            <w:tcBorders>
              <w:top w:val="single" w:sz="4" w:space="0" w:color="auto"/>
            </w:tcBorders>
          </w:tcPr>
          <w:p w14:paraId="65686B13" w14:textId="77777777" w:rsidR="00493D3D" w:rsidRPr="00622EE4" w:rsidRDefault="00493D3D" w:rsidP="00F334AF">
            <w:pPr>
              <w:tabs>
                <w:tab w:val="left" w:pos="1440"/>
              </w:tabs>
              <w:autoSpaceDE w:val="0"/>
              <w:snapToGrid w:val="0"/>
              <w:ind w:right="-130"/>
              <w:jc w:val="both"/>
              <w:rPr>
                <w:sz w:val="20"/>
                <w:szCs w:val="20"/>
              </w:rPr>
            </w:pPr>
            <w:r w:rsidRPr="00622EE4">
              <w:rPr>
                <w:sz w:val="20"/>
                <w:szCs w:val="20"/>
              </w:rPr>
              <w:t>Passivo Circulante + Passivo Não Circulante</w:t>
            </w:r>
          </w:p>
        </w:tc>
      </w:tr>
      <w:tr w:rsidR="00D0100B" w:rsidRPr="00622EE4" w14:paraId="142EC49C" w14:textId="77777777" w:rsidTr="00F334AF">
        <w:tc>
          <w:tcPr>
            <w:tcW w:w="353" w:type="dxa"/>
            <w:vMerge w:val="restart"/>
            <w:vAlign w:val="center"/>
          </w:tcPr>
          <w:p w14:paraId="502CCD38" w14:textId="77777777" w:rsidR="00493D3D" w:rsidRPr="00622EE4" w:rsidRDefault="00493D3D" w:rsidP="00F334AF">
            <w:pPr>
              <w:tabs>
                <w:tab w:val="left" w:pos="1440"/>
              </w:tabs>
              <w:autoSpaceDE w:val="0"/>
              <w:snapToGrid w:val="0"/>
              <w:ind w:right="-130"/>
              <w:jc w:val="both"/>
              <w:rPr>
                <w:sz w:val="20"/>
                <w:szCs w:val="20"/>
              </w:rPr>
            </w:pPr>
            <w:r w:rsidRPr="00622EE4">
              <w:rPr>
                <w:sz w:val="20"/>
                <w:szCs w:val="20"/>
              </w:rPr>
              <w:t>SG =</w:t>
            </w:r>
          </w:p>
        </w:tc>
        <w:tc>
          <w:tcPr>
            <w:tcW w:w="2874" w:type="dxa"/>
            <w:tcBorders>
              <w:bottom w:val="single" w:sz="4" w:space="0" w:color="auto"/>
            </w:tcBorders>
            <w:vAlign w:val="bottom"/>
          </w:tcPr>
          <w:p w14:paraId="61C9C245" w14:textId="77777777" w:rsidR="00493D3D" w:rsidRPr="00622EE4" w:rsidRDefault="00493D3D" w:rsidP="00F334AF">
            <w:pPr>
              <w:tabs>
                <w:tab w:val="left" w:pos="1440"/>
              </w:tabs>
              <w:autoSpaceDE w:val="0"/>
              <w:snapToGrid w:val="0"/>
              <w:ind w:right="-130"/>
              <w:jc w:val="both"/>
              <w:rPr>
                <w:sz w:val="20"/>
                <w:szCs w:val="20"/>
              </w:rPr>
            </w:pPr>
            <w:r w:rsidRPr="00622EE4">
              <w:rPr>
                <w:sz w:val="20"/>
                <w:szCs w:val="20"/>
              </w:rPr>
              <w:t>Ativo Total</w:t>
            </w:r>
          </w:p>
        </w:tc>
      </w:tr>
      <w:tr w:rsidR="00D0100B" w:rsidRPr="00622EE4" w14:paraId="591347AE" w14:textId="77777777" w:rsidTr="00F334AF">
        <w:tc>
          <w:tcPr>
            <w:tcW w:w="353" w:type="dxa"/>
            <w:vMerge/>
          </w:tcPr>
          <w:p w14:paraId="61394B98" w14:textId="77777777" w:rsidR="00493D3D" w:rsidRPr="00622EE4" w:rsidRDefault="00493D3D" w:rsidP="00F334AF">
            <w:pPr>
              <w:tabs>
                <w:tab w:val="left" w:pos="1440"/>
              </w:tabs>
              <w:autoSpaceDE w:val="0"/>
              <w:snapToGrid w:val="0"/>
              <w:ind w:right="-130"/>
              <w:jc w:val="both"/>
              <w:rPr>
                <w:sz w:val="20"/>
                <w:szCs w:val="20"/>
              </w:rPr>
            </w:pPr>
          </w:p>
        </w:tc>
        <w:tc>
          <w:tcPr>
            <w:tcW w:w="2874" w:type="dxa"/>
            <w:tcBorders>
              <w:top w:val="single" w:sz="4" w:space="0" w:color="auto"/>
            </w:tcBorders>
          </w:tcPr>
          <w:p w14:paraId="6E15E586" w14:textId="77777777" w:rsidR="00493D3D" w:rsidRPr="00622EE4" w:rsidRDefault="00493D3D" w:rsidP="00F334AF">
            <w:pPr>
              <w:tabs>
                <w:tab w:val="left" w:pos="1440"/>
              </w:tabs>
              <w:autoSpaceDE w:val="0"/>
              <w:snapToGrid w:val="0"/>
              <w:ind w:right="-130"/>
              <w:jc w:val="both"/>
              <w:rPr>
                <w:sz w:val="20"/>
                <w:szCs w:val="20"/>
              </w:rPr>
            </w:pPr>
            <w:r w:rsidRPr="00622EE4">
              <w:rPr>
                <w:sz w:val="20"/>
                <w:szCs w:val="20"/>
              </w:rPr>
              <w:t>Passivo Circulante + Passivo Não Circulante</w:t>
            </w:r>
          </w:p>
        </w:tc>
      </w:tr>
      <w:tr w:rsidR="00D0100B" w:rsidRPr="00622EE4" w14:paraId="10DA17C6" w14:textId="77777777" w:rsidTr="00F334AF">
        <w:tc>
          <w:tcPr>
            <w:tcW w:w="353" w:type="dxa"/>
            <w:vMerge w:val="restart"/>
            <w:vAlign w:val="center"/>
          </w:tcPr>
          <w:p w14:paraId="53B1BDBE" w14:textId="77777777" w:rsidR="00493D3D" w:rsidRPr="00622EE4" w:rsidRDefault="00493D3D" w:rsidP="00F334AF">
            <w:pPr>
              <w:tabs>
                <w:tab w:val="left" w:pos="1440"/>
              </w:tabs>
              <w:autoSpaceDE w:val="0"/>
              <w:snapToGrid w:val="0"/>
              <w:ind w:right="-130"/>
              <w:jc w:val="both"/>
              <w:rPr>
                <w:sz w:val="20"/>
                <w:szCs w:val="20"/>
              </w:rPr>
            </w:pPr>
            <w:r w:rsidRPr="00622EE4">
              <w:rPr>
                <w:sz w:val="20"/>
                <w:szCs w:val="20"/>
              </w:rPr>
              <w:t>LC =</w:t>
            </w:r>
          </w:p>
        </w:tc>
        <w:tc>
          <w:tcPr>
            <w:tcW w:w="2874" w:type="dxa"/>
            <w:tcBorders>
              <w:bottom w:val="single" w:sz="4" w:space="0" w:color="auto"/>
            </w:tcBorders>
            <w:vAlign w:val="bottom"/>
          </w:tcPr>
          <w:p w14:paraId="64C91290" w14:textId="77777777" w:rsidR="00493D3D" w:rsidRPr="00622EE4" w:rsidRDefault="00493D3D" w:rsidP="00F334AF">
            <w:pPr>
              <w:tabs>
                <w:tab w:val="left" w:pos="1440"/>
              </w:tabs>
              <w:autoSpaceDE w:val="0"/>
              <w:snapToGrid w:val="0"/>
              <w:ind w:right="-130"/>
              <w:jc w:val="both"/>
              <w:rPr>
                <w:sz w:val="20"/>
                <w:szCs w:val="20"/>
              </w:rPr>
            </w:pPr>
            <w:r w:rsidRPr="00622EE4">
              <w:rPr>
                <w:sz w:val="20"/>
                <w:szCs w:val="20"/>
              </w:rPr>
              <w:t>Ativo Circulante</w:t>
            </w:r>
          </w:p>
        </w:tc>
      </w:tr>
      <w:tr w:rsidR="00D0100B" w:rsidRPr="00622EE4" w14:paraId="403EC1EE" w14:textId="77777777" w:rsidTr="00F334AF">
        <w:tc>
          <w:tcPr>
            <w:tcW w:w="353" w:type="dxa"/>
            <w:vMerge/>
          </w:tcPr>
          <w:p w14:paraId="19CECB44" w14:textId="77777777" w:rsidR="00493D3D" w:rsidRPr="00622EE4" w:rsidRDefault="00493D3D" w:rsidP="00F334AF">
            <w:pPr>
              <w:tabs>
                <w:tab w:val="left" w:pos="1440"/>
              </w:tabs>
              <w:autoSpaceDE w:val="0"/>
              <w:snapToGrid w:val="0"/>
              <w:ind w:right="-130"/>
              <w:jc w:val="both"/>
              <w:rPr>
                <w:sz w:val="20"/>
                <w:szCs w:val="20"/>
              </w:rPr>
            </w:pPr>
          </w:p>
        </w:tc>
        <w:tc>
          <w:tcPr>
            <w:tcW w:w="2874" w:type="dxa"/>
            <w:tcBorders>
              <w:top w:val="single" w:sz="4" w:space="0" w:color="auto"/>
            </w:tcBorders>
          </w:tcPr>
          <w:p w14:paraId="2D58BC5B" w14:textId="77777777" w:rsidR="00493D3D" w:rsidRPr="00622EE4" w:rsidRDefault="00493D3D" w:rsidP="00F334AF">
            <w:pPr>
              <w:tabs>
                <w:tab w:val="left" w:pos="1440"/>
              </w:tabs>
              <w:autoSpaceDE w:val="0"/>
              <w:snapToGrid w:val="0"/>
              <w:ind w:right="-130"/>
              <w:jc w:val="both"/>
              <w:rPr>
                <w:sz w:val="20"/>
                <w:szCs w:val="20"/>
              </w:rPr>
            </w:pPr>
            <w:r w:rsidRPr="00622EE4">
              <w:rPr>
                <w:sz w:val="20"/>
                <w:szCs w:val="20"/>
              </w:rPr>
              <w:t>Passivo Circulante</w:t>
            </w:r>
          </w:p>
        </w:tc>
      </w:tr>
    </w:tbl>
    <w:p w14:paraId="42A29D41" w14:textId="77777777" w:rsidR="00F334AF" w:rsidRPr="00622EE4" w:rsidRDefault="00F334AF" w:rsidP="002F1A7D">
      <w:pPr>
        <w:tabs>
          <w:tab w:val="left" w:pos="1440"/>
        </w:tabs>
        <w:autoSpaceDE w:val="0"/>
        <w:snapToGrid w:val="0"/>
        <w:ind w:right="-130"/>
        <w:jc w:val="both"/>
        <w:rPr>
          <w:b/>
          <w:sz w:val="20"/>
          <w:szCs w:val="20"/>
        </w:rPr>
      </w:pPr>
      <w:r w:rsidRPr="00622EE4">
        <w:rPr>
          <w:b/>
          <w:sz w:val="20"/>
          <w:szCs w:val="20"/>
        </w:rPr>
        <w:br w:type="textWrapping" w:clear="all"/>
      </w:r>
    </w:p>
    <w:p w14:paraId="73779FA0" w14:textId="77777777" w:rsidR="002F1A7D" w:rsidRPr="00622EE4" w:rsidRDefault="00505280" w:rsidP="002F1A7D">
      <w:pPr>
        <w:tabs>
          <w:tab w:val="left" w:pos="1440"/>
        </w:tabs>
        <w:autoSpaceDE w:val="0"/>
        <w:snapToGrid w:val="0"/>
        <w:ind w:right="-130"/>
        <w:jc w:val="both"/>
        <w:rPr>
          <w:bCs/>
          <w:sz w:val="20"/>
          <w:szCs w:val="20"/>
        </w:rPr>
      </w:pPr>
      <w:r w:rsidRPr="00622EE4">
        <w:rPr>
          <w:b/>
          <w:sz w:val="20"/>
          <w:szCs w:val="20"/>
        </w:rPr>
        <w:t xml:space="preserve">    </w:t>
      </w:r>
      <w:r w:rsidR="002F1A7D" w:rsidRPr="00622EE4">
        <w:rPr>
          <w:b/>
          <w:sz w:val="20"/>
          <w:szCs w:val="20"/>
        </w:rPr>
        <w:t>9.10.4</w:t>
      </w:r>
      <w:r w:rsidR="002F1A7D" w:rsidRPr="00622EE4">
        <w:rPr>
          <w:bCs/>
          <w:sz w:val="20"/>
          <w:szCs w:val="20"/>
        </w:rPr>
        <w:t xml:space="preserve"> </w:t>
      </w:r>
      <w:r w:rsidR="00493D3D" w:rsidRPr="00622EE4">
        <w:rPr>
          <w:bCs/>
          <w:sz w:val="20"/>
          <w:szCs w:val="20"/>
        </w:rPr>
        <w:t xml:space="preserve">As empresas que apresentarem resultado inferior ou igual a </w:t>
      </w:r>
      <w:proofErr w:type="gramStart"/>
      <w:r w:rsidR="00493D3D" w:rsidRPr="00622EE4">
        <w:rPr>
          <w:bCs/>
          <w:sz w:val="20"/>
          <w:szCs w:val="20"/>
        </w:rPr>
        <w:t>1</w:t>
      </w:r>
      <w:proofErr w:type="gramEnd"/>
      <w:r w:rsidR="00493D3D" w:rsidRPr="00622EE4">
        <w:rPr>
          <w:bCs/>
          <w:sz w:val="20"/>
          <w:szCs w:val="20"/>
        </w:rPr>
        <w:t xml:space="preserve">(um) em qualquer dos índices de Liquidez Geral (LG), Solvência Geral (SG) e Liquidez Corrente (LC), deverão comprovar, considerados os riscos para a Administração, e, a critério da autoridade competente, o capital mínimo ou o patrimônio líquido </w:t>
      </w:r>
      <w:r w:rsidR="002F1A7D" w:rsidRPr="00622EE4">
        <w:rPr>
          <w:bCs/>
          <w:sz w:val="20"/>
          <w:szCs w:val="20"/>
        </w:rPr>
        <w:t>mínimo de</w:t>
      </w:r>
      <w:r w:rsidR="00493D3D" w:rsidRPr="00622EE4">
        <w:rPr>
          <w:sz w:val="20"/>
          <w:szCs w:val="20"/>
          <w:lang w:eastAsia="en-US"/>
        </w:rPr>
        <w:t xml:space="preserve"> </w:t>
      </w:r>
      <w:r w:rsidR="001E79B0" w:rsidRPr="00622EE4">
        <w:rPr>
          <w:sz w:val="20"/>
          <w:szCs w:val="20"/>
          <w:lang w:eastAsia="en-US"/>
        </w:rPr>
        <w:t>10%</w:t>
      </w:r>
      <w:r w:rsidR="00493D3D" w:rsidRPr="00622EE4">
        <w:rPr>
          <w:bCs/>
          <w:sz w:val="20"/>
          <w:szCs w:val="20"/>
        </w:rPr>
        <w:t xml:space="preserve"> do valor estimado da contratação ou do item pertinente</w:t>
      </w:r>
      <w:r w:rsidR="00493D3D" w:rsidRPr="00622EE4">
        <w:rPr>
          <w:sz w:val="20"/>
          <w:szCs w:val="20"/>
          <w:lang w:eastAsia="en-US"/>
        </w:rPr>
        <w:t xml:space="preserve">. </w:t>
      </w:r>
    </w:p>
    <w:p w14:paraId="4F33B53C" w14:textId="77777777" w:rsidR="002C4D17" w:rsidRPr="00622EE4" w:rsidRDefault="00505280" w:rsidP="002F1A7D">
      <w:pPr>
        <w:tabs>
          <w:tab w:val="left" w:pos="1440"/>
        </w:tabs>
        <w:autoSpaceDE w:val="0"/>
        <w:snapToGrid w:val="0"/>
        <w:ind w:right="-130"/>
        <w:jc w:val="both"/>
        <w:rPr>
          <w:sz w:val="20"/>
          <w:szCs w:val="20"/>
          <w:lang w:eastAsia="en-US"/>
        </w:rPr>
      </w:pPr>
      <w:r w:rsidRPr="00622EE4">
        <w:rPr>
          <w:b/>
          <w:bCs/>
          <w:iCs/>
          <w:sz w:val="20"/>
          <w:szCs w:val="20"/>
        </w:rPr>
        <w:t xml:space="preserve">    </w:t>
      </w:r>
      <w:r w:rsidR="002C4D17" w:rsidRPr="00622EE4">
        <w:rPr>
          <w:b/>
          <w:bCs/>
          <w:iCs/>
          <w:sz w:val="20"/>
          <w:szCs w:val="20"/>
        </w:rPr>
        <w:t>9.10.5</w:t>
      </w:r>
      <w:r w:rsidR="002C4D17" w:rsidRPr="00622EE4">
        <w:rPr>
          <w:bCs/>
          <w:iCs/>
          <w:sz w:val="20"/>
          <w:szCs w:val="20"/>
        </w:rPr>
        <w:t xml:space="preserve"> As empresas deverão ainda </w:t>
      </w:r>
      <w:proofErr w:type="gramStart"/>
      <w:r w:rsidR="002C4D17" w:rsidRPr="00622EE4">
        <w:rPr>
          <w:bCs/>
          <w:iCs/>
          <w:sz w:val="20"/>
          <w:szCs w:val="20"/>
        </w:rPr>
        <w:t>complementar</w:t>
      </w:r>
      <w:proofErr w:type="gramEnd"/>
      <w:r w:rsidR="002C4D17" w:rsidRPr="00622EE4">
        <w:rPr>
          <w:bCs/>
          <w:iCs/>
          <w:sz w:val="20"/>
          <w:szCs w:val="20"/>
        </w:rPr>
        <w:t xml:space="preserve"> a comprovação da qualificação econômico-financeira por meio de: </w:t>
      </w:r>
    </w:p>
    <w:p w14:paraId="0DBC9F3C" w14:textId="77777777" w:rsidR="002C4D17" w:rsidRPr="00622EE4" w:rsidRDefault="00505280" w:rsidP="00EF0453">
      <w:pPr>
        <w:contextualSpacing/>
        <w:jc w:val="both"/>
        <w:rPr>
          <w:bCs/>
          <w:sz w:val="20"/>
          <w:szCs w:val="20"/>
        </w:rPr>
      </w:pPr>
      <w:r w:rsidRPr="00622EE4">
        <w:rPr>
          <w:b/>
          <w:bCs/>
          <w:sz w:val="20"/>
          <w:szCs w:val="20"/>
        </w:rPr>
        <w:t xml:space="preserve">           </w:t>
      </w:r>
      <w:r w:rsidR="00EF0453" w:rsidRPr="00622EE4">
        <w:rPr>
          <w:b/>
          <w:bCs/>
          <w:sz w:val="20"/>
          <w:szCs w:val="20"/>
        </w:rPr>
        <w:t>9.10.5.</w:t>
      </w:r>
      <w:r w:rsidR="00DB001A">
        <w:rPr>
          <w:b/>
          <w:bCs/>
          <w:sz w:val="20"/>
          <w:szCs w:val="20"/>
        </w:rPr>
        <w:t>1</w:t>
      </w:r>
      <w:r w:rsidR="00EF0453" w:rsidRPr="00622EE4">
        <w:rPr>
          <w:bCs/>
          <w:sz w:val="20"/>
          <w:szCs w:val="20"/>
        </w:rPr>
        <w:t xml:space="preserve"> </w:t>
      </w:r>
      <w:r w:rsidR="002C4D17" w:rsidRPr="00622EE4">
        <w:rPr>
          <w:bCs/>
          <w:sz w:val="20"/>
          <w:szCs w:val="20"/>
        </w:rPr>
        <w:t xml:space="preserve">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w:t>
      </w:r>
      <w:proofErr w:type="gramStart"/>
      <w:r w:rsidR="002C4D17" w:rsidRPr="00622EE4">
        <w:rPr>
          <w:bCs/>
          <w:sz w:val="20"/>
          <w:szCs w:val="20"/>
        </w:rPr>
        <w:t>3</w:t>
      </w:r>
      <w:proofErr w:type="gramEnd"/>
      <w:r w:rsidR="002C4D17" w:rsidRPr="00622EE4">
        <w:rPr>
          <w:bCs/>
          <w:sz w:val="20"/>
          <w:szCs w:val="20"/>
        </w:rPr>
        <w:t xml:space="preserve"> (três) meses da data da apresentação da proposta. </w:t>
      </w:r>
    </w:p>
    <w:p w14:paraId="18356B82" w14:textId="77777777" w:rsidR="002C4D17" w:rsidRPr="00622EE4" w:rsidRDefault="00505280" w:rsidP="00EF0453">
      <w:pPr>
        <w:contextualSpacing/>
        <w:jc w:val="both"/>
        <w:rPr>
          <w:bCs/>
          <w:sz w:val="20"/>
          <w:szCs w:val="20"/>
        </w:rPr>
      </w:pPr>
      <w:r w:rsidRPr="00622EE4">
        <w:rPr>
          <w:b/>
          <w:bCs/>
          <w:sz w:val="20"/>
          <w:szCs w:val="20"/>
        </w:rPr>
        <w:t xml:space="preserve">          </w:t>
      </w:r>
      <w:r w:rsidR="00EF0453" w:rsidRPr="00622EE4">
        <w:rPr>
          <w:b/>
          <w:bCs/>
          <w:sz w:val="20"/>
          <w:szCs w:val="20"/>
        </w:rPr>
        <w:t>9.10.5.</w:t>
      </w:r>
      <w:r w:rsidR="00DB001A">
        <w:rPr>
          <w:b/>
          <w:bCs/>
          <w:sz w:val="20"/>
          <w:szCs w:val="20"/>
        </w:rPr>
        <w:t>2</w:t>
      </w:r>
      <w:proofErr w:type="gramStart"/>
      <w:r w:rsidR="00EF0453" w:rsidRPr="00622EE4">
        <w:rPr>
          <w:bCs/>
          <w:sz w:val="20"/>
          <w:szCs w:val="20"/>
        </w:rPr>
        <w:t xml:space="preserve">  </w:t>
      </w:r>
      <w:proofErr w:type="gramEnd"/>
      <w:r w:rsidR="002C4D17" w:rsidRPr="00622EE4">
        <w:rPr>
          <w:bCs/>
          <w:sz w:val="20"/>
          <w:szCs w:val="20"/>
        </w:rPr>
        <w:t xml:space="preserve">Comprovação, por meio de declaração, da relação de </w:t>
      </w:r>
      <w:r w:rsidR="001950B1" w:rsidRPr="00622EE4">
        <w:rPr>
          <w:bCs/>
          <w:sz w:val="20"/>
          <w:szCs w:val="20"/>
        </w:rPr>
        <w:t>compromissos assumidos</w:t>
      </w:r>
      <w:r w:rsidR="002C4D17" w:rsidRPr="00622EE4">
        <w:rPr>
          <w:bCs/>
          <w:sz w:val="20"/>
          <w:szCs w:val="20"/>
        </w:rPr>
        <w:t xml:space="preserve">, de que 1/12 (um doze avos) do valor total dos contratos firmados com a Administração Pública e/ou com a iniciativa privada, vigentes na data da sessão pública de abertura deste Pregão, não é superior ao Patrimônio Líquido do licitante, podendo este ser atualizado na forma já disciplinada neste Edital; </w:t>
      </w:r>
    </w:p>
    <w:p w14:paraId="546A223B" w14:textId="77777777" w:rsidR="002C4D17" w:rsidRPr="00622EE4" w:rsidRDefault="00505280" w:rsidP="00EF0453">
      <w:pPr>
        <w:contextualSpacing/>
        <w:jc w:val="both"/>
        <w:rPr>
          <w:bCs/>
          <w:sz w:val="20"/>
          <w:szCs w:val="20"/>
        </w:rPr>
      </w:pPr>
      <w:r w:rsidRPr="00622EE4">
        <w:rPr>
          <w:b/>
          <w:bCs/>
          <w:sz w:val="20"/>
          <w:szCs w:val="20"/>
        </w:rPr>
        <w:t xml:space="preserve">              </w:t>
      </w:r>
      <w:r w:rsidR="002F1A7D" w:rsidRPr="00622EE4">
        <w:rPr>
          <w:b/>
          <w:bCs/>
          <w:sz w:val="20"/>
          <w:szCs w:val="20"/>
        </w:rPr>
        <w:t>9.10.5.</w:t>
      </w:r>
      <w:r w:rsidR="00DB001A">
        <w:rPr>
          <w:b/>
          <w:bCs/>
          <w:sz w:val="20"/>
          <w:szCs w:val="20"/>
        </w:rPr>
        <w:t>2</w:t>
      </w:r>
      <w:r w:rsidR="002F1A7D" w:rsidRPr="00622EE4">
        <w:rPr>
          <w:b/>
          <w:bCs/>
          <w:sz w:val="20"/>
          <w:szCs w:val="20"/>
        </w:rPr>
        <w:t>.1</w:t>
      </w:r>
      <w:r w:rsidR="002F1A7D" w:rsidRPr="00622EE4">
        <w:rPr>
          <w:bCs/>
          <w:sz w:val="20"/>
          <w:szCs w:val="20"/>
        </w:rPr>
        <w:t xml:space="preserve"> a</w:t>
      </w:r>
      <w:r w:rsidR="002C4D17" w:rsidRPr="00622EE4">
        <w:rPr>
          <w:bCs/>
          <w:sz w:val="20"/>
          <w:szCs w:val="20"/>
        </w:rPr>
        <w:t xml:space="preserve"> declaração de que trata o item acima deverá estar acompanhada da Demonstração do Resultado do Exercício (DRE) relativa ao último exercício social, </w:t>
      </w:r>
    </w:p>
    <w:p w14:paraId="06B020A2" w14:textId="77777777" w:rsidR="002C4D17" w:rsidRPr="00622EE4" w:rsidRDefault="00505280" w:rsidP="00AD18B2">
      <w:pPr>
        <w:contextualSpacing/>
        <w:jc w:val="both"/>
        <w:rPr>
          <w:bCs/>
          <w:sz w:val="20"/>
          <w:szCs w:val="20"/>
        </w:rPr>
      </w:pPr>
      <w:r w:rsidRPr="00622EE4">
        <w:rPr>
          <w:b/>
          <w:bCs/>
          <w:sz w:val="20"/>
          <w:szCs w:val="20"/>
        </w:rPr>
        <w:t xml:space="preserve">               </w:t>
      </w:r>
      <w:r w:rsidR="00EF0453" w:rsidRPr="00622EE4">
        <w:rPr>
          <w:b/>
          <w:bCs/>
          <w:sz w:val="20"/>
          <w:szCs w:val="20"/>
        </w:rPr>
        <w:t>9.10.5.</w:t>
      </w:r>
      <w:r w:rsidR="00DB001A">
        <w:rPr>
          <w:b/>
          <w:bCs/>
          <w:sz w:val="20"/>
          <w:szCs w:val="20"/>
        </w:rPr>
        <w:t>2</w:t>
      </w:r>
      <w:r w:rsidR="00EF0453" w:rsidRPr="00622EE4">
        <w:rPr>
          <w:b/>
          <w:bCs/>
          <w:sz w:val="20"/>
          <w:szCs w:val="20"/>
        </w:rPr>
        <w:t>.2</w:t>
      </w:r>
      <w:r w:rsidR="00EF0453" w:rsidRPr="00622EE4">
        <w:rPr>
          <w:bCs/>
          <w:sz w:val="20"/>
          <w:szCs w:val="20"/>
        </w:rPr>
        <w:t xml:space="preserve"> </w:t>
      </w:r>
      <w:r w:rsidR="002C4D17" w:rsidRPr="00622EE4">
        <w:rPr>
          <w:bCs/>
          <w:sz w:val="20"/>
          <w:szCs w:val="20"/>
        </w:rPr>
        <w:t xml:space="preserve">quando houver divergência percentual superior a 10% (dez por cento), para mais ou para menos, entre a declaração aqui tratada e a receita bruta discriminada na Demonstração do Resultado do Exercício (DRE), deverão ser apresentadas, concomitantemente, as devidas justificativas. </w:t>
      </w:r>
    </w:p>
    <w:p w14:paraId="2DE0893F" w14:textId="77777777" w:rsidR="00D578F7" w:rsidRPr="00622EE4" w:rsidRDefault="00D578F7" w:rsidP="00CF7B3F">
      <w:pPr>
        <w:pStyle w:val="PargrafodaLista"/>
        <w:ind w:left="0" w:right="-130"/>
        <w:jc w:val="both"/>
        <w:rPr>
          <w:b/>
          <w:sz w:val="20"/>
          <w:szCs w:val="20"/>
          <w:lang w:eastAsia="en-US"/>
        </w:rPr>
      </w:pPr>
    </w:p>
    <w:p w14:paraId="19FDF7AD" w14:textId="77777777" w:rsidR="00147B5C" w:rsidRPr="00622EE4" w:rsidRDefault="002F1A7D" w:rsidP="00CF7B3F">
      <w:pPr>
        <w:pStyle w:val="PargrafodaLista"/>
        <w:ind w:left="0" w:right="-130"/>
        <w:jc w:val="both"/>
        <w:rPr>
          <w:b/>
          <w:bCs/>
          <w:iCs/>
          <w:sz w:val="20"/>
          <w:szCs w:val="20"/>
        </w:rPr>
      </w:pPr>
      <w:proofErr w:type="gramStart"/>
      <w:r w:rsidRPr="00622EE4">
        <w:rPr>
          <w:b/>
          <w:sz w:val="20"/>
          <w:szCs w:val="20"/>
          <w:lang w:eastAsia="en-US"/>
        </w:rPr>
        <w:t>9.11</w:t>
      </w:r>
      <w:r w:rsidRPr="00622EE4">
        <w:rPr>
          <w:sz w:val="20"/>
          <w:szCs w:val="20"/>
          <w:lang w:eastAsia="en-US"/>
        </w:rPr>
        <w:t xml:space="preserve"> </w:t>
      </w:r>
      <w:r w:rsidRPr="00622EE4">
        <w:rPr>
          <w:b/>
          <w:bCs/>
          <w:sz w:val="20"/>
          <w:szCs w:val="20"/>
          <w:lang w:eastAsia="en-US"/>
        </w:rPr>
        <w:t>QUALIFICAÇÃO</w:t>
      </w:r>
      <w:proofErr w:type="gramEnd"/>
      <w:r w:rsidRPr="00622EE4">
        <w:rPr>
          <w:b/>
          <w:bCs/>
          <w:iCs/>
          <w:sz w:val="20"/>
          <w:szCs w:val="20"/>
        </w:rPr>
        <w:t xml:space="preserve"> TÉCNICA  </w:t>
      </w:r>
    </w:p>
    <w:p w14:paraId="3F136DC2" w14:textId="77777777" w:rsidR="006F4D37" w:rsidRPr="00622EE4" w:rsidRDefault="006F4D37" w:rsidP="006F4D37">
      <w:pPr>
        <w:pStyle w:val="PargrafodaLista"/>
        <w:tabs>
          <w:tab w:val="left" w:pos="1440"/>
        </w:tabs>
        <w:autoSpaceDE w:val="0"/>
        <w:snapToGrid w:val="0"/>
        <w:ind w:left="0" w:right="-130"/>
        <w:contextualSpacing/>
        <w:jc w:val="both"/>
        <w:rPr>
          <w:color w:val="000000"/>
          <w:sz w:val="20"/>
          <w:szCs w:val="20"/>
        </w:rPr>
      </w:pPr>
      <w:r w:rsidRPr="00622EE4">
        <w:rPr>
          <w:b/>
          <w:color w:val="000000"/>
          <w:sz w:val="20"/>
          <w:szCs w:val="20"/>
        </w:rPr>
        <w:t>9.11.1</w:t>
      </w:r>
      <w:r w:rsidRPr="00622EE4">
        <w:rPr>
          <w:color w:val="000000"/>
          <w:sz w:val="20"/>
          <w:szCs w:val="20"/>
        </w:rPr>
        <w:t xml:space="preserve"> Para fins d</w:t>
      </w:r>
      <w:r w:rsidR="00904914" w:rsidRPr="00622EE4">
        <w:rPr>
          <w:color w:val="000000"/>
          <w:sz w:val="20"/>
          <w:szCs w:val="20"/>
        </w:rPr>
        <w:t>e</w:t>
      </w:r>
      <w:r w:rsidRPr="00622EE4">
        <w:rPr>
          <w:color w:val="000000"/>
          <w:sz w:val="20"/>
          <w:szCs w:val="20"/>
        </w:rPr>
        <w:t xml:space="preserve"> comprovação d</w:t>
      </w:r>
      <w:r w:rsidR="00904914" w:rsidRPr="00622EE4">
        <w:rPr>
          <w:color w:val="000000"/>
          <w:sz w:val="20"/>
          <w:szCs w:val="20"/>
        </w:rPr>
        <w:t>a</w:t>
      </w:r>
      <w:r w:rsidRPr="00622EE4">
        <w:rPr>
          <w:color w:val="000000"/>
          <w:sz w:val="20"/>
          <w:szCs w:val="20"/>
        </w:rPr>
        <w:t xml:space="preserve"> </w:t>
      </w:r>
      <w:r w:rsidR="00904914" w:rsidRPr="00622EE4">
        <w:rPr>
          <w:color w:val="000000"/>
          <w:sz w:val="20"/>
          <w:szCs w:val="20"/>
        </w:rPr>
        <w:t>qualificação técnica</w:t>
      </w:r>
      <w:r w:rsidRPr="00622EE4">
        <w:rPr>
          <w:color w:val="000000"/>
          <w:sz w:val="20"/>
          <w:szCs w:val="20"/>
        </w:rPr>
        <w:t>,</w:t>
      </w:r>
      <w:r w:rsidR="00904914" w:rsidRPr="00622EE4">
        <w:rPr>
          <w:color w:val="000000"/>
          <w:sz w:val="20"/>
          <w:szCs w:val="20"/>
        </w:rPr>
        <w:t xml:space="preserve"> </w:t>
      </w:r>
      <w:r w:rsidRPr="00622EE4">
        <w:rPr>
          <w:color w:val="000000"/>
          <w:sz w:val="20"/>
          <w:szCs w:val="20"/>
        </w:rPr>
        <w:t>deverão</w:t>
      </w:r>
      <w:r w:rsidR="00904914" w:rsidRPr="00622EE4">
        <w:rPr>
          <w:color w:val="000000"/>
          <w:sz w:val="20"/>
          <w:szCs w:val="20"/>
        </w:rPr>
        <w:t xml:space="preserve"> ser apresentados os seguintes documentos:</w:t>
      </w:r>
    </w:p>
    <w:p w14:paraId="67667102" w14:textId="77777777" w:rsidR="00097FAC" w:rsidRPr="00622EE4" w:rsidRDefault="00655F37" w:rsidP="00097FAC">
      <w:pPr>
        <w:widowControl w:val="0"/>
        <w:overflowPunct w:val="0"/>
        <w:adjustRightInd w:val="0"/>
        <w:jc w:val="both"/>
        <w:rPr>
          <w:sz w:val="20"/>
          <w:szCs w:val="20"/>
        </w:rPr>
      </w:pPr>
      <w:r w:rsidRPr="00622EE4">
        <w:rPr>
          <w:b/>
          <w:bCs/>
          <w:sz w:val="20"/>
          <w:szCs w:val="20"/>
        </w:rPr>
        <w:t>9.11.1.1</w:t>
      </w:r>
      <w:r w:rsidRPr="00622EE4">
        <w:rPr>
          <w:bCs/>
          <w:sz w:val="20"/>
          <w:szCs w:val="20"/>
        </w:rPr>
        <w:t xml:space="preserve"> </w:t>
      </w:r>
      <w:r w:rsidR="00097FAC" w:rsidRPr="00622EE4">
        <w:rPr>
          <w:sz w:val="20"/>
          <w:szCs w:val="20"/>
        </w:rPr>
        <w:t>Registro ou inscrição na entidade profissional competente, quando a atividade assim o exigir;</w:t>
      </w:r>
    </w:p>
    <w:p w14:paraId="600A4925" w14:textId="77777777" w:rsidR="00DB001A" w:rsidRPr="00076F2D" w:rsidRDefault="00983458" w:rsidP="00FA0F68">
      <w:pPr>
        <w:spacing w:line="276" w:lineRule="auto"/>
        <w:contextualSpacing/>
        <w:jc w:val="both"/>
        <w:rPr>
          <w:sz w:val="20"/>
          <w:szCs w:val="20"/>
        </w:rPr>
      </w:pPr>
      <w:r w:rsidRPr="00076F2D">
        <w:rPr>
          <w:b/>
          <w:sz w:val="20"/>
          <w:szCs w:val="20"/>
        </w:rPr>
        <w:t>9.11.</w:t>
      </w:r>
      <w:r w:rsidR="00655F37" w:rsidRPr="00076F2D">
        <w:rPr>
          <w:b/>
          <w:sz w:val="20"/>
          <w:szCs w:val="20"/>
        </w:rPr>
        <w:t>1.</w:t>
      </w:r>
      <w:r w:rsidRPr="00076F2D">
        <w:rPr>
          <w:b/>
          <w:sz w:val="20"/>
          <w:szCs w:val="20"/>
        </w:rPr>
        <w:t>2</w:t>
      </w:r>
      <w:r w:rsidR="0048037F" w:rsidRPr="00076F2D">
        <w:rPr>
          <w:b/>
          <w:sz w:val="20"/>
          <w:szCs w:val="20"/>
        </w:rPr>
        <w:t xml:space="preserve"> </w:t>
      </w:r>
      <w:r w:rsidR="00DB001A" w:rsidRPr="00076F2D">
        <w:rPr>
          <w:sz w:val="20"/>
          <w:szCs w:val="20"/>
        </w:rPr>
        <w:t xml:space="preserve">Apresentação de atestado (s) de capacidade técnica, emitidos por pessoa jurídica de direito público ou </w:t>
      </w:r>
      <w:r w:rsidR="00210E74" w:rsidRPr="00076F2D">
        <w:rPr>
          <w:sz w:val="20"/>
          <w:szCs w:val="20"/>
        </w:rPr>
        <w:t xml:space="preserve">privado, </w:t>
      </w:r>
      <w:proofErr w:type="gramStart"/>
      <w:r w:rsidR="00210E74" w:rsidRPr="00076F2D">
        <w:rPr>
          <w:sz w:val="20"/>
          <w:szCs w:val="20"/>
        </w:rPr>
        <w:t>devidamente</w:t>
      </w:r>
      <w:r w:rsidR="00DB001A" w:rsidRPr="00076F2D">
        <w:rPr>
          <w:sz w:val="20"/>
          <w:szCs w:val="20"/>
        </w:rPr>
        <w:t xml:space="preserve"> registrados nas entidades profissionais competentes que comprovem aptidão pertinente e compatível com o objeto da licitação</w:t>
      </w:r>
      <w:proofErr w:type="gramEnd"/>
      <w:r w:rsidR="00DB001A" w:rsidRPr="00076F2D">
        <w:rPr>
          <w:sz w:val="20"/>
          <w:szCs w:val="20"/>
        </w:rPr>
        <w:t>.</w:t>
      </w:r>
    </w:p>
    <w:p w14:paraId="05A4EE1B" w14:textId="77777777" w:rsidR="008F0BAE" w:rsidRPr="00076F2D" w:rsidRDefault="008F0BAE" w:rsidP="008F0BAE">
      <w:pPr>
        <w:jc w:val="both"/>
        <w:rPr>
          <w:rFonts w:cs="Arial"/>
          <w:iCs/>
          <w:sz w:val="20"/>
          <w:szCs w:val="20"/>
        </w:rPr>
      </w:pPr>
      <w:r w:rsidRPr="00076F2D">
        <w:rPr>
          <w:rFonts w:cs="Arial"/>
          <w:iCs/>
          <w:sz w:val="20"/>
          <w:szCs w:val="20"/>
        </w:rPr>
        <w:t xml:space="preserve">9.12 Em relação às licitantes cooperativas </w:t>
      </w:r>
      <w:proofErr w:type="gramStart"/>
      <w:r w:rsidRPr="00076F2D">
        <w:rPr>
          <w:rFonts w:cs="Arial"/>
          <w:iCs/>
          <w:sz w:val="20"/>
          <w:szCs w:val="20"/>
        </w:rPr>
        <w:t>será</w:t>
      </w:r>
      <w:proofErr w:type="gramEnd"/>
      <w:r w:rsidRPr="00076F2D">
        <w:rPr>
          <w:rFonts w:cs="Arial"/>
          <w:iCs/>
          <w:sz w:val="20"/>
          <w:szCs w:val="20"/>
        </w:rPr>
        <w:t>, ainda, exigida a seguinte documentação complementar, conforme item 10.5 do Anexo VII-A da IN SEGES/MP n. 5/2017:</w:t>
      </w:r>
    </w:p>
    <w:p w14:paraId="234F373C" w14:textId="77777777" w:rsidR="008F0BAE" w:rsidRPr="00076F2D" w:rsidRDefault="008F0BAE" w:rsidP="008F0BAE">
      <w:pPr>
        <w:jc w:val="both"/>
        <w:rPr>
          <w:rFonts w:cs="Arial"/>
          <w:iCs/>
          <w:sz w:val="20"/>
          <w:szCs w:val="20"/>
        </w:rPr>
      </w:pPr>
      <w:r w:rsidRPr="00076F2D">
        <w:rPr>
          <w:rFonts w:cs="Arial"/>
          <w:iCs/>
          <w:sz w:val="20"/>
          <w:szCs w:val="20"/>
        </w:rPr>
        <w:t xml:space="preserve">9.12.1 A relação dos cooperados que atendem aos requisitos técnicos exigidos para a contratação e que executarão o contrato, com as respectivas atas de inscrição e a comprovação de que </w:t>
      </w:r>
      <w:proofErr w:type="gramStart"/>
      <w:r w:rsidRPr="00076F2D">
        <w:rPr>
          <w:rFonts w:cs="Arial"/>
          <w:iCs/>
          <w:sz w:val="20"/>
          <w:szCs w:val="20"/>
        </w:rPr>
        <w:t>estão</w:t>
      </w:r>
      <w:proofErr w:type="gramEnd"/>
      <w:r w:rsidRPr="00076F2D">
        <w:rPr>
          <w:rFonts w:cs="Arial"/>
          <w:iCs/>
          <w:sz w:val="20"/>
          <w:szCs w:val="20"/>
        </w:rPr>
        <w:t xml:space="preserve"> domiciliados na </w:t>
      </w:r>
      <w:r w:rsidRPr="00076F2D">
        <w:rPr>
          <w:rFonts w:cs="Arial"/>
          <w:iCs/>
          <w:sz w:val="20"/>
          <w:szCs w:val="20"/>
        </w:rPr>
        <w:lastRenderedPageBreak/>
        <w:t xml:space="preserve">localidade da sede da cooperativa, respeitado o disposto nos arts. </w:t>
      </w:r>
      <w:proofErr w:type="gramStart"/>
      <w:r w:rsidRPr="00076F2D">
        <w:rPr>
          <w:rFonts w:cs="Arial"/>
          <w:iCs/>
          <w:sz w:val="20"/>
          <w:szCs w:val="20"/>
        </w:rPr>
        <w:t>4º, inciso</w:t>
      </w:r>
      <w:proofErr w:type="gramEnd"/>
      <w:r w:rsidRPr="00076F2D">
        <w:rPr>
          <w:rFonts w:cs="Arial"/>
          <w:iCs/>
          <w:sz w:val="20"/>
          <w:szCs w:val="20"/>
        </w:rPr>
        <w:t xml:space="preserve"> XI, 21, inciso I e 42, §§2º a 6º da Lei n. 5.764 de 1971;</w:t>
      </w:r>
    </w:p>
    <w:p w14:paraId="3106BFD5" w14:textId="77777777" w:rsidR="008F0BAE" w:rsidRPr="00076F2D" w:rsidRDefault="008F0BAE" w:rsidP="008F0BAE">
      <w:pPr>
        <w:jc w:val="both"/>
        <w:rPr>
          <w:rFonts w:cs="Arial"/>
          <w:iCs/>
          <w:sz w:val="20"/>
          <w:szCs w:val="20"/>
        </w:rPr>
      </w:pPr>
      <w:r w:rsidRPr="00076F2D">
        <w:rPr>
          <w:rFonts w:cs="Arial"/>
          <w:iCs/>
          <w:sz w:val="20"/>
          <w:szCs w:val="20"/>
        </w:rPr>
        <w:t>9.12.2 A declaração de regularidade de situação do contribuinte individual – DRSCI, para cada um dos cooperados indicados;</w:t>
      </w:r>
    </w:p>
    <w:p w14:paraId="6AFA0958" w14:textId="77777777" w:rsidR="008F0BAE" w:rsidRPr="00076F2D" w:rsidRDefault="008F0BAE" w:rsidP="008F0BAE">
      <w:pPr>
        <w:jc w:val="both"/>
        <w:rPr>
          <w:rFonts w:cs="Arial"/>
          <w:iCs/>
          <w:sz w:val="20"/>
          <w:szCs w:val="20"/>
        </w:rPr>
      </w:pPr>
      <w:r w:rsidRPr="00076F2D">
        <w:rPr>
          <w:rFonts w:cs="Arial"/>
          <w:iCs/>
          <w:sz w:val="20"/>
          <w:szCs w:val="20"/>
        </w:rPr>
        <w:t xml:space="preserve">9.12.3 comprovação do capital social proporcional ao número de cooperados necessários à prestação do serviço; </w:t>
      </w:r>
    </w:p>
    <w:p w14:paraId="1545734D" w14:textId="77777777" w:rsidR="008F0BAE" w:rsidRPr="00076F2D" w:rsidRDefault="008F0BAE" w:rsidP="008F0BAE">
      <w:pPr>
        <w:jc w:val="both"/>
        <w:rPr>
          <w:rFonts w:cs="Arial"/>
          <w:iCs/>
          <w:sz w:val="20"/>
          <w:szCs w:val="20"/>
        </w:rPr>
      </w:pPr>
      <w:r w:rsidRPr="00076F2D">
        <w:rPr>
          <w:rFonts w:cs="Arial"/>
          <w:iCs/>
          <w:sz w:val="20"/>
          <w:szCs w:val="20"/>
        </w:rPr>
        <w:t>9.12.4 O registro previsto na Lei n. 5.764/71, art. 107;</w:t>
      </w:r>
    </w:p>
    <w:p w14:paraId="24650E0B" w14:textId="77777777" w:rsidR="008F0BAE" w:rsidRPr="00076F2D" w:rsidRDefault="008F0BAE" w:rsidP="008F0BAE">
      <w:pPr>
        <w:jc w:val="both"/>
        <w:rPr>
          <w:rFonts w:cs="Arial"/>
          <w:iCs/>
          <w:sz w:val="20"/>
          <w:szCs w:val="20"/>
        </w:rPr>
      </w:pPr>
      <w:r w:rsidRPr="00076F2D">
        <w:rPr>
          <w:rFonts w:cs="Arial"/>
          <w:iCs/>
          <w:sz w:val="20"/>
          <w:szCs w:val="20"/>
        </w:rPr>
        <w:t xml:space="preserve">9.12.5 A comprovação de integração das respectivas quotas-partes por parte dos cooperados que executarão o contrato; </w:t>
      </w:r>
      <w:proofErr w:type="gramStart"/>
      <w:r w:rsidRPr="00076F2D">
        <w:rPr>
          <w:rFonts w:cs="Arial"/>
          <w:iCs/>
          <w:sz w:val="20"/>
          <w:szCs w:val="20"/>
        </w:rPr>
        <w:t>e</w:t>
      </w:r>
      <w:proofErr w:type="gramEnd"/>
    </w:p>
    <w:p w14:paraId="53D870E5" w14:textId="77777777" w:rsidR="008F0BAE" w:rsidRPr="00076F2D" w:rsidRDefault="008F0BAE" w:rsidP="008F0BAE">
      <w:pPr>
        <w:jc w:val="both"/>
        <w:rPr>
          <w:rFonts w:cs="Arial"/>
          <w:iCs/>
          <w:sz w:val="20"/>
          <w:szCs w:val="20"/>
        </w:rPr>
      </w:pPr>
      <w:r w:rsidRPr="00076F2D">
        <w:rPr>
          <w:rFonts w:cs="Arial"/>
          <w:iCs/>
          <w:sz w:val="20"/>
          <w:szCs w:val="20"/>
        </w:rPr>
        <w:t>9.12.6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316FE42C" w14:textId="77777777" w:rsidR="008F0BAE" w:rsidRPr="00076F2D" w:rsidRDefault="008F0BAE" w:rsidP="008F0BAE">
      <w:pPr>
        <w:jc w:val="both"/>
        <w:rPr>
          <w:rFonts w:cs="Arial"/>
          <w:iCs/>
          <w:sz w:val="20"/>
          <w:szCs w:val="20"/>
        </w:rPr>
      </w:pPr>
      <w:r w:rsidRPr="00076F2D">
        <w:rPr>
          <w:rFonts w:cs="Arial"/>
          <w:iCs/>
          <w:sz w:val="20"/>
          <w:szCs w:val="20"/>
        </w:rPr>
        <w:t>9.12.7 A última auditoria contábil-financeira da cooperativa, conforme dispõe o art. 112 da Lei n. 5.764/71 ou uma declaração, sob as penas da lei, de que tal auditoria não foi exigida pelo órgão fiscalizador.</w:t>
      </w:r>
    </w:p>
    <w:p w14:paraId="2C9143CD" w14:textId="77777777" w:rsidR="008F0BAE" w:rsidRPr="00076F2D" w:rsidRDefault="008F0BAE" w:rsidP="008F0BAE">
      <w:pPr>
        <w:jc w:val="both"/>
        <w:rPr>
          <w:rFonts w:cs="Arial"/>
          <w:iCs/>
          <w:sz w:val="20"/>
          <w:szCs w:val="20"/>
        </w:rPr>
      </w:pPr>
      <w:r w:rsidRPr="00076F2D">
        <w:rPr>
          <w:rFonts w:cs="Arial"/>
          <w:iCs/>
          <w:sz w:val="20"/>
          <w:szCs w:val="20"/>
        </w:rPr>
        <w:t xml:space="preserve">9.13 O </w:t>
      </w:r>
      <w:r w:rsidRPr="00076F2D">
        <w:rPr>
          <w:rFonts w:cs="Arial"/>
          <w:bCs/>
          <w:sz w:val="20"/>
          <w:szCs w:val="20"/>
        </w:rPr>
        <w:t>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BE2E4D1" w14:textId="77777777" w:rsidR="00BF4DEA" w:rsidRPr="00076F2D" w:rsidRDefault="00BF4DEA" w:rsidP="00210E74">
      <w:pPr>
        <w:tabs>
          <w:tab w:val="left" w:pos="1440"/>
        </w:tabs>
        <w:autoSpaceDE w:val="0"/>
        <w:snapToGrid w:val="0"/>
        <w:jc w:val="both"/>
        <w:rPr>
          <w:rFonts w:cs="Arial"/>
          <w:bCs/>
          <w:sz w:val="20"/>
          <w:szCs w:val="20"/>
        </w:rPr>
      </w:pPr>
      <w:r w:rsidRPr="00076F2D">
        <w:rPr>
          <w:b/>
          <w:bCs/>
          <w:sz w:val="20"/>
          <w:szCs w:val="20"/>
        </w:rPr>
        <w:t>9.1</w:t>
      </w:r>
      <w:r w:rsidR="008F0BAE" w:rsidRPr="00076F2D">
        <w:rPr>
          <w:b/>
          <w:bCs/>
          <w:sz w:val="20"/>
          <w:szCs w:val="20"/>
        </w:rPr>
        <w:t>4</w:t>
      </w:r>
      <w:r w:rsidRPr="00076F2D">
        <w:rPr>
          <w:sz w:val="20"/>
          <w:szCs w:val="20"/>
        </w:rPr>
        <w:t xml:space="preserve"> </w:t>
      </w:r>
      <w:bookmarkStart w:id="4" w:name="_Hlk518983267"/>
      <w:r w:rsidRPr="00076F2D">
        <w:rPr>
          <w:rFonts w:cs="Arial"/>
          <w:bCs/>
          <w:sz w:val="20"/>
          <w:szCs w:val="20"/>
        </w:rPr>
        <w:t xml:space="preserve">As </w:t>
      </w:r>
      <w:r w:rsidRPr="00076F2D">
        <w:rPr>
          <w:rFonts w:cs="Arial"/>
          <w:sz w:val="20"/>
          <w:szCs w:val="20"/>
        </w:rPr>
        <w:t>empresa</w:t>
      </w:r>
      <w:r w:rsidR="00210E74" w:rsidRPr="00076F2D">
        <w:rPr>
          <w:rFonts w:cs="Arial"/>
          <w:sz w:val="20"/>
          <w:szCs w:val="20"/>
        </w:rPr>
        <w:t>s poderão</w:t>
      </w:r>
      <w:r w:rsidRPr="00076F2D">
        <w:rPr>
          <w:rFonts w:cs="Arial"/>
          <w:bCs/>
          <w:sz w:val="20"/>
          <w:szCs w:val="20"/>
        </w:rPr>
        <w:t xml:space="preserve"> apresentar atestado de vistoria assinado pelo servidor responsável, caso exigida no Termo de Referência. </w:t>
      </w:r>
    </w:p>
    <w:p w14:paraId="2A70FB7F" w14:textId="77777777" w:rsidR="00BF4DEA" w:rsidRPr="008F0BAE" w:rsidRDefault="00210E74" w:rsidP="008F0BAE">
      <w:pPr>
        <w:contextualSpacing/>
        <w:jc w:val="both"/>
        <w:rPr>
          <w:rFonts w:cs="Arial"/>
          <w:sz w:val="20"/>
          <w:szCs w:val="20"/>
        </w:rPr>
      </w:pPr>
      <w:r w:rsidRPr="00076F2D">
        <w:rPr>
          <w:rFonts w:cs="Arial"/>
          <w:b/>
          <w:bCs/>
          <w:sz w:val="20"/>
          <w:szCs w:val="20"/>
        </w:rPr>
        <w:t>9.1</w:t>
      </w:r>
      <w:r w:rsidR="008F0BAE" w:rsidRPr="00076F2D">
        <w:rPr>
          <w:rFonts w:cs="Arial"/>
          <w:b/>
          <w:bCs/>
          <w:sz w:val="20"/>
          <w:szCs w:val="20"/>
        </w:rPr>
        <w:t>4</w:t>
      </w:r>
      <w:r w:rsidRPr="00076F2D">
        <w:rPr>
          <w:rFonts w:cs="Arial"/>
          <w:b/>
          <w:bCs/>
          <w:sz w:val="20"/>
          <w:szCs w:val="20"/>
        </w:rPr>
        <w:t>.1</w:t>
      </w:r>
      <w:r w:rsidRPr="00076F2D">
        <w:rPr>
          <w:rFonts w:cs="Arial"/>
          <w:sz w:val="20"/>
          <w:szCs w:val="20"/>
        </w:rPr>
        <w:t xml:space="preserve"> </w:t>
      </w:r>
      <w:r w:rsidR="00BF4DEA" w:rsidRPr="00076F2D">
        <w:rPr>
          <w:rFonts w:cs="Arial"/>
          <w:sz w:val="20"/>
          <w:szCs w:val="20"/>
        </w:rPr>
        <w:t>O atestado de vistoria poderá ser substituído por declaração emitida pelo licitante em que conste, alternativamente, que conhece as condições locais para execução do objeto</w:t>
      </w:r>
      <w:r w:rsidR="00BF4DEA" w:rsidRPr="00076F2D">
        <w:rPr>
          <w:rFonts w:cs="Arial"/>
          <w:strike/>
          <w:sz w:val="20"/>
          <w:szCs w:val="20"/>
        </w:rPr>
        <w:t>,</w:t>
      </w:r>
      <w:r w:rsidR="00BF4DEA" w:rsidRPr="00076F2D">
        <w:rPr>
          <w:rFonts w:cs="Arial"/>
          <w:sz w:val="20"/>
          <w:szCs w:val="20"/>
        </w:rPr>
        <w:t xml:space="preserve"> ou que tem pleno conhecimento das condições e peculiaridades inerentes à natureza do trabalho, assumindo total responsabilidade por este fato e que não utilizará deste para quaisquer questionamentos futuros que ensejem desavenças técnicas ou financeiras com a contratante.</w:t>
      </w:r>
      <w:bookmarkEnd w:id="4"/>
    </w:p>
    <w:p w14:paraId="4B6CFB3F" w14:textId="77777777" w:rsidR="00617978" w:rsidRPr="00622EE4" w:rsidRDefault="00617978" w:rsidP="00300146">
      <w:pPr>
        <w:jc w:val="both"/>
        <w:rPr>
          <w:sz w:val="20"/>
          <w:szCs w:val="20"/>
        </w:rPr>
      </w:pPr>
      <w:r w:rsidRPr="00622EE4">
        <w:rPr>
          <w:b/>
          <w:sz w:val="20"/>
          <w:szCs w:val="20"/>
        </w:rPr>
        <w:t>9.1</w:t>
      </w:r>
      <w:r w:rsidR="008F0BAE">
        <w:rPr>
          <w:b/>
          <w:sz w:val="20"/>
          <w:szCs w:val="20"/>
        </w:rPr>
        <w:t>5</w:t>
      </w:r>
      <w:r w:rsidR="00300146" w:rsidRPr="00622EE4">
        <w:rPr>
          <w:sz w:val="20"/>
          <w:szCs w:val="20"/>
        </w:rPr>
        <w:t xml:space="preserve"> </w:t>
      </w:r>
      <w:r w:rsidRPr="00622EE4">
        <w:rPr>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2EEF7DFF" w14:textId="77777777" w:rsidR="00617978" w:rsidRPr="00622EE4" w:rsidRDefault="00C4250A" w:rsidP="00300146">
      <w:pPr>
        <w:contextualSpacing/>
        <w:jc w:val="both"/>
        <w:rPr>
          <w:bCs/>
          <w:sz w:val="20"/>
          <w:szCs w:val="20"/>
        </w:rPr>
      </w:pPr>
      <w:r w:rsidRPr="00622EE4">
        <w:rPr>
          <w:b/>
          <w:bCs/>
          <w:sz w:val="20"/>
          <w:szCs w:val="20"/>
        </w:rPr>
        <w:t>9.1</w:t>
      </w:r>
      <w:r w:rsidR="008F0BAE">
        <w:rPr>
          <w:b/>
          <w:bCs/>
          <w:sz w:val="20"/>
          <w:szCs w:val="20"/>
        </w:rPr>
        <w:t>5</w:t>
      </w:r>
      <w:r w:rsidRPr="00622EE4">
        <w:rPr>
          <w:b/>
          <w:bCs/>
          <w:sz w:val="20"/>
          <w:szCs w:val="20"/>
        </w:rPr>
        <w:t>.1</w:t>
      </w:r>
      <w:r w:rsidRPr="00622EE4">
        <w:rPr>
          <w:bCs/>
          <w:sz w:val="20"/>
          <w:szCs w:val="20"/>
        </w:rPr>
        <w:t xml:space="preserve"> A</w:t>
      </w:r>
      <w:r w:rsidR="00617978" w:rsidRPr="00622EE4">
        <w:rPr>
          <w:bCs/>
          <w:sz w:val="20"/>
          <w:szCs w:val="20"/>
        </w:rPr>
        <w:t xml:space="preserve"> declaração do vencedor acontecerá no momento imediatamente posterior à fase de habilitação.</w:t>
      </w:r>
    </w:p>
    <w:p w14:paraId="34C17EDF" w14:textId="77777777" w:rsidR="00617978" w:rsidRPr="00622EE4" w:rsidRDefault="00C061DC" w:rsidP="00300146">
      <w:pPr>
        <w:jc w:val="both"/>
        <w:rPr>
          <w:sz w:val="20"/>
          <w:szCs w:val="20"/>
        </w:rPr>
      </w:pPr>
      <w:r w:rsidRPr="00622EE4">
        <w:rPr>
          <w:b/>
          <w:sz w:val="20"/>
          <w:szCs w:val="20"/>
        </w:rPr>
        <w:t>9.1</w:t>
      </w:r>
      <w:r w:rsidR="008F0BAE">
        <w:rPr>
          <w:b/>
          <w:sz w:val="20"/>
          <w:szCs w:val="20"/>
        </w:rPr>
        <w:t>6</w:t>
      </w:r>
      <w:r w:rsidRPr="00622EE4">
        <w:rPr>
          <w:sz w:val="20"/>
          <w:szCs w:val="20"/>
        </w:rPr>
        <w:t xml:space="preserve"> </w:t>
      </w:r>
      <w:r w:rsidR="00617978" w:rsidRPr="00622EE4">
        <w:rPr>
          <w:sz w:val="20"/>
          <w:szCs w:val="20"/>
        </w:rPr>
        <w:t xml:space="preserve">Caso a proposta mais vantajosa seja ofertada por microempresa, empresa de pequeno porte ou sociedade cooperativa equiparada, e uma vez constatada a existência de alguma restrição no que tange à regularidade fiscal e trabalhista, a mesma será convocada para, no prazo de </w:t>
      </w:r>
      <w:proofErr w:type="gramStart"/>
      <w:r w:rsidR="00617978" w:rsidRPr="00622EE4">
        <w:rPr>
          <w:sz w:val="20"/>
          <w:szCs w:val="20"/>
        </w:rPr>
        <w:t>5</w:t>
      </w:r>
      <w:proofErr w:type="gramEnd"/>
      <w:r w:rsidR="00617978" w:rsidRPr="00622EE4">
        <w:rPr>
          <w:sz w:val="20"/>
          <w:szCs w:val="20"/>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14:paraId="7E2D05AD" w14:textId="77777777" w:rsidR="00617978" w:rsidRPr="00622EE4" w:rsidRDefault="00C061DC" w:rsidP="00300146">
      <w:pPr>
        <w:jc w:val="both"/>
        <w:rPr>
          <w:sz w:val="20"/>
          <w:szCs w:val="20"/>
        </w:rPr>
      </w:pPr>
      <w:r w:rsidRPr="00622EE4">
        <w:rPr>
          <w:b/>
          <w:sz w:val="20"/>
          <w:szCs w:val="20"/>
        </w:rPr>
        <w:t>9.1</w:t>
      </w:r>
      <w:r w:rsidR="008F0BAE">
        <w:rPr>
          <w:b/>
          <w:sz w:val="20"/>
          <w:szCs w:val="20"/>
        </w:rPr>
        <w:t>7</w:t>
      </w:r>
      <w:r w:rsidRPr="00622EE4">
        <w:rPr>
          <w:sz w:val="20"/>
          <w:szCs w:val="20"/>
        </w:rPr>
        <w:t xml:space="preserve"> </w:t>
      </w:r>
      <w:r w:rsidR="00617978" w:rsidRPr="00622EE4">
        <w:rPr>
          <w:sz w:val="20"/>
          <w:szCs w:val="20"/>
        </w:rPr>
        <w:t xml:space="preserve">A </w:t>
      </w:r>
      <w:proofErr w:type="gramStart"/>
      <w:r w:rsidR="00617978" w:rsidRPr="00622EE4">
        <w:rPr>
          <w:sz w:val="20"/>
          <w:szCs w:val="20"/>
        </w:rPr>
        <w:t>não-regularização</w:t>
      </w:r>
      <w:proofErr w:type="gramEnd"/>
      <w:r w:rsidR="00617978" w:rsidRPr="00622EE4">
        <w:rPr>
          <w:sz w:val="20"/>
          <w:szCs w:val="20"/>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203FC7CB" w14:textId="77777777" w:rsidR="00617978" w:rsidRPr="00622EE4" w:rsidRDefault="00C4250A" w:rsidP="00300146">
      <w:pPr>
        <w:jc w:val="both"/>
        <w:rPr>
          <w:sz w:val="20"/>
          <w:szCs w:val="20"/>
        </w:rPr>
      </w:pPr>
      <w:r w:rsidRPr="00622EE4">
        <w:rPr>
          <w:b/>
          <w:sz w:val="20"/>
          <w:szCs w:val="20"/>
        </w:rPr>
        <w:t>9.1</w:t>
      </w:r>
      <w:r w:rsidR="008F0BAE">
        <w:rPr>
          <w:b/>
          <w:sz w:val="20"/>
          <w:szCs w:val="20"/>
        </w:rPr>
        <w:t>8</w:t>
      </w:r>
      <w:r w:rsidRPr="00622EE4">
        <w:rPr>
          <w:sz w:val="20"/>
          <w:szCs w:val="20"/>
        </w:rPr>
        <w:t xml:space="preserve"> Havendo</w:t>
      </w:r>
      <w:r w:rsidR="00617978" w:rsidRPr="00622EE4">
        <w:rPr>
          <w:sz w:val="20"/>
          <w:szCs w:val="20"/>
        </w:rPr>
        <w:t xml:space="preserve"> necessidade de analisar minuciosamente os documentos exigidos, o Pregoeiro suspenderá a sessão, informando no “chat” a nova data e horário para a continuidade da mesma.</w:t>
      </w:r>
    </w:p>
    <w:p w14:paraId="49E079A8" w14:textId="77777777" w:rsidR="00617978" w:rsidRPr="00622EE4" w:rsidRDefault="00C4250A" w:rsidP="00300146">
      <w:pPr>
        <w:jc w:val="both"/>
        <w:rPr>
          <w:sz w:val="20"/>
          <w:szCs w:val="20"/>
        </w:rPr>
      </w:pPr>
      <w:r w:rsidRPr="00622EE4">
        <w:rPr>
          <w:b/>
          <w:sz w:val="20"/>
          <w:szCs w:val="20"/>
        </w:rPr>
        <w:t>9.1</w:t>
      </w:r>
      <w:r w:rsidR="008F0BAE">
        <w:rPr>
          <w:b/>
          <w:sz w:val="20"/>
          <w:szCs w:val="20"/>
        </w:rPr>
        <w:t>9</w:t>
      </w:r>
      <w:r w:rsidRPr="00622EE4">
        <w:rPr>
          <w:sz w:val="20"/>
          <w:szCs w:val="20"/>
        </w:rPr>
        <w:t xml:space="preserve"> </w:t>
      </w:r>
      <w:proofErr w:type="gramStart"/>
      <w:r w:rsidRPr="00622EE4">
        <w:rPr>
          <w:sz w:val="20"/>
          <w:szCs w:val="20"/>
        </w:rPr>
        <w:t>Será</w:t>
      </w:r>
      <w:proofErr w:type="gramEnd"/>
      <w:r w:rsidR="00617978" w:rsidRPr="00622EE4">
        <w:rPr>
          <w:sz w:val="20"/>
          <w:szCs w:val="20"/>
        </w:rPr>
        <w:t xml:space="preserve"> inabilitado o licitante que não comprovar sua habilitação, seja por não apresentar quaisquer dos documentos exigidos, ou apresentá-los em desacordo com o e</w:t>
      </w:r>
      <w:r w:rsidR="00617978" w:rsidRPr="00622EE4">
        <w:rPr>
          <w:sz w:val="20"/>
          <w:szCs w:val="20"/>
          <w:lang w:eastAsia="en-US"/>
        </w:rPr>
        <w:t>stabelecido neste Edital.</w:t>
      </w:r>
    </w:p>
    <w:p w14:paraId="43A803BD" w14:textId="77777777" w:rsidR="00617978" w:rsidRPr="00622EE4" w:rsidRDefault="00C061DC" w:rsidP="00300146">
      <w:pPr>
        <w:jc w:val="both"/>
        <w:rPr>
          <w:sz w:val="20"/>
          <w:szCs w:val="20"/>
          <w:lang w:eastAsia="en-US"/>
        </w:rPr>
      </w:pPr>
      <w:r w:rsidRPr="00622EE4">
        <w:rPr>
          <w:b/>
          <w:sz w:val="20"/>
          <w:szCs w:val="20"/>
          <w:lang w:eastAsia="en-US"/>
        </w:rPr>
        <w:t>9.</w:t>
      </w:r>
      <w:r w:rsidR="008F0BAE">
        <w:rPr>
          <w:b/>
          <w:sz w:val="20"/>
          <w:szCs w:val="20"/>
          <w:lang w:eastAsia="en-US"/>
        </w:rPr>
        <w:t>20</w:t>
      </w:r>
      <w:r w:rsidRPr="00622EE4">
        <w:rPr>
          <w:sz w:val="20"/>
          <w:szCs w:val="20"/>
          <w:lang w:eastAsia="en-US"/>
        </w:rPr>
        <w:t xml:space="preserve"> </w:t>
      </w:r>
      <w:r w:rsidR="00617978" w:rsidRPr="00622EE4">
        <w:rPr>
          <w:sz w:val="20"/>
          <w:szCs w:val="20"/>
          <w:lang w:eastAsia="en-US"/>
        </w:rPr>
        <w:t xml:space="preserve">Nos itens não exclusivos a microempresas e empresas de pequeno porte, em </w:t>
      </w:r>
      <w:r w:rsidR="00C4250A" w:rsidRPr="00622EE4">
        <w:rPr>
          <w:sz w:val="20"/>
          <w:szCs w:val="20"/>
          <w:lang w:eastAsia="en-US"/>
        </w:rPr>
        <w:t>havendo inabilitação</w:t>
      </w:r>
      <w:r w:rsidR="00617978" w:rsidRPr="00622EE4">
        <w:rPr>
          <w:sz w:val="20"/>
          <w:szCs w:val="20"/>
          <w:lang w:eastAsia="en-US"/>
        </w:rPr>
        <w:t xml:space="preserve">, haverá nova verificação, pelo sistema, da eventual ocorrência do empate ficto, previsto nos artigos </w:t>
      </w:r>
      <w:r w:rsidR="00617978" w:rsidRPr="00622EE4">
        <w:rPr>
          <w:bCs/>
          <w:sz w:val="20"/>
          <w:szCs w:val="20"/>
          <w:lang w:eastAsia="en-US"/>
        </w:rPr>
        <w:t>44 e 45 da LC nº 123, de 2006, seguindo-se a disciplina antes estabelecida para aceitação da proposta subsequente.</w:t>
      </w:r>
    </w:p>
    <w:p w14:paraId="1FA43E1B" w14:textId="77777777" w:rsidR="00C061DC" w:rsidRPr="00622EE4" w:rsidRDefault="00C061DC" w:rsidP="00300146">
      <w:pPr>
        <w:jc w:val="both"/>
        <w:rPr>
          <w:sz w:val="20"/>
          <w:szCs w:val="20"/>
          <w:lang w:eastAsia="en-US"/>
        </w:rPr>
      </w:pPr>
      <w:proofErr w:type="gramStart"/>
      <w:r w:rsidRPr="00622EE4">
        <w:rPr>
          <w:b/>
          <w:sz w:val="20"/>
          <w:szCs w:val="20"/>
          <w:lang w:eastAsia="en-US"/>
        </w:rPr>
        <w:t>9.</w:t>
      </w:r>
      <w:r w:rsidR="008F0BAE">
        <w:rPr>
          <w:b/>
          <w:sz w:val="20"/>
          <w:szCs w:val="20"/>
          <w:lang w:eastAsia="en-US"/>
        </w:rPr>
        <w:t>21</w:t>
      </w:r>
      <w:r w:rsidR="005A00FD" w:rsidRPr="00622EE4">
        <w:rPr>
          <w:b/>
          <w:sz w:val="20"/>
          <w:szCs w:val="20"/>
          <w:lang w:eastAsia="en-US"/>
        </w:rPr>
        <w:t xml:space="preserve"> </w:t>
      </w:r>
      <w:r w:rsidRPr="00622EE4">
        <w:rPr>
          <w:sz w:val="20"/>
          <w:szCs w:val="20"/>
          <w:lang w:eastAsia="en-US"/>
        </w:rPr>
        <w:t>Constatado</w:t>
      </w:r>
      <w:proofErr w:type="gramEnd"/>
      <w:r w:rsidRPr="00622EE4">
        <w:rPr>
          <w:sz w:val="20"/>
          <w:szCs w:val="20"/>
          <w:lang w:eastAsia="en-US"/>
        </w:rPr>
        <w:t xml:space="preserve"> o atendimento às exigências de habilitação fixadas no Edital, o licitante será declarado vencedor.</w:t>
      </w:r>
    </w:p>
    <w:p w14:paraId="7AEF607B" w14:textId="77777777" w:rsidR="00C0318C" w:rsidRPr="00622EE4" w:rsidRDefault="00C0318C" w:rsidP="00C0318C">
      <w:pPr>
        <w:jc w:val="both"/>
        <w:rPr>
          <w:bCs/>
          <w:sz w:val="20"/>
          <w:szCs w:val="20"/>
        </w:rPr>
      </w:pPr>
    </w:p>
    <w:p w14:paraId="4C55443F" w14:textId="77777777" w:rsidR="003F5BC8" w:rsidRPr="00622EE4" w:rsidRDefault="003F5BC8" w:rsidP="00595B1E">
      <w:pPr>
        <w:jc w:val="both"/>
        <w:rPr>
          <w:sz w:val="20"/>
          <w:szCs w:val="20"/>
          <w:highlight w:val="yellow"/>
        </w:rPr>
      </w:pPr>
      <w:r w:rsidRPr="00622EE4">
        <w:rPr>
          <w:b/>
          <w:sz w:val="20"/>
          <w:szCs w:val="20"/>
        </w:rPr>
        <w:t>1</w:t>
      </w:r>
      <w:r w:rsidR="00FD531B" w:rsidRPr="00622EE4">
        <w:rPr>
          <w:b/>
          <w:sz w:val="20"/>
          <w:szCs w:val="20"/>
        </w:rPr>
        <w:t>0</w:t>
      </w:r>
      <w:r w:rsidRPr="00622EE4">
        <w:rPr>
          <w:b/>
          <w:sz w:val="20"/>
          <w:szCs w:val="20"/>
        </w:rPr>
        <w:t xml:space="preserve"> DO ENCAMINHAMENTO DA PROPOSTA VENCEDORA</w:t>
      </w:r>
      <w:r w:rsidRPr="00622EE4">
        <w:rPr>
          <w:sz w:val="20"/>
          <w:szCs w:val="20"/>
        </w:rPr>
        <w:t xml:space="preserve"> </w:t>
      </w:r>
    </w:p>
    <w:p w14:paraId="7E27FE93" w14:textId="77777777" w:rsidR="00C4250A" w:rsidRPr="00622EE4" w:rsidRDefault="00FD531B" w:rsidP="00C4250A">
      <w:pPr>
        <w:pStyle w:val="PargrafodaLista"/>
        <w:numPr>
          <w:ilvl w:val="1"/>
          <w:numId w:val="0"/>
        </w:numPr>
        <w:contextualSpacing/>
        <w:jc w:val="both"/>
        <w:rPr>
          <w:sz w:val="20"/>
          <w:szCs w:val="20"/>
        </w:rPr>
      </w:pPr>
      <w:r w:rsidRPr="00622EE4">
        <w:rPr>
          <w:b/>
          <w:sz w:val="20"/>
          <w:szCs w:val="20"/>
        </w:rPr>
        <w:t>10</w:t>
      </w:r>
      <w:r w:rsidR="00A952B1" w:rsidRPr="00622EE4">
        <w:rPr>
          <w:b/>
          <w:sz w:val="20"/>
          <w:szCs w:val="20"/>
        </w:rPr>
        <w:t>.1</w:t>
      </w:r>
      <w:r w:rsidR="00A952B1" w:rsidRPr="00622EE4">
        <w:rPr>
          <w:sz w:val="20"/>
          <w:szCs w:val="20"/>
        </w:rPr>
        <w:t xml:space="preserve"> A proposta final do licitante declarado vencedor deverá ser encaminhada no prazo de </w:t>
      </w:r>
      <w:r w:rsidR="00DA150A" w:rsidRPr="00622EE4">
        <w:rPr>
          <w:sz w:val="20"/>
          <w:szCs w:val="20"/>
        </w:rPr>
        <w:t xml:space="preserve">02 (duas) </w:t>
      </w:r>
      <w:r w:rsidR="00A952B1" w:rsidRPr="00622EE4">
        <w:rPr>
          <w:bCs/>
          <w:sz w:val="20"/>
          <w:szCs w:val="20"/>
        </w:rPr>
        <w:t>horas</w:t>
      </w:r>
      <w:r w:rsidR="00A952B1" w:rsidRPr="00622EE4">
        <w:rPr>
          <w:sz w:val="20"/>
          <w:szCs w:val="20"/>
        </w:rPr>
        <w:t>, a contar da solicitação do Pregoeiro no sistema eletrônico e deverá:</w:t>
      </w:r>
    </w:p>
    <w:p w14:paraId="5F5E3780" w14:textId="77777777" w:rsidR="00F46A5C" w:rsidRPr="00622EE4" w:rsidRDefault="004A72DD" w:rsidP="00C4250A">
      <w:pPr>
        <w:pStyle w:val="PargrafodaLista"/>
        <w:numPr>
          <w:ilvl w:val="1"/>
          <w:numId w:val="0"/>
        </w:numPr>
        <w:contextualSpacing/>
        <w:jc w:val="both"/>
        <w:rPr>
          <w:sz w:val="20"/>
          <w:szCs w:val="20"/>
        </w:rPr>
      </w:pPr>
      <w:r w:rsidRPr="00622EE4">
        <w:rPr>
          <w:b/>
          <w:sz w:val="20"/>
          <w:szCs w:val="20"/>
        </w:rPr>
        <w:t xml:space="preserve">    </w:t>
      </w:r>
      <w:r w:rsidR="00C4250A" w:rsidRPr="00622EE4">
        <w:rPr>
          <w:b/>
          <w:sz w:val="20"/>
          <w:szCs w:val="20"/>
        </w:rPr>
        <w:t>10.1.1</w:t>
      </w:r>
      <w:r w:rsidR="00C4250A" w:rsidRPr="00622EE4">
        <w:rPr>
          <w:sz w:val="20"/>
          <w:szCs w:val="20"/>
        </w:rPr>
        <w:t xml:space="preserve"> ser</w:t>
      </w:r>
      <w:r w:rsidR="00F46A5C" w:rsidRPr="00622EE4">
        <w:rPr>
          <w:sz w:val="20"/>
          <w:szCs w:val="20"/>
        </w:rPr>
        <w:t xml:space="preserve"> redigida em língua portuguesa, datilografada ou digitada, em uma via, sem emendas, rasuras, entrelinhas ou ressalvas, devendo a última folha ser assinada e as demais rubricadas pelo licitante ou seu representante legal.</w:t>
      </w:r>
    </w:p>
    <w:p w14:paraId="3C840B22" w14:textId="77777777" w:rsidR="005E547D" w:rsidRPr="00622EE4" w:rsidRDefault="004A72DD" w:rsidP="005E547D">
      <w:pPr>
        <w:jc w:val="both"/>
        <w:rPr>
          <w:i/>
          <w:szCs w:val="20"/>
        </w:rPr>
      </w:pPr>
      <w:r w:rsidRPr="00622EE4">
        <w:rPr>
          <w:b/>
          <w:sz w:val="20"/>
          <w:szCs w:val="20"/>
        </w:rPr>
        <w:lastRenderedPageBreak/>
        <w:t xml:space="preserve">    </w:t>
      </w:r>
      <w:r w:rsidR="00C4250A" w:rsidRPr="00622EE4">
        <w:rPr>
          <w:b/>
          <w:sz w:val="20"/>
          <w:szCs w:val="20"/>
        </w:rPr>
        <w:t xml:space="preserve">10.1.2 </w:t>
      </w:r>
      <w:r w:rsidR="00C4250A" w:rsidRPr="00622EE4">
        <w:rPr>
          <w:sz w:val="20"/>
          <w:szCs w:val="20"/>
        </w:rPr>
        <w:t>apresentar</w:t>
      </w:r>
      <w:r w:rsidR="005E547D" w:rsidRPr="00622EE4">
        <w:rPr>
          <w:sz w:val="20"/>
          <w:szCs w:val="20"/>
        </w:rPr>
        <w:t xml:space="preserve"> a planilha de custos e formação de preços, devidamente ajustada ao lance vencedor;</w:t>
      </w:r>
    </w:p>
    <w:p w14:paraId="30ABE4D4" w14:textId="77777777" w:rsidR="00F46A5C" w:rsidRPr="00622EE4" w:rsidRDefault="004A72DD" w:rsidP="00D14D02">
      <w:pPr>
        <w:numPr>
          <w:ilvl w:val="2"/>
          <w:numId w:val="0"/>
        </w:numPr>
        <w:jc w:val="both"/>
        <w:rPr>
          <w:sz w:val="20"/>
          <w:szCs w:val="20"/>
        </w:rPr>
      </w:pPr>
      <w:r w:rsidRPr="00622EE4">
        <w:rPr>
          <w:b/>
          <w:sz w:val="20"/>
          <w:szCs w:val="20"/>
        </w:rPr>
        <w:t xml:space="preserve">    </w:t>
      </w:r>
      <w:r w:rsidR="00C4250A" w:rsidRPr="00622EE4">
        <w:rPr>
          <w:b/>
          <w:sz w:val="20"/>
          <w:szCs w:val="20"/>
        </w:rPr>
        <w:t>10.1.3</w:t>
      </w:r>
      <w:r w:rsidR="00C4250A" w:rsidRPr="00622EE4">
        <w:rPr>
          <w:sz w:val="20"/>
          <w:szCs w:val="20"/>
        </w:rPr>
        <w:t xml:space="preserve"> conter</w:t>
      </w:r>
      <w:r w:rsidR="00F46A5C" w:rsidRPr="00622EE4">
        <w:rPr>
          <w:sz w:val="20"/>
          <w:szCs w:val="20"/>
        </w:rPr>
        <w:t xml:space="preserve"> a indicação do banco, número da conta e agência do licitante vencedor, para fins de pagamento.</w:t>
      </w:r>
    </w:p>
    <w:p w14:paraId="4D766BD0" w14:textId="77777777" w:rsidR="00F8665E" w:rsidRPr="00622EE4" w:rsidRDefault="00945AB0" w:rsidP="00B60B0B">
      <w:pPr>
        <w:numPr>
          <w:ilvl w:val="2"/>
          <w:numId w:val="0"/>
        </w:numPr>
        <w:jc w:val="both"/>
        <w:rPr>
          <w:sz w:val="20"/>
          <w:szCs w:val="20"/>
        </w:rPr>
      </w:pPr>
      <w:r w:rsidRPr="00622EE4">
        <w:rPr>
          <w:b/>
          <w:sz w:val="20"/>
          <w:szCs w:val="20"/>
        </w:rPr>
        <w:t>1</w:t>
      </w:r>
      <w:r w:rsidR="00FD531B" w:rsidRPr="00622EE4">
        <w:rPr>
          <w:b/>
          <w:sz w:val="20"/>
          <w:szCs w:val="20"/>
        </w:rPr>
        <w:t>0</w:t>
      </w:r>
      <w:r w:rsidRPr="00622EE4">
        <w:rPr>
          <w:b/>
          <w:sz w:val="20"/>
          <w:szCs w:val="20"/>
        </w:rPr>
        <w:t>.2</w:t>
      </w:r>
      <w:r w:rsidRPr="00622EE4">
        <w:rPr>
          <w:sz w:val="20"/>
          <w:szCs w:val="20"/>
        </w:rPr>
        <w:t xml:space="preserve"> </w:t>
      </w:r>
      <w:r w:rsidR="00F8665E" w:rsidRPr="00622EE4">
        <w:rPr>
          <w:sz w:val="20"/>
          <w:szCs w:val="20"/>
        </w:rPr>
        <w:t>A proposta final deverá ser documentada nos autos e será levada em consideração no decorrer da execução do contrato e aplicação de eventual sanção à Contratada, se for o caso.</w:t>
      </w:r>
    </w:p>
    <w:p w14:paraId="5312D963" w14:textId="77777777" w:rsidR="00F8665E" w:rsidRPr="00622EE4" w:rsidRDefault="004A72DD" w:rsidP="00945AB0">
      <w:pPr>
        <w:numPr>
          <w:ilvl w:val="2"/>
          <w:numId w:val="0"/>
        </w:numPr>
        <w:jc w:val="both"/>
        <w:rPr>
          <w:sz w:val="20"/>
          <w:szCs w:val="20"/>
        </w:rPr>
      </w:pPr>
      <w:r w:rsidRPr="00622EE4">
        <w:rPr>
          <w:b/>
          <w:sz w:val="20"/>
          <w:szCs w:val="20"/>
        </w:rPr>
        <w:t xml:space="preserve">    </w:t>
      </w:r>
      <w:r w:rsidR="00FD531B" w:rsidRPr="00622EE4">
        <w:rPr>
          <w:b/>
          <w:sz w:val="20"/>
          <w:szCs w:val="20"/>
        </w:rPr>
        <w:t>10</w:t>
      </w:r>
      <w:r w:rsidR="00945AB0" w:rsidRPr="00622EE4">
        <w:rPr>
          <w:b/>
          <w:sz w:val="20"/>
          <w:szCs w:val="20"/>
        </w:rPr>
        <w:t>.2.1</w:t>
      </w:r>
      <w:r w:rsidR="00D31E8C" w:rsidRPr="00622EE4">
        <w:rPr>
          <w:sz w:val="20"/>
          <w:szCs w:val="20"/>
        </w:rPr>
        <w:t xml:space="preserve"> </w:t>
      </w:r>
      <w:r w:rsidR="00F8665E" w:rsidRPr="00622EE4">
        <w:rPr>
          <w:sz w:val="20"/>
          <w:szCs w:val="20"/>
        </w:rPr>
        <w:t>Todas as especificações do objeto contidas na proposta, tais como marca, modelo, tipo, fabricante e procedência, vinculam a Contratada.</w:t>
      </w:r>
    </w:p>
    <w:p w14:paraId="152A881B" w14:textId="77777777" w:rsidR="00F8665E" w:rsidRPr="00622EE4" w:rsidRDefault="00945AB0" w:rsidP="00945AB0">
      <w:pPr>
        <w:pStyle w:val="PargrafodaLista"/>
        <w:numPr>
          <w:ilvl w:val="1"/>
          <w:numId w:val="0"/>
        </w:numPr>
        <w:contextualSpacing/>
        <w:jc w:val="both"/>
        <w:rPr>
          <w:sz w:val="20"/>
          <w:szCs w:val="20"/>
        </w:rPr>
      </w:pPr>
      <w:r w:rsidRPr="00622EE4">
        <w:rPr>
          <w:b/>
          <w:sz w:val="20"/>
          <w:szCs w:val="20"/>
        </w:rPr>
        <w:t>1</w:t>
      </w:r>
      <w:r w:rsidR="00FD531B" w:rsidRPr="00622EE4">
        <w:rPr>
          <w:b/>
          <w:sz w:val="20"/>
          <w:szCs w:val="20"/>
        </w:rPr>
        <w:t>0</w:t>
      </w:r>
      <w:r w:rsidRPr="00622EE4">
        <w:rPr>
          <w:b/>
          <w:sz w:val="20"/>
          <w:szCs w:val="20"/>
        </w:rPr>
        <w:t>.3</w:t>
      </w:r>
      <w:r w:rsidRPr="00622EE4">
        <w:rPr>
          <w:sz w:val="20"/>
          <w:szCs w:val="20"/>
        </w:rPr>
        <w:t xml:space="preserve"> </w:t>
      </w:r>
      <w:r w:rsidR="00F8665E" w:rsidRPr="00622EE4">
        <w:rPr>
          <w:sz w:val="20"/>
          <w:szCs w:val="20"/>
        </w:rPr>
        <w:t>Os preços deverão ser expressos em moeda corrente nacional, o valor unitário em algarismos e o valor global em algarismos e por extenso (art. 5º da Lei nº 8.666/93).</w:t>
      </w:r>
    </w:p>
    <w:p w14:paraId="1BB41ED2" w14:textId="77777777" w:rsidR="00F8665E" w:rsidRPr="00622EE4" w:rsidRDefault="004A72DD" w:rsidP="001276CF">
      <w:pPr>
        <w:numPr>
          <w:ilvl w:val="2"/>
          <w:numId w:val="0"/>
        </w:numPr>
        <w:jc w:val="both"/>
        <w:rPr>
          <w:sz w:val="20"/>
          <w:szCs w:val="20"/>
        </w:rPr>
      </w:pPr>
      <w:r w:rsidRPr="00622EE4">
        <w:rPr>
          <w:b/>
          <w:sz w:val="20"/>
          <w:szCs w:val="20"/>
        </w:rPr>
        <w:t xml:space="preserve">    </w:t>
      </w:r>
      <w:r w:rsidR="00C4250A" w:rsidRPr="00622EE4">
        <w:rPr>
          <w:b/>
          <w:sz w:val="20"/>
          <w:szCs w:val="20"/>
        </w:rPr>
        <w:t>10.3.1</w:t>
      </w:r>
      <w:r w:rsidR="00C4250A" w:rsidRPr="00622EE4">
        <w:rPr>
          <w:sz w:val="20"/>
          <w:szCs w:val="20"/>
        </w:rPr>
        <w:t xml:space="preserve"> Ocorrendo</w:t>
      </w:r>
      <w:r w:rsidR="00F8665E" w:rsidRPr="00622EE4">
        <w:rPr>
          <w:sz w:val="20"/>
          <w:szCs w:val="20"/>
        </w:rPr>
        <w:t xml:space="preserve"> divergência entre os preços unitários e o preço global, prevalecerão os primeiros; no caso de divergência entre os valores numéricos e os valores expressos por extenso, prevalecerão estes últimos.</w:t>
      </w:r>
    </w:p>
    <w:p w14:paraId="680F1BCE" w14:textId="77777777" w:rsidR="00F8665E" w:rsidRPr="00622EE4" w:rsidRDefault="00FD531B" w:rsidP="001276CF">
      <w:pPr>
        <w:pStyle w:val="PargrafodaLista"/>
        <w:numPr>
          <w:ilvl w:val="1"/>
          <w:numId w:val="0"/>
        </w:numPr>
        <w:contextualSpacing/>
        <w:jc w:val="both"/>
        <w:rPr>
          <w:sz w:val="20"/>
          <w:szCs w:val="20"/>
        </w:rPr>
      </w:pPr>
      <w:r w:rsidRPr="00622EE4">
        <w:rPr>
          <w:b/>
          <w:sz w:val="20"/>
          <w:szCs w:val="20"/>
        </w:rPr>
        <w:t>10</w:t>
      </w:r>
      <w:r w:rsidR="001276CF" w:rsidRPr="00622EE4">
        <w:rPr>
          <w:b/>
          <w:sz w:val="20"/>
          <w:szCs w:val="20"/>
        </w:rPr>
        <w:t>.4</w:t>
      </w:r>
      <w:r w:rsidR="001276CF" w:rsidRPr="00622EE4">
        <w:rPr>
          <w:sz w:val="20"/>
          <w:szCs w:val="20"/>
        </w:rPr>
        <w:t xml:space="preserve"> </w:t>
      </w:r>
      <w:r w:rsidR="00F8665E" w:rsidRPr="00622EE4">
        <w:rPr>
          <w:sz w:val="20"/>
          <w:szCs w:val="20"/>
        </w:rPr>
        <w:t xml:space="preserve">A oferta deverá ser firme e precisa, limitada, rigorosamente, ao objeto deste Edital, sem conter alternativas de preço ou de qualquer outra condição que induza o julgamento a mais de um resultado, </w:t>
      </w:r>
      <w:proofErr w:type="gramStart"/>
      <w:r w:rsidR="00F8665E" w:rsidRPr="00622EE4">
        <w:rPr>
          <w:sz w:val="20"/>
          <w:szCs w:val="20"/>
        </w:rPr>
        <w:t>sob pena</w:t>
      </w:r>
      <w:proofErr w:type="gramEnd"/>
      <w:r w:rsidR="00F8665E" w:rsidRPr="00622EE4">
        <w:rPr>
          <w:sz w:val="20"/>
          <w:szCs w:val="20"/>
        </w:rPr>
        <w:t xml:space="preserve"> de desclassificação.</w:t>
      </w:r>
    </w:p>
    <w:p w14:paraId="26AA8C8C" w14:textId="77777777" w:rsidR="00F8665E" w:rsidRPr="00622EE4" w:rsidRDefault="00FD531B" w:rsidP="001276CF">
      <w:pPr>
        <w:pStyle w:val="PargrafodaLista"/>
        <w:numPr>
          <w:ilvl w:val="1"/>
          <w:numId w:val="0"/>
        </w:numPr>
        <w:contextualSpacing/>
        <w:jc w:val="both"/>
        <w:rPr>
          <w:sz w:val="20"/>
          <w:szCs w:val="20"/>
        </w:rPr>
      </w:pPr>
      <w:r w:rsidRPr="00622EE4">
        <w:rPr>
          <w:b/>
          <w:sz w:val="20"/>
          <w:szCs w:val="20"/>
        </w:rPr>
        <w:t>10</w:t>
      </w:r>
      <w:r w:rsidR="001276CF" w:rsidRPr="00622EE4">
        <w:rPr>
          <w:b/>
          <w:sz w:val="20"/>
          <w:szCs w:val="20"/>
        </w:rPr>
        <w:t>.5</w:t>
      </w:r>
      <w:r w:rsidR="001276CF" w:rsidRPr="00622EE4">
        <w:rPr>
          <w:sz w:val="20"/>
          <w:szCs w:val="20"/>
        </w:rPr>
        <w:t xml:space="preserve"> </w:t>
      </w:r>
      <w:r w:rsidR="00F8665E" w:rsidRPr="00622EE4">
        <w:rPr>
          <w:sz w:val="20"/>
          <w:szCs w:val="20"/>
        </w:rPr>
        <w:t>A proposta deverá obedecer aos termos deste Edital e seus Anexos, não sendo considerada aquela que não corresponda às especificações ali contidas ou que estabeleça vínculo à proposta de outro licitante.</w:t>
      </w:r>
    </w:p>
    <w:p w14:paraId="77DEA11C" w14:textId="77777777" w:rsidR="00F8665E" w:rsidRPr="00622EE4" w:rsidRDefault="001276CF" w:rsidP="001276CF">
      <w:pPr>
        <w:pStyle w:val="PargrafodaLista"/>
        <w:numPr>
          <w:ilvl w:val="1"/>
          <w:numId w:val="0"/>
        </w:numPr>
        <w:contextualSpacing/>
        <w:jc w:val="both"/>
        <w:rPr>
          <w:sz w:val="20"/>
          <w:szCs w:val="20"/>
        </w:rPr>
      </w:pPr>
      <w:r w:rsidRPr="00622EE4">
        <w:rPr>
          <w:b/>
          <w:sz w:val="20"/>
          <w:szCs w:val="20"/>
        </w:rPr>
        <w:t>1</w:t>
      </w:r>
      <w:r w:rsidR="00FD531B" w:rsidRPr="00622EE4">
        <w:rPr>
          <w:b/>
          <w:sz w:val="20"/>
          <w:szCs w:val="20"/>
        </w:rPr>
        <w:t>0</w:t>
      </w:r>
      <w:r w:rsidRPr="00622EE4">
        <w:rPr>
          <w:b/>
          <w:sz w:val="20"/>
          <w:szCs w:val="20"/>
        </w:rPr>
        <w:t>.6</w:t>
      </w:r>
      <w:r w:rsidRPr="00622EE4">
        <w:rPr>
          <w:sz w:val="20"/>
          <w:szCs w:val="20"/>
        </w:rPr>
        <w:t xml:space="preserve"> </w:t>
      </w:r>
      <w:r w:rsidR="00F8665E" w:rsidRPr="00622EE4">
        <w:rPr>
          <w:sz w:val="20"/>
          <w:szCs w:val="20"/>
        </w:rPr>
        <w:t>As propostas que contenham a descrição do objeto, o valor e os documentos complementares estarão disponíveis na internet, após a homologação.</w:t>
      </w:r>
    </w:p>
    <w:p w14:paraId="32D7AF9A" w14:textId="77777777" w:rsidR="00CD5F31" w:rsidRPr="00622EE4" w:rsidRDefault="00CD5F31" w:rsidP="00595B1E">
      <w:pPr>
        <w:jc w:val="both"/>
        <w:rPr>
          <w:b/>
          <w:sz w:val="20"/>
          <w:szCs w:val="20"/>
        </w:rPr>
      </w:pPr>
    </w:p>
    <w:p w14:paraId="17786750" w14:textId="77777777" w:rsidR="00740C81" w:rsidRPr="00622EE4" w:rsidRDefault="00FD531B" w:rsidP="00595B1E">
      <w:pPr>
        <w:jc w:val="both"/>
        <w:rPr>
          <w:sz w:val="20"/>
          <w:szCs w:val="20"/>
        </w:rPr>
      </w:pPr>
      <w:r w:rsidRPr="00622EE4">
        <w:rPr>
          <w:b/>
          <w:sz w:val="20"/>
          <w:szCs w:val="20"/>
        </w:rPr>
        <w:t>11</w:t>
      </w:r>
      <w:r w:rsidR="003F5BC8" w:rsidRPr="00622EE4">
        <w:rPr>
          <w:b/>
          <w:sz w:val="20"/>
          <w:szCs w:val="20"/>
        </w:rPr>
        <w:t xml:space="preserve"> DOS RECURSOS</w:t>
      </w:r>
      <w:r w:rsidR="003F5BC8" w:rsidRPr="00622EE4">
        <w:rPr>
          <w:sz w:val="20"/>
          <w:szCs w:val="20"/>
        </w:rPr>
        <w:t xml:space="preserve"> </w:t>
      </w:r>
    </w:p>
    <w:p w14:paraId="01201CAB" w14:textId="77777777" w:rsidR="008C6BC2" w:rsidRPr="00622EE4" w:rsidRDefault="00FD531B" w:rsidP="00B169C0">
      <w:pPr>
        <w:pStyle w:val="PargrafodaLista"/>
        <w:numPr>
          <w:ilvl w:val="1"/>
          <w:numId w:val="0"/>
        </w:numPr>
        <w:jc w:val="both"/>
        <w:rPr>
          <w:sz w:val="20"/>
          <w:szCs w:val="20"/>
        </w:rPr>
      </w:pPr>
      <w:r w:rsidRPr="00622EE4">
        <w:rPr>
          <w:b/>
          <w:sz w:val="20"/>
          <w:szCs w:val="20"/>
          <w:lang w:eastAsia="en-US"/>
        </w:rPr>
        <w:t>11</w:t>
      </w:r>
      <w:r w:rsidR="00B169C0" w:rsidRPr="00622EE4">
        <w:rPr>
          <w:b/>
          <w:sz w:val="20"/>
          <w:szCs w:val="20"/>
          <w:lang w:eastAsia="en-US"/>
        </w:rPr>
        <w:t>.1</w:t>
      </w:r>
      <w:r w:rsidR="00AE57C9" w:rsidRPr="00622EE4">
        <w:rPr>
          <w:sz w:val="20"/>
          <w:szCs w:val="20"/>
          <w:lang w:eastAsia="en-US"/>
        </w:rPr>
        <w:t xml:space="preserve"> O pregoeiro declarará</w:t>
      </w:r>
      <w:r w:rsidR="008C6BC2" w:rsidRPr="00622EE4">
        <w:rPr>
          <w:sz w:val="20"/>
          <w:szCs w:val="20"/>
          <w:lang w:eastAsia="en-US"/>
        </w:rPr>
        <w:t xml:space="preserve"> o vencedor e</w:t>
      </w:r>
      <w:r w:rsidR="00AE57C9" w:rsidRPr="00622EE4">
        <w:rPr>
          <w:sz w:val="20"/>
          <w:szCs w:val="20"/>
          <w:lang w:eastAsia="en-US"/>
        </w:rPr>
        <w:t>, depois de</w:t>
      </w:r>
      <w:r w:rsidR="008C6BC2" w:rsidRPr="00622EE4">
        <w:rPr>
          <w:sz w:val="20"/>
          <w:szCs w:val="20"/>
          <w:lang w:eastAsia="en-US"/>
        </w:rPr>
        <w:t xml:space="preserve"> decorr</w:t>
      </w:r>
      <w:r w:rsidR="008C6BC2" w:rsidRPr="00622EE4">
        <w:rPr>
          <w:sz w:val="20"/>
          <w:szCs w:val="20"/>
        </w:rPr>
        <w:t xml:space="preserve">ida a </w:t>
      </w:r>
      <w:r w:rsidR="008C6BC2" w:rsidRPr="00622EE4">
        <w:rPr>
          <w:sz w:val="20"/>
          <w:szCs w:val="20"/>
          <w:lang w:eastAsia="en-US"/>
        </w:rPr>
        <w:t xml:space="preserve">fase de regularização fiscal e trabalhista </w:t>
      </w:r>
      <w:r w:rsidR="00D77A5C" w:rsidRPr="00622EE4">
        <w:rPr>
          <w:sz w:val="20"/>
          <w:szCs w:val="20"/>
          <w:lang w:eastAsia="en-US"/>
        </w:rPr>
        <w:t>de</w:t>
      </w:r>
      <w:r w:rsidR="008C6BC2" w:rsidRPr="00622EE4">
        <w:rPr>
          <w:sz w:val="20"/>
          <w:szCs w:val="20"/>
          <w:lang w:eastAsia="en-US"/>
        </w:rPr>
        <w:t xml:space="preserve"> microempresa ou empresa de pequeno porte, se for o caso, </w:t>
      </w:r>
      <w:r w:rsidR="00D77A5C" w:rsidRPr="00622EE4">
        <w:rPr>
          <w:sz w:val="20"/>
          <w:szCs w:val="20"/>
          <w:lang w:eastAsia="en-US"/>
        </w:rPr>
        <w:t>concederá</w:t>
      </w:r>
      <w:r w:rsidR="008C6BC2" w:rsidRPr="00622EE4">
        <w:rPr>
          <w:sz w:val="20"/>
          <w:szCs w:val="20"/>
          <w:lang w:eastAsia="en-US"/>
        </w:rPr>
        <w:t xml:space="preserve"> o </w:t>
      </w:r>
      <w:r w:rsidR="008C6BC2" w:rsidRPr="00622EE4">
        <w:rPr>
          <w:sz w:val="20"/>
          <w:szCs w:val="20"/>
        </w:rPr>
        <w:t xml:space="preserve">prazo de no mínimo trinta minutos, para que qualquer licitante manifeste a intenção de recorrer, de forma motivada, isto é, indicando contra </w:t>
      </w:r>
      <w:proofErr w:type="gramStart"/>
      <w:r w:rsidR="008C6BC2" w:rsidRPr="00622EE4">
        <w:rPr>
          <w:sz w:val="20"/>
          <w:szCs w:val="20"/>
        </w:rPr>
        <w:t>qual(</w:t>
      </w:r>
      <w:proofErr w:type="gramEnd"/>
      <w:r w:rsidR="008C6BC2" w:rsidRPr="00622EE4">
        <w:rPr>
          <w:sz w:val="20"/>
          <w:szCs w:val="20"/>
        </w:rPr>
        <w:t>is) decisão(ões) pretende recorrer e por quais motivos, em campo próprio do sistema.</w:t>
      </w:r>
    </w:p>
    <w:p w14:paraId="47F86CDD" w14:textId="77777777" w:rsidR="008C6BC2" w:rsidRPr="00622EE4" w:rsidRDefault="00FD531B" w:rsidP="00B169C0">
      <w:pPr>
        <w:pStyle w:val="PargrafodaLista"/>
        <w:numPr>
          <w:ilvl w:val="1"/>
          <w:numId w:val="0"/>
        </w:numPr>
        <w:jc w:val="both"/>
        <w:rPr>
          <w:sz w:val="20"/>
          <w:szCs w:val="20"/>
        </w:rPr>
      </w:pPr>
      <w:r w:rsidRPr="00622EE4">
        <w:rPr>
          <w:b/>
          <w:sz w:val="20"/>
          <w:szCs w:val="20"/>
        </w:rPr>
        <w:t>11</w:t>
      </w:r>
      <w:r w:rsidR="00B169C0" w:rsidRPr="00622EE4">
        <w:rPr>
          <w:b/>
          <w:sz w:val="20"/>
          <w:szCs w:val="20"/>
        </w:rPr>
        <w:t>.2</w:t>
      </w:r>
      <w:r w:rsidR="00B169C0" w:rsidRPr="00622EE4">
        <w:rPr>
          <w:sz w:val="20"/>
          <w:szCs w:val="20"/>
        </w:rPr>
        <w:t xml:space="preserve"> </w:t>
      </w:r>
      <w:r w:rsidR="008C6BC2" w:rsidRPr="00622EE4">
        <w:rPr>
          <w:sz w:val="20"/>
          <w:szCs w:val="20"/>
        </w:rPr>
        <w:t>Havendo quem se manifeste, caberá ao Pregoeiro verificar a tempestividade e a existência de motivação da intenção de recorrer, para decidir se admite ou não o recurso, fundamentadamente.</w:t>
      </w:r>
    </w:p>
    <w:p w14:paraId="20754297" w14:textId="77777777" w:rsidR="008C6BC2" w:rsidRPr="00622EE4" w:rsidRDefault="00FD531B" w:rsidP="00B169C0">
      <w:pPr>
        <w:numPr>
          <w:ilvl w:val="2"/>
          <w:numId w:val="0"/>
        </w:numPr>
        <w:tabs>
          <w:tab w:val="left" w:pos="1440"/>
        </w:tabs>
        <w:autoSpaceDE w:val="0"/>
        <w:snapToGrid w:val="0"/>
        <w:jc w:val="both"/>
        <w:rPr>
          <w:sz w:val="20"/>
          <w:szCs w:val="20"/>
        </w:rPr>
      </w:pPr>
      <w:r w:rsidRPr="00622EE4">
        <w:rPr>
          <w:b/>
          <w:sz w:val="20"/>
          <w:szCs w:val="20"/>
        </w:rPr>
        <w:t>11</w:t>
      </w:r>
      <w:r w:rsidR="00B169C0" w:rsidRPr="00622EE4">
        <w:rPr>
          <w:b/>
          <w:sz w:val="20"/>
          <w:szCs w:val="20"/>
        </w:rPr>
        <w:t>.2.1</w:t>
      </w:r>
      <w:r w:rsidR="00A85E2B" w:rsidRPr="00622EE4">
        <w:rPr>
          <w:sz w:val="20"/>
          <w:szCs w:val="20"/>
        </w:rPr>
        <w:t xml:space="preserve"> </w:t>
      </w:r>
      <w:r w:rsidR="008C6BC2" w:rsidRPr="00622EE4">
        <w:rPr>
          <w:sz w:val="20"/>
          <w:szCs w:val="20"/>
        </w:rPr>
        <w:t>Nesse momento o Pregoeiro não adentrará no mérito recursal, mas apenas verificará as condições de admissibilidade do recurso.</w:t>
      </w:r>
    </w:p>
    <w:p w14:paraId="4D8853CD" w14:textId="77777777" w:rsidR="008C6BC2" w:rsidRPr="00622EE4" w:rsidRDefault="00FD531B" w:rsidP="00B169C0">
      <w:pPr>
        <w:numPr>
          <w:ilvl w:val="2"/>
          <w:numId w:val="0"/>
        </w:numPr>
        <w:tabs>
          <w:tab w:val="left" w:pos="1440"/>
        </w:tabs>
        <w:autoSpaceDE w:val="0"/>
        <w:snapToGrid w:val="0"/>
        <w:jc w:val="both"/>
        <w:rPr>
          <w:sz w:val="20"/>
          <w:szCs w:val="20"/>
          <w:u w:val="single"/>
        </w:rPr>
      </w:pPr>
      <w:r w:rsidRPr="00622EE4">
        <w:rPr>
          <w:b/>
          <w:sz w:val="20"/>
          <w:szCs w:val="20"/>
        </w:rPr>
        <w:t>11</w:t>
      </w:r>
      <w:r w:rsidR="00B169C0" w:rsidRPr="00622EE4">
        <w:rPr>
          <w:b/>
          <w:sz w:val="20"/>
          <w:szCs w:val="20"/>
        </w:rPr>
        <w:t>.</w:t>
      </w:r>
      <w:r w:rsidR="00E178AE" w:rsidRPr="00622EE4">
        <w:rPr>
          <w:b/>
          <w:sz w:val="20"/>
          <w:szCs w:val="20"/>
        </w:rPr>
        <w:t>2.2</w:t>
      </w:r>
      <w:r w:rsidR="00B169C0" w:rsidRPr="00622EE4">
        <w:rPr>
          <w:sz w:val="20"/>
          <w:szCs w:val="20"/>
        </w:rPr>
        <w:t xml:space="preserve"> </w:t>
      </w:r>
      <w:r w:rsidR="008C6BC2" w:rsidRPr="00622EE4">
        <w:rPr>
          <w:sz w:val="20"/>
          <w:szCs w:val="20"/>
        </w:rPr>
        <w:t>A falta de manifestação motivada do licitante quanto à intenção de recorrer importará a decadência desse direito.</w:t>
      </w:r>
    </w:p>
    <w:p w14:paraId="0203BB1D" w14:textId="77777777" w:rsidR="008C6BC2" w:rsidRPr="00622EE4" w:rsidRDefault="00FD531B" w:rsidP="00B169C0">
      <w:pPr>
        <w:numPr>
          <w:ilvl w:val="2"/>
          <w:numId w:val="0"/>
        </w:numPr>
        <w:tabs>
          <w:tab w:val="left" w:pos="1440"/>
        </w:tabs>
        <w:autoSpaceDE w:val="0"/>
        <w:snapToGrid w:val="0"/>
        <w:jc w:val="both"/>
        <w:rPr>
          <w:sz w:val="20"/>
          <w:szCs w:val="20"/>
        </w:rPr>
      </w:pPr>
      <w:r w:rsidRPr="00622EE4">
        <w:rPr>
          <w:b/>
          <w:sz w:val="20"/>
          <w:szCs w:val="20"/>
        </w:rPr>
        <w:t>11</w:t>
      </w:r>
      <w:r w:rsidR="00B169C0" w:rsidRPr="00622EE4">
        <w:rPr>
          <w:b/>
          <w:sz w:val="20"/>
          <w:szCs w:val="20"/>
        </w:rPr>
        <w:t>.</w:t>
      </w:r>
      <w:r w:rsidR="00E178AE" w:rsidRPr="00622EE4">
        <w:rPr>
          <w:b/>
          <w:sz w:val="20"/>
          <w:szCs w:val="20"/>
        </w:rPr>
        <w:t>2.3</w:t>
      </w:r>
      <w:r w:rsidR="00B169C0" w:rsidRPr="00622EE4">
        <w:rPr>
          <w:sz w:val="20"/>
          <w:szCs w:val="20"/>
        </w:rPr>
        <w:t xml:space="preserve"> </w:t>
      </w:r>
      <w:r w:rsidR="008C6BC2" w:rsidRPr="00622EE4">
        <w:rPr>
          <w:sz w:val="2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642E00A1" w14:textId="77777777" w:rsidR="008C6BC2" w:rsidRPr="00622EE4" w:rsidRDefault="00FD531B" w:rsidP="00E178AE">
      <w:pPr>
        <w:numPr>
          <w:ilvl w:val="1"/>
          <w:numId w:val="0"/>
        </w:numPr>
        <w:jc w:val="both"/>
        <w:rPr>
          <w:sz w:val="20"/>
          <w:szCs w:val="20"/>
        </w:rPr>
      </w:pPr>
      <w:r w:rsidRPr="00622EE4">
        <w:rPr>
          <w:b/>
          <w:sz w:val="20"/>
          <w:szCs w:val="20"/>
        </w:rPr>
        <w:t>11</w:t>
      </w:r>
      <w:r w:rsidR="00E178AE" w:rsidRPr="00622EE4">
        <w:rPr>
          <w:b/>
          <w:sz w:val="20"/>
          <w:szCs w:val="20"/>
        </w:rPr>
        <w:t>.3</w:t>
      </w:r>
      <w:r w:rsidR="00E178AE" w:rsidRPr="00622EE4">
        <w:rPr>
          <w:sz w:val="20"/>
          <w:szCs w:val="20"/>
        </w:rPr>
        <w:t xml:space="preserve"> </w:t>
      </w:r>
      <w:r w:rsidR="008C6BC2" w:rsidRPr="00622EE4">
        <w:rPr>
          <w:sz w:val="20"/>
          <w:szCs w:val="20"/>
        </w:rPr>
        <w:t xml:space="preserve">O acolhimento do recurso invalida tão somente os atos insuscetíveis de aproveitamento. </w:t>
      </w:r>
    </w:p>
    <w:p w14:paraId="53DB0A10" w14:textId="77777777" w:rsidR="008C6BC2" w:rsidRPr="00622EE4" w:rsidRDefault="00FD531B" w:rsidP="00E178AE">
      <w:pPr>
        <w:pStyle w:val="PargrafodaLista"/>
        <w:numPr>
          <w:ilvl w:val="1"/>
          <w:numId w:val="0"/>
        </w:numPr>
        <w:jc w:val="both"/>
        <w:rPr>
          <w:sz w:val="20"/>
          <w:szCs w:val="20"/>
        </w:rPr>
      </w:pPr>
      <w:r w:rsidRPr="00622EE4">
        <w:rPr>
          <w:b/>
          <w:sz w:val="20"/>
          <w:szCs w:val="20"/>
        </w:rPr>
        <w:t>11</w:t>
      </w:r>
      <w:r w:rsidR="00E178AE" w:rsidRPr="00622EE4">
        <w:rPr>
          <w:b/>
          <w:sz w:val="20"/>
          <w:szCs w:val="20"/>
        </w:rPr>
        <w:t>.4</w:t>
      </w:r>
      <w:r w:rsidR="00E178AE" w:rsidRPr="00622EE4">
        <w:rPr>
          <w:sz w:val="20"/>
          <w:szCs w:val="20"/>
        </w:rPr>
        <w:t xml:space="preserve"> </w:t>
      </w:r>
      <w:r w:rsidR="008C6BC2" w:rsidRPr="00622EE4">
        <w:rPr>
          <w:sz w:val="20"/>
          <w:szCs w:val="20"/>
        </w:rPr>
        <w:t>Os autos do processo permanecerão com vista franqueada aos interessados, no endereço constante neste Edital.</w:t>
      </w:r>
    </w:p>
    <w:p w14:paraId="151DF609" w14:textId="77777777" w:rsidR="001B0CBE" w:rsidRPr="00622EE4" w:rsidRDefault="001B0CBE" w:rsidP="00E178AE">
      <w:pPr>
        <w:pStyle w:val="PargrafodaLista"/>
        <w:numPr>
          <w:ilvl w:val="1"/>
          <w:numId w:val="0"/>
        </w:numPr>
        <w:jc w:val="both"/>
        <w:rPr>
          <w:sz w:val="20"/>
          <w:szCs w:val="20"/>
        </w:rPr>
      </w:pPr>
    </w:p>
    <w:p w14:paraId="3974722A" w14:textId="77777777" w:rsidR="00253DEC" w:rsidRPr="00622EE4" w:rsidRDefault="00FD531B" w:rsidP="00C026F8">
      <w:pPr>
        <w:pStyle w:val="Nivel010"/>
        <w:spacing w:before="0"/>
        <w:rPr>
          <w:rFonts w:ascii="Times New Roman" w:hAnsi="Times New Roman"/>
          <w:color w:val="auto"/>
          <w:lang w:eastAsia="en-US"/>
        </w:rPr>
      </w:pPr>
      <w:r w:rsidRPr="00622EE4">
        <w:rPr>
          <w:rFonts w:ascii="Times New Roman" w:hAnsi="Times New Roman"/>
          <w:color w:val="auto"/>
          <w:lang w:eastAsia="en-US"/>
        </w:rPr>
        <w:t>12</w:t>
      </w:r>
      <w:r w:rsidR="00C026F8" w:rsidRPr="00622EE4">
        <w:rPr>
          <w:rFonts w:ascii="Times New Roman" w:hAnsi="Times New Roman"/>
          <w:color w:val="auto"/>
          <w:lang w:eastAsia="en-US"/>
        </w:rPr>
        <w:t xml:space="preserve"> </w:t>
      </w:r>
      <w:r w:rsidR="00253DEC" w:rsidRPr="00622EE4">
        <w:rPr>
          <w:rFonts w:ascii="Times New Roman" w:hAnsi="Times New Roman"/>
          <w:color w:val="auto"/>
          <w:lang w:eastAsia="en-US"/>
        </w:rPr>
        <w:t>DA REABERTURA DA SESSÃO PÚBLICA</w:t>
      </w:r>
    </w:p>
    <w:p w14:paraId="434C8641" w14:textId="77777777" w:rsidR="00253DEC" w:rsidRPr="00622EE4" w:rsidRDefault="00FD531B" w:rsidP="00C026F8">
      <w:pPr>
        <w:pStyle w:val="Nivel010"/>
        <w:keepNext w:val="0"/>
        <w:keepLines w:val="0"/>
        <w:numPr>
          <w:ilvl w:val="1"/>
          <w:numId w:val="0"/>
        </w:numPr>
        <w:spacing w:before="0"/>
        <w:ind w:left="360" w:hanging="360"/>
        <w:outlineLvl w:val="9"/>
        <w:rPr>
          <w:rFonts w:ascii="Times New Roman" w:eastAsiaTheme="minorEastAsia" w:hAnsi="Times New Roman"/>
          <w:b w:val="0"/>
          <w:bCs w:val="0"/>
          <w:color w:val="auto"/>
        </w:rPr>
      </w:pPr>
      <w:r w:rsidRPr="00622EE4">
        <w:rPr>
          <w:rFonts w:ascii="Times New Roman" w:eastAsiaTheme="minorEastAsia" w:hAnsi="Times New Roman"/>
          <w:bCs w:val="0"/>
          <w:color w:val="auto"/>
        </w:rPr>
        <w:t>12</w:t>
      </w:r>
      <w:r w:rsidR="00C026F8" w:rsidRPr="00622EE4">
        <w:rPr>
          <w:rFonts w:ascii="Times New Roman" w:eastAsiaTheme="minorEastAsia" w:hAnsi="Times New Roman"/>
          <w:bCs w:val="0"/>
          <w:color w:val="auto"/>
        </w:rPr>
        <w:t>.1</w:t>
      </w:r>
      <w:r w:rsidR="00C026F8" w:rsidRPr="00622EE4">
        <w:rPr>
          <w:rFonts w:ascii="Times New Roman" w:eastAsiaTheme="minorEastAsia" w:hAnsi="Times New Roman"/>
          <w:b w:val="0"/>
          <w:bCs w:val="0"/>
          <w:color w:val="auto"/>
        </w:rPr>
        <w:t xml:space="preserve"> </w:t>
      </w:r>
      <w:r w:rsidR="00253DEC" w:rsidRPr="00622EE4">
        <w:rPr>
          <w:rFonts w:ascii="Times New Roman" w:eastAsiaTheme="minorEastAsia" w:hAnsi="Times New Roman"/>
          <w:b w:val="0"/>
          <w:bCs w:val="0"/>
          <w:color w:val="auto"/>
        </w:rPr>
        <w:t>A sessão pública poderá ser reaberta:</w:t>
      </w:r>
    </w:p>
    <w:p w14:paraId="69C75303" w14:textId="77777777" w:rsidR="00253DEC" w:rsidRPr="00622EE4" w:rsidRDefault="00C864AB" w:rsidP="00C026F8">
      <w:pPr>
        <w:pStyle w:val="Nivel010"/>
        <w:keepNext w:val="0"/>
        <w:keepLines w:val="0"/>
        <w:numPr>
          <w:ilvl w:val="2"/>
          <w:numId w:val="0"/>
        </w:numPr>
        <w:spacing w:before="0"/>
        <w:outlineLvl w:val="9"/>
        <w:rPr>
          <w:rFonts w:ascii="Times New Roman" w:eastAsiaTheme="minorEastAsia" w:hAnsi="Times New Roman"/>
          <w:b w:val="0"/>
          <w:bCs w:val="0"/>
          <w:color w:val="auto"/>
        </w:rPr>
      </w:pPr>
      <w:r w:rsidRPr="00622EE4">
        <w:rPr>
          <w:rFonts w:ascii="Times New Roman" w:eastAsiaTheme="minorEastAsia" w:hAnsi="Times New Roman"/>
          <w:bCs w:val="0"/>
          <w:color w:val="auto"/>
        </w:rPr>
        <w:t>12.1.1</w:t>
      </w:r>
      <w:r w:rsidRPr="00622EE4">
        <w:rPr>
          <w:rFonts w:ascii="Times New Roman" w:eastAsiaTheme="minorEastAsia" w:hAnsi="Times New Roman"/>
          <w:b w:val="0"/>
          <w:bCs w:val="0"/>
          <w:color w:val="auto"/>
        </w:rPr>
        <w:t xml:space="preserve"> Nas</w:t>
      </w:r>
      <w:r w:rsidR="00253DEC" w:rsidRPr="00622EE4">
        <w:rPr>
          <w:rFonts w:ascii="Times New Roman" w:eastAsiaTheme="minorEastAsia" w:hAnsi="Times New Roman"/>
          <w:b w:val="0"/>
          <w:bCs w:val="0"/>
          <w:color w:val="auto"/>
        </w:rPr>
        <w:t xml:space="preserve"> hipóteses de provimento de recurso que leve à anulação de atos anteriores à realização da sessão pública precedente ou em que seja anulada a própria sessão pública, situação em que serão repetidos os atos anulados e os que dele dependam.</w:t>
      </w:r>
    </w:p>
    <w:p w14:paraId="1EC88D68" w14:textId="77777777" w:rsidR="00253DEC" w:rsidRPr="00622EE4" w:rsidRDefault="00C864AB" w:rsidP="00C026F8">
      <w:pPr>
        <w:pStyle w:val="Nivel010"/>
        <w:keepNext w:val="0"/>
        <w:keepLines w:val="0"/>
        <w:numPr>
          <w:ilvl w:val="2"/>
          <w:numId w:val="0"/>
        </w:numPr>
        <w:spacing w:before="0"/>
        <w:outlineLvl w:val="9"/>
        <w:rPr>
          <w:rFonts w:ascii="Times New Roman" w:eastAsiaTheme="minorEastAsia" w:hAnsi="Times New Roman"/>
          <w:b w:val="0"/>
          <w:bCs w:val="0"/>
          <w:color w:val="auto"/>
        </w:rPr>
      </w:pPr>
      <w:r w:rsidRPr="00622EE4">
        <w:rPr>
          <w:rFonts w:ascii="Times New Roman" w:eastAsiaTheme="minorEastAsia" w:hAnsi="Times New Roman"/>
          <w:bCs w:val="0"/>
          <w:color w:val="auto"/>
        </w:rPr>
        <w:t>12.1.2</w:t>
      </w:r>
      <w:r w:rsidRPr="00622EE4">
        <w:rPr>
          <w:rFonts w:ascii="Times New Roman" w:eastAsiaTheme="minorEastAsia" w:hAnsi="Times New Roman"/>
          <w:b w:val="0"/>
          <w:bCs w:val="0"/>
          <w:color w:val="auto"/>
        </w:rPr>
        <w:t xml:space="preserve"> Quando</w:t>
      </w:r>
      <w:r w:rsidR="00253DEC" w:rsidRPr="00622EE4">
        <w:rPr>
          <w:rFonts w:ascii="Times New Roman" w:eastAsiaTheme="minorEastAsia" w:hAnsi="Times New Roman"/>
          <w:b w:val="0"/>
          <w:bCs w:val="0"/>
          <w:color w:val="auto"/>
        </w:rPr>
        <w:t xml:space="preserve">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0EE5972A" w14:textId="77777777" w:rsidR="00253DEC" w:rsidRPr="00622EE4" w:rsidRDefault="00C026F8" w:rsidP="00C026F8">
      <w:pPr>
        <w:pStyle w:val="Nivel010"/>
        <w:keepNext w:val="0"/>
        <w:keepLines w:val="0"/>
        <w:numPr>
          <w:ilvl w:val="1"/>
          <w:numId w:val="0"/>
        </w:numPr>
        <w:spacing w:before="0"/>
        <w:ind w:left="360" w:hanging="360"/>
        <w:outlineLvl w:val="9"/>
        <w:rPr>
          <w:rFonts w:ascii="Times New Roman" w:eastAsiaTheme="minorEastAsia" w:hAnsi="Times New Roman"/>
          <w:b w:val="0"/>
          <w:bCs w:val="0"/>
          <w:color w:val="auto"/>
        </w:rPr>
      </w:pPr>
      <w:r w:rsidRPr="00622EE4">
        <w:rPr>
          <w:rFonts w:ascii="Times New Roman" w:eastAsiaTheme="minorEastAsia" w:hAnsi="Times New Roman"/>
          <w:bCs w:val="0"/>
          <w:color w:val="auto"/>
        </w:rPr>
        <w:t>1</w:t>
      </w:r>
      <w:r w:rsidR="003A5CF8" w:rsidRPr="00622EE4">
        <w:rPr>
          <w:rFonts w:ascii="Times New Roman" w:eastAsiaTheme="minorEastAsia" w:hAnsi="Times New Roman"/>
          <w:bCs w:val="0"/>
          <w:color w:val="auto"/>
        </w:rPr>
        <w:t>2</w:t>
      </w:r>
      <w:r w:rsidRPr="00622EE4">
        <w:rPr>
          <w:rFonts w:ascii="Times New Roman" w:eastAsiaTheme="minorEastAsia" w:hAnsi="Times New Roman"/>
          <w:bCs w:val="0"/>
          <w:color w:val="auto"/>
        </w:rPr>
        <w:t>.2</w:t>
      </w:r>
      <w:r w:rsidRPr="00622EE4">
        <w:rPr>
          <w:rFonts w:ascii="Times New Roman" w:eastAsiaTheme="minorEastAsia" w:hAnsi="Times New Roman"/>
          <w:b w:val="0"/>
          <w:bCs w:val="0"/>
          <w:color w:val="auto"/>
        </w:rPr>
        <w:t xml:space="preserve"> </w:t>
      </w:r>
      <w:r w:rsidR="00253DEC" w:rsidRPr="00622EE4">
        <w:rPr>
          <w:rFonts w:ascii="Times New Roman" w:eastAsiaTheme="minorEastAsia" w:hAnsi="Times New Roman"/>
          <w:b w:val="0"/>
          <w:bCs w:val="0"/>
          <w:color w:val="auto"/>
        </w:rPr>
        <w:t>Todos os licitantes remanescentes deverão ser convocados para acompanhar a sessão reaberta.</w:t>
      </w:r>
    </w:p>
    <w:p w14:paraId="18E4EB92" w14:textId="77777777" w:rsidR="00253DEC" w:rsidRPr="00622EE4" w:rsidRDefault="00C864AB" w:rsidP="00B00044">
      <w:pPr>
        <w:pStyle w:val="Nivel010"/>
        <w:keepNext w:val="0"/>
        <w:keepLines w:val="0"/>
        <w:numPr>
          <w:ilvl w:val="2"/>
          <w:numId w:val="0"/>
        </w:numPr>
        <w:spacing w:before="0"/>
        <w:outlineLvl w:val="9"/>
        <w:rPr>
          <w:rFonts w:ascii="Times New Roman" w:eastAsiaTheme="minorEastAsia" w:hAnsi="Times New Roman"/>
          <w:b w:val="0"/>
          <w:bCs w:val="0"/>
          <w:color w:val="auto"/>
        </w:rPr>
      </w:pPr>
      <w:r w:rsidRPr="00622EE4">
        <w:rPr>
          <w:rFonts w:ascii="Times New Roman" w:eastAsiaTheme="minorEastAsia" w:hAnsi="Times New Roman"/>
          <w:bCs w:val="0"/>
          <w:color w:val="auto"/>
        </w:rPr>
        <w:t>12.2.1</w:t>
      </w:r>
      <w:r w:rsidRPr="00622EE4">
        <w:rPr>
          <w:rFonts w:ascii="Times New Roman" w:eastAsiaTheme="minorEastAsia" w:hAnsi="Times New Roman"/>
          <w:b w:val="0"/>
          <w:bCs w:val="0"/>
          <w:color w:val="auto"/>
        </w:rPr>
        <w:t xml:space="preserve"> A</w:t>
      </w:r>
      <w:r w:rsidR="00253DEC" w:rsidRPr="00622EE4">
        <w:rPr>
          <w:rFonts w:ascii="Times New Roman" w:eastAsiaTheme="minorEastAsia" w:hAnsi="Times New Roman"/>
          <w:b w:val="0"/>
          <w:bCs w:val="0"/>
          <w:color w:val="auto"/>
        </w:rPr>
        <w:t xml:space="preserve"> convocação se dará por meio do sistema eletrônico (“chat”), e-mail, ou, ainda, fac-símile, de acordo com a fase do procedimento licitatório.</w:t>
      </w:r>
    </w:p>
    <w:p w14:paraId="212DF431" w14:textId="77777777" w:rsidR="00253DEC" w:rsidRPr="00622EE4" w:rsidRDefault="00C864AB" w:rsidP="00B00044">
      <w:pPr>
        <w:pStyle w:val="Nivel010"/>
        <w:keepNext w:val="0"/>
        <w:keepLines w:val="0"/>
        <w:numPr>
          <w:ilvl w:val="2"/>
          <w:numId w:val="0"/>
        </w:numPr>
        <w:spacing w:before="0"/>
        <w:outlineLvl w:val="9"/>
        <w:rPr>
          <w:rFonts w:ascii="Times New Roman" w:eastAsiaTheme="minorEastAsia" w:hAnsi="Times New Roman"/>
          <w:b w:val="0"/>
          <w:bCs w:val="0"/>
          <w:color w:val="auto"/>
        </w:rPr>
      </w:pPr>
      <w:r w:rsidRPr="00622EE4">
        <w:rPr>
          <w:rFonts w:ascii="Times New Roman" w:eastAsiaTheme="minorEastAsia" w:hAnsi="Times New Roman"/>
          <w:bCs w:val="0"/>
          <w:color w:val="auto"/>
        </w:rPr>
        <w:t>12.2.2</w:t>
      </w:r>
      <w:r w:rsidRPr="00622EE4">
        <w:rPr>
          <w:rFonts w:ascii="Times New Roman" w:eastAsiaTheme="minorEastAsia" w:hAnsi="Times New Roman"/>
          <w:b w:val="0"/>
          <w:bCs w:val="0"/>
          <w:color w:val="auto"/>
        </w:rPr>
        <w:t xml:space="preserve"> A</w:t>
      </w:r>
      <w:r w:rsidR="00253DEC" w:rsidRPr="00622EE4">
        <w:rPr>
          <w:rFonts w:ascii="Times New Roman" w:eastAsiaTheme="minorEastAsia" w:hAnsi="Times New Roman"/>
          <w:b w:val="0"/>
          <w:bCs w:val="0"/>
          <w:color w:val="auto"/>
        </w:rPr>
        <w:t xml:space="preserve"> convocação feita por e-mail ou fac-símile dar-se-á de acordo com os dados contidos no SICAF, sendo responsabilidade do licitante manter seus dados cadastrais atualizados.</w:t>
      </w:r>
    </w:p>
    <w:p w14:paraId="7AFDBF75" w14:textId="77777777" w:rsidR="003A5CF8" w:rsidRPr="00622EE4" w:rsidRDefault="003A5CF8" w:rsidP="003A5CF8">
      <w:pPr>
        <w:rPr>
          <w:rFonts w:eastAsiaTheme="minorEastAsia"/>
        </w:rPr>
      </w:pPr>
    </w:p>
    <w:p w14:paraId="73A6EC87" w14:textId="77777777" w:rsidR="00253DEC" w:rsidRPr="00622EE4" w:rsidRDefault="003A5CF8" w:rsidP="00B00044">
      <w:pPr>
        <w:pStyle w:val="Nivel010"/>
        <w:spacing w:before="0"/>
        <w:rPr>
          <w:rFonts w:ascii="Times New Roman" w:hAnsi="Times New Roman"/>
          <w:color w:val="auto"/>
        </w:rPr>
      </w:pPr>
      <w:r w:rsidRPr="00622EE4">
        <w:rPr>
          <w:rFonts w:ascii="Times New Roman" w:hAnsi="Times New Roman"/>
          <w:color w:val="auto"/>
        </w:rPr>
        <w:t>13</w:t>
      </w:r>
      <w:r w:rsidR="00B00044" w:rsidRPr="00622EE4">
        <w:rPr>
          <w:rFonts w:ascii="Times New Roman" w:hAnsi="Times New Roman"/>
          <w:color w:val="auto"/>
        </w:rPr>
        <w:t xml:space="preserve"> </w:t>
      </w:r>
      <w:r w:rsidR="00253DEC" w:rsidRPr="00622EE4">
        <w:rPr>
          <w:rFonts w:ascii="Times New Roman" w:hAnsi="Times New Roman"/>
          <w:color w:val="auto"/>
        </w:rPr>
        <w:t xml:space="preserve">DA ADJUDICAÇÃO E HOMOLOGAÇÃO </w:t>
      </w:r>
    </w:p>
    <w:p w14:paraId="65CCEF27" w14:textId="77777777" w:rsidR="00253DEC" w:rsidRPr="00622EE4" w:rsidRDefault="003A5CF8" w:rsidP="00B00044">
      <w:pPr>
        <w:pStyle w:val="PargrafodaLista"/>
        <w:numPr>
          <w:ilvl w:val="1"/>
          <w:numId w:val="0"/>
        </w:numPr>
        <w:jc w:val="both"/>
        <w:rPr>
          <w:sz w:val="20"/>
          <w:szCs w:val="20"/>
        </w:rPr>
      </w:pPr>
      <w:r w:rsidRPr="00622EE4">
        <w:rPr>
          <w:b/>
          <w:sz w:val="20"/>
          <w:szCs w:val="20"/>
        </w:rPr>
        <w:t>13</w:t>
      </w:r>
      <w:r w:rsidR="00B00044" w:rsidRPr="00622EE4">
        <w:rPr>
          <w:b/>
          <w:sz w:val="20"/>
          <w:szCs w:val="20"/>
        </w:rPr>
        <w:t>.1</w:t>
      </w:r>
      <w:r w:rsidR="00B00044" w:rsidRPr="00622EE4">
        <w:rPr>
          <w:sz w:val="20"/>
          <w:szCs w:val="20"/>
        </w:rPr>
        <w:t xml:space="preserve"> </w:t>
      </w:r>
      <w:r w:rsidR="00253DEC" w:rsidRPr="00622EE4">
        <w:rPr>
          <w:sz w:val="20"/>
          <w:szCs w:val="20"/>
        </w:rPr>
        <w:t>O objeto da licitação será adjudicado ao licitante declarado vencedor, por ato do Pregoeiro, caso não haja interposição de recurso, ou pela autoridade competente, após a regular decisão dos recursos apresentados.</w:t>
      </w:r>
    </w:p>
    <w:p w14:paraId="01FF8B9B" w14:textId="77777777" w:rsidR="00253DEC" w:rsidRPr="00622EE4" w:rsidRDefault="003A5CF8" w:rsidP="00B00044">
      <w:pPr>
        <w:pStyle w:val="PargrafodaLista"/>
        <w:numPr>
          <w:ilvl w:val="1"/>
          <w:numId w:val="0"/>
        </w:numPr>
        <w:jc w:val="both"/>
        <w:rPr>
          <w:sz w:val="20"/>
          <w:szCs w:val="20"/>
        </w:rPr>
      </w:pPr>
      <w:r w:rsidRPr="00622EE4">
        <w:rPr>
          <w:b/>
          <w:sz w:val="20"/>
          <w:szCs w:val="20"/>
        </w:rPr>
        <w:lastRenderedPageBreak/>
        <w:t>13</w:t>
      </w:r>
      <w:r w:rsidR="00B00044" w:rsidRPr="00622EE4">
        <w:rPr>
          <w:b/>
          <w:sz w:val="20"/>
          <w:szCs w:val="20"/>
        </w:rPr>
        <w:t>.2</w:t>
      </w:r>
      <w:r w:rsidR="00B00044" w:rsidRPr="00622EE4">
        <w:rPr>
          <w:sz w:val="20"/>
          <w:szCs w:val="20"/>
        </w:rPr>
        <w:t xml:space="preserve"> </w:t>
      </w:r>
      <w:r w:rsidR="00253DEC" w:rsidRPr="00622EE4">
        <w:rPr>
          <w:sz w:val="20"/>
          <w:szCs w:val="20"/>
        </w:rPr>
        <w:t xml:space="preserve">Após a fase recursal, constatada a regularidade dos atos praticados, a autoridade competente homologará o procedimento licitatório. </w:t>
      </w:r>
    </w:p>
    <w:p w14:paraId="439B6405" w14:textId="77777777" w:rsidR="00253DEC" w:rsidRPr="00622EE4" w:rsidRDefault="00253DEC" w:rsidP="00253DEC">
      <w:pPr>
        <w:pStyle w:val="PargrafodaLista"/>
        <w:ind w:left="0" w:firstLine="709"/>
        <w:jc w:val="both"/>
        <w:rPr>
          <w:sz w:val="20"/>
          <w:szCs w:val="20"/>
        </w:rPr>
      </w:pPr>
    </w:p>
    <w:p w14:paraId="3B58DBD3" w14:textId="77777777" w:rsidR="003A5CF8" w:rsidRPr="00622EE4" w:rsidRDefault="000171B8" w:rsidP="003A5CF8">
      <w:pPr>
        <w:jc w:val="both"/>
        <w:rPr>
          <w:b/>
          <w:sz w:val="20"/>
          <w:szCs w:val="20"/>
        </w:rPr>
      </w:pPr>
      <w:r w:rsidRPr="00622EE4">
        <w:rPr>
          <w:b/>
          <w:sz w:val="20"/>
          <w:szCs w:val="20"/>
        </w:rPr>
        <w:t>1</w:t>
      </w:r>
      <w:r w:rsidR="00850390" w:rsidRPr="00622EE4">
        <w:rPr>
          <w:b/>
          <w:sz w:val="20"/>
          <w:szCs w:val="20"/>
        </w:rPr>
        <w:t>4</w:t>
      </w:r>
      <w:r w:rsidRPr="00622EE4">
        <w:rPr>
          <w:b/>
          <w:sz w:val="20"/>
          <w:szCs w:val="20"/>
        </w:rPr>
        <w:t xml:space="preserve"> </w:t>
      </w:r>
      <w:r w:rsidR="00253DEC" w:rsidRPr="00622EE4">
        <w:rPr>
          <w:b/>
          <w:sz w:val="20"/>
          <w:szCs w:val="20"/>
        </w:rPr>
        <w:t>DO TERMO DE CONTRATO OU INSTRUMENTO EQUIVALENTE</w:t>
      </w:r>
    </w:p>
    <w:p w14:paraId="5AF60D7C" w14:textId="77777777" w:rsidR="003A5CF8" w:rsidRPr="00622EE4" w:rsidRDefault="006D6FBA" w:rsidP="003A5CF8">
      <w:pPr>
        <w:jc w:val="both"/>
        <w:rPr>
          <w:rFonts w:eastAsia="Arial"/>
          <w:sz w:val="20"/>
          <w:szCs w:val="20"/>
        </w:rPr>
      </w:pPr>
      <w:r w:rsidRPr="00622EE4">
        <w:rPr>
          <w:rFonts w:eastAsia="Arial"/>
          <w:b/>
          <w:sz w:val="20"/>
          <w:szCs w:val="20"/>
        </w:rPr>
        <w:t>1</w:t>
      </w:r>
      <w:r w:rsidR="00850390" w:rsidRPr="00622EE4">
        <w:rPr>
          <w:rFonts w:eastAsia="Arial"/>
          <w:b/>
          <w:sz w:val="20"/>
          <w:szCs w:val="20"/>
        </w:rPr>
        <w:t>4</w:t>
      </w:r>
      <w:r w:rsidRPr="00622EE4">
        <w:rPr>
          <w:rFonts w:eastAsia="Arial"/>
          <w:b/>
          <w:sz w:val="20"/>
          <w:szCs w:val="20"/>
        </w:rPr>
        <w:t>.1</w:t>
      </w:r>
      <w:r w:rsidRPr="00622EE4">
        <w:rPr>
          <w:rFonts w:eastAsia="Arial"/>
          <w:sz w:val="20"/>
          <w:szCs w:val="20"/>
        </w:rPr>
        <w:t xml:space="preserve"> </w:t>
      </w:r>
      <w:r w:rsidR="00253DEC" w:rsidRPr="00622EE4">
        <w:rPr>
          <w:rFonts w:eastAsia="Arial"/>
          <w:sz w:val="20"/>
          <w:szCs w:val="20"/>
        </w:rPr>
        <w:t>Após a homologação da licitação, em sendo realizada a contratação, será firmado Termo de Contrato ou emitido instrumento equivalente.</w:t>
      </w:r>
    </w:p>
    <w:p w14:paraId="2C70341A" w14:textId="77777777" w:rsidR="003A5CF8" w:rsidRPr="00622EE4" w:rsidRDefault="00CD4296" w:rsidP="003A5CF8">
      <w:pPr>
        <w:jc w:val="both"/>
        <w:rPr>
          <w:rFonts w:eastAsia="Arial"/>
          <w:b/>
          <w:sz w:val="20"/>
          <w:szCs w:val="20"/>
        </w:rPr>
      </w:pPr>
      <w:r w:rsidRPr="00622EE4">
        <w:rPr>
          <w:rFonts w:eastAsia="Arial"/>
          <w:b/>
          <w:sz w:val="20"/>
          <w:szCs w:val="20"/>
        </w:rPr>
        <w:t>1</w:t>
      </w:r>
      <w:r w:rsidR="00850390" w:rsidRPr="00622EE4">
        <w:rPr>
          <w:rFonts w:eastAsia="Arial"/>
          <w:b/>
          <w:sz w:val="20"/>
          <w:szCs w:val="20"/>
        </w:rPr>
        <w:t>4</w:t>
      </w:r>
      <w:r w:rsidRPr="00622EE4">
        <w:rPr>
          <w:rFonts w:eastAsia="Arial"/>
          <w:b/>
          <w:sz w:val="20"/>
          <w:szCs w:val="20"/>
        </w:rPr>
        <w:t xml:space="preserve">.2 </w:t>
      </w:r>
      <w:r w:rsidR="00253DEC" w:rsidRPr="00622EE4">
        <w:rPr>
          <w:rFonts w:eastAsia="Arial"/>
          <w:sz w:val="20"/>
          <w:szCs w:val="20"/>
        </w:rPr>
        <w:t xml:space="preserve">O adjudicatário terá o prazo de </w:t>
      </w:r>
      <w:proofErr w:type="gramStart"/>
      <w:r w:rsidR="007565C9" w:rsidRPr="00622EE4">
        <w:rPr>
          <w:sz w:val="20"/>
          <w:szCs w:val="20"/>
        </w:rPr>
        <w:t>5</w:t>
      </w:r>
      <w:proofErr w:type="gramEnd"/>
      <w:r w:rsidR="007565C9" w:rsidRPr="00622EE4">
        <w:rPr>
          <w:sz w:val="20"/>
          <w:szCs w:val="20"/>
        </w:rPr>
        <w:t xml:space="preserve"> (cinco) </w:t>
      </w:r>
      <w:r w:rsidR="00253DEC" w:rsidRPr="00622EE4">
        <w:rPr>
          <w:rFonts w:eastAsia="Arial"/>
          <w:sz w:val="20"/>
          <w:szCs w:val="20"/>
        </w:rPr>
        <w:t>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r w:rsidR="00253DEC" w:rsidRPr="00622EE4">
        <w:rPr>
          <w:rFonts w:eastAsia="Arial"/>
          <w:b/>
          <w:sz w:val="20"/>
          <w:szCs w:val="20"/>
        </w:rPr>
        <w:t xml:space="preserve"> </w:t>
      </w:r>
    </w:p>
    <w:p w14:paraId="678B8C0E" w14:textId="77777777" w:rsidR="00BD3DEA" w:rsidRPr="00622EE4" w:rsidRDefault="00CD4296" w:rsidP="003A5CF8">
      <w:pPr>
        <w:jc w:val="both"/>
        <w:rPr>
          <w:rFonts w:eastAsia="Arial"/>
          <w:sz w:val="20"/>
          <w:szCs w:val="20"/>
        </w:rPr>
      </w:pPr>
      <w:r w:rsidRPr="00622EE4">
        <w:rPr>
          <w:rFonts w:eastAsia="Arial"/>
          <w:b/>
          <w:sz w:val="20"/>
          <w:szCs w:val="20"/>
        </w:rPr>
        <w:t>1</w:t>
      </w:r>
      <w:r w:rsidR="00850390" w:rsidRPr="00622EE4">
        <w:rPr>
          <w:rFonts w:eastAsia="Arial"/>
          <w:b/>
          <w:sz w:val="20"/>
          <w:szCs w:val="20"/>
        </w:rPr>
        <w:t>4</w:t>
      </w:r>
      <w:r w:rsidRPr="00622EE4">
        <w:rPr>
          <w:rFonts w:eastAsia="Arial"/>
          <w:b/>
          <w:sz w:val="20"/>
          <w:szCs w:val="20"/>
        </w:rPr>
        <w:t xml:space="preserve">.2.1 </w:t>
      </w:r>
      <w:r w:rsidR="00253DEC" w:rsidRPr="00622EE4">
        <w:rPr>
          <w:rFonts w:eastAsia="Arial"/>
          <w:sz w:val="20"/>
          <w:szCs w:val="20"/>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w:t>
      </w:r>
      <w:proofErr w:type="gramStart"/>
      <w:r w:rsidR="000D4356" w:rsidRPr="00622EE4">
        <w:rPr>
          <w:rFonts w:eastAsia="Arial"/>
          <w:sz w:val="20"/>
          <w:szCs w:val="20"/>
        </w:rPr>
        <w:t>7</w:t>
      </w:r>
      <w:proofErr w:type="gramEnd"/>
      <w:r w:rsidR="000D4356" w:rsidRPr="00622EE4">
        <w:rPr>
          <w:rFonts w:eastAsia="Arial"/>
          <w:sz w:val="20"/>
          <w:szCs w:val="20"/>
        </w:rPr>
        <w:t xml:space="preserve"> (sete)</w:t>
      </w:r>
      <w:r w:rsidR="00253DEC" w:rsidRPr="00622EE4">
        <w:rPr>
          <w:rFonts w:eastAsia="Arial"/>
          <w:sz w:val="20"/>
          <w:szCs w:val="20"/>
        </w:rPr>
        <w:t xml:space="preserve"> dias</w:t>
      </w:r>
      <w:r w:rsidR="000D4356" w:rsidRPr="00622EE4">
        <w:rPr>
          <w:rFonts w:eastAsia="Arial"/>
          <w:sz w:val="20"/>
          <w:szCs w:val="20"/>
        </w:rPr>
        <w:t xml:space="preserve"> úteis</w:t>
      </w:r>
      <w:r w:rsidR="00253DEC" w:rsidRPr="00622EE4">
        <w:rPr>
          <w:rFonts w:eastAsia="Arial"/>
          <w:sz w:val="20"/>
          <w:szCs w:val="20"/>
        </w:rPr>
        <w:t xml:space="preserve">, a contar da data de seu recebimento. </w:t>
      </w:r>
    </w:p>
    <w:p w14:paraId="6F88E148" w14:textId="77777777" w:rsidR="00253DEC" w:rsidRPr="00622EE4" w:rsidRDefault="00CD4296" w:rsidP="003A5CF8">
      <w:pPr>
        <w:jc w:val="both"/>
        <w:rPr>
          <w:rFonts w:eastAsia="Arial"/>
          <w:sz w:val="20"/>
          <w:szCs w:val="20"/>
        </w:rPr>
      </w:pPr>
      <w:r w:rsidRPr="00622EE4">
        <w:rPr>
          <w:rFonts w:eastAsia="Arial"/>
          <w:b/>
          <w:sz w:val="20"/>
          <w:szCs w:val="20"/>
        </w:rPr>
        <w:t>1</w:t>
      </w:r>
      <w:r w:rsidR="00850390" w:rsidRPr="00622EE4">
        <w:rPr>
          <w:rFonts w:eastAsia="Arial"/>
          <w:b/>
          <w:sz w:val="20"/>
          <w:szCs w:val="20"/>
        </w:rPr>
        <w:t>4</w:t>
      </w:r>
      <w:r w:rsidRPr="00622EE4">
        <w:rPr>
          <w:rFonts w:eastAsia="Arial"/>
          <w:b/>
          <w:sz w:val="20"/>
          <w:szCs w:val="20"/>
        </w:rPr>
        <w:t xml:space="preserve">.2.2 </w:t>
      </w:r>
      <w:r w:rsidR="00253DEC" w:rsidRPr="00622EE4">
        <w:rPr>
          <w:rFonts w:eastAsia="Arial"/>
          <w:sz w:val="20"/>
          <w:szCs w:val="20"/>
        </w:rPr>
        <w:t>O prazo previsto no subitem anterior poderá ser prorrogado, por igual período, por solicitação justificada do adjudicatário e aceita pela Administração.</w:t>
      </w:r>
    </w:p>
    <w:p w14:paraId="71376C15" w14:textId="77777777" w:rsidR="00253DEC" w:rsidRPr="00622EE4" w:rsidRDefault="00CD4296" w:rsidP="00CD4296">
      <w:pPr>
        <w:pStyle w:val="Nivel010"/>
        <w:numPr>
          <w:ilvl w:val="1"/>
          <w:numId w:val="0"/>
        </w:numPr>
        <w:spacing w:before="0"/>
        <w:rPr>
          <w:rFonts w:ascii="Times New Roman" w:eastAsia="Arial" w:hAnsi="Times New Roman"/>
          <w:color w:val="auto"/>
          <w:highlight w:val="yellow"/>
        </w:rPr>
      </w:pPr>
      <w:r w:rsidRPr="00622EE4">
        <w:rPr>
          <w:rFonts w:ascii="Times New Roman" w:eastAsia="Arial" w:hAnsi="Times New Roman"/>
          <w:color w:val="auto"/>
        </w:rPr>
        <w:t>1</w:t>
      </w:r>
      <w:r w:rsidR="00850390" w:rsidRPr="00622EE4">
        <w:rPr>
          <w:rFonts w:ascii="Times New Roman" w:eastAsia="Arial" w:hAnsi="Times New Roman"/>
          <w:color w:val="auto"/>
        </w:rPr>
        <w:t>4</w:t>
      </w:r>
      <w:r w:rsidRPr="00622EE4">
        <w:rPr>
          <w:rFonts w:ascii="Times New Roman" w:eastAsia="Arial" w:hAnsi="Times New Roman"/>
          <w:color w:val="auto"/>
        </w:rPr>
        <w:t xml:space="preserve">.3 </w:t>
      </w:r>
      <w:r w:rsidR="00253DEC" w:rsidRPr="00622EE4">
        <w:rPr>
          <w:rFonts w:ascii="Times New Roman" w:eastAsia="Arial" w:hAnsi="Times New Roman"/>
          <w:color w:val="auto"/>
        </w:rPr>
        <w:t>O</w:t>
      </w:r>
      <w:r w:rsidR="00253DEC" w:rsidRPr="00622EE4">
        <w:rPr>
          <w:rFonts w:ascii="Times New Roman" w:eastAsia="Arial" w:hAnsi="Times New Roman"/>
          <w:b w:val="0"/>
          <w:color w:val="auto"/>
        </w:rPr>
        <w:t xml:space="preserve"> Aceite da Nota de Empenho ou do instrumento equivalente, emitida à empresa adjudicada, implica no reconhecimento de que:</w:t>
      </w:r>
    </w:p>
    <w:p w14:paraId="763A553E" w14:textId="77777777" w:rsidR="00BD3DEA" w:rsidRPr="00622EE4" w:rsidRDefault="00CD4296" w:rsidP="00BD3DEA">
      <w:pPr>
        <w:pStyle w:val="PargrafodaLista"/>
        <w:numPr>
          <w:ilvl w:val="2"/>
          <w:numId w:val="0"/>
        </w:numPr>
        <w:contextualSpacing/>
        <w:jc w:val="both"/>
        <w:rPr>
          <w:rFonts w:eastAsia="Arial"/>
          <w:sz w:val="20"/>
          <w:szCs w:val="20"/>
        </w:rPr>
      </w:pPr>
      <w:r w:rsidRPr="00622EE4">
        <w:rPr>
          <w:rFonts w:eastAsia="Arial"/>
          <w:b/>
          <w:sz w:val="20"/>
          <w:szCs w:val="20"/>
        </w:rPr>
        <w:t>1</w:t>
      </w:r>
      <w:r w:rsidR="00850390" w:rsidRPr="00622EE4">
        <w:rPr>
          <w:rFonts w:eastAsia="Arial"/>
          <w:b/>
          <w:sz w:val="20"/>
          <w:szCs w:val="20"/>
        </w:rPr>
        <w:t>4</w:t>
      </w:r>
      <w:r w:rsidRPr="00622EE4">
        <w:rPr>
          <w:rFonts w:eastAsia="Arial"/>
          <w:b/>
          <w:sz w:val="20"/>
          <w:szCs w:val="20"/>
        </w:rPr>
        <w:t>.3.1</w:t>
      </w:r>
      <w:r w:rsidRPr="00622EE4">
        <w:rPr>
          <w:rFonts w:eastAsia="Arial"/>
          <w:sz w:val="20"/>
          <w:szCs w:val="20"/>
        </w:rPr>
        <w:t xml:space="preserve"> </w:t>
      </w:r>
      <w:r w:rsidR="00253DEC" w:rsidRPr="00622EE4">
        <w:rPr>
          <w:rFonts w:eastAsia="Arial"/>
          <w:sz w:val="20"/>
          <w:szCs w:val="20"/>
        </w:rPr>
        <w:t>referida Nota está substituindo o contrato, aplicando-se à relação de negócios ali estabelecida as disposições da Lei nº 8.666, de 1993;</w:t>
      </w:r>
    </w:p>
    <w:p w14:paraId="36E50FDA" w14:textId="77777777" w:rsidR="00C66DEA" w:rsidRPr="00622EE4" w:rsidRDefault="00C66DEA" w:rsidP="00BD3DEA">
      <w:pPr>
        <w:pStyle w:val="PargrafodaLista"/>
        <w:numPr>
          <w:ilvl w:val="2"/>
          <w:numId w:val="0"/>
        </w:numPr>
        <w:contextualSpacing/>
        <w:jc w:val="both"/>
        <w:rPr>
          <w:rFonts w:eastAsia="Arial"/>
          <w:sz w:val="20"/>
          <w:szCs w:val="20"/>
        </w:rPr>
      </w:pPr>
      <w:r w:rsidRPr="00622EE4">
        <w:rPr>
          <w:rFonts w:eastAsia="Arial"/>
          <w:b/>
          <w:sz w:val="20"/>
          <w:szCs w:val="20"/>
        </w:rPr>
        <w:t>1</w:t>
      </w:r>
      <w:r w:rsidR="00850390" w:rsidRPr="00622EE4">
        <w:rPr>
          <w:rFonts w:eastAsia="Arial"/>
          <w:b/>
          <w:sz w:val="20"/>
          <w:szCs w:val="20"/>
        </w:rPr>
        <w:t>4</w:t>
      </w:r>
      <w:r w:rsidRPr="00622EE4">
        <w:rPr>
          <w:rFonts w:eastAsia="Arial"/>
          <w:b/>
          <w:sz w:val="20"/>
          <w:szCs w:val="20"/>
        </w:rPr>
        <w:t>.3.2</w:t>
      </w:r>
      <w:r w:rsidRPr="00622EE4">
        <w:rPr>
          <w:rFonts w:eastAsia="Arial"/>
          <w:sz w:val="20"/>
          <w:szCs w:val="20"/>
        </w:rPr>
        <w:t xml:space="preserve"> </w:t>
      </w:r>
      <w:r w:rsidR="00253DEC" w:rsidRPr="00622EE4">
        <w:rPr>
          <w:rFonts w:eastAsia="Arial"/>
          <w:sz w:val="20"/>
          <w:szCs w:val="20"/>
        </w:rPr>
        <w:t>a contratada se vincula à sua proposta e às previsões contidas no edital e seus anexos;</w:t>
      </w:r>
    </w:p>
    <w:p w14:paraId="0C9E006E" w14:textId="77777777" w:rsidR="00253DEC" w:rsidRPr="00622EE4" w:rsidRDefault="00850390" w:rsidP="00C66DEA">
      <w:pPr>
        <w:numPr>
          <w:ilvl w:val="2"/>
          <w:numId w:val="0"/>
        </w:numPr>
        <w:contextualSpacing/>
        <w:jc w:val="both"/>
        <w:rPr>
          <w:rFonts w:eastAsia="Arial"/>
          <w:sz w:val="20"/>
          <w:szCs w:val="20"/>
        </w:rPr>
      </w:pPr>
      <w:r w:rsidRPr="00622EE4">
        <w:rPr>
          <w:rFonts w:eastAsia="Arial"/>
          <w:b/>
          <w:sz w:val="20"/>
          <w:szCs w:val="20"/>
        </w:rPr>
        <w:t>14</w:t>
      </w:r>
      <w:r w:rsidR="00C66DEA" w:rsidRPr="00622EE4">
        <w:rPr>
          <w:rFonts w:eastAsia="Arial"/>
          <w:b/>
          <w:sz w:val="20"/>
          <w:szCs w:val="20"/>
        </w:rPr>
        <w:t>.3.3</w:t>
      </w:r>
      <w:r w:rsidR="00C66DEA" w:rsidRPr="00622EE4">
        <w:rPr>
          <w:rFonts w:eastAsia="Arial"/>
          <w:sz w:val="20"/>
          <w:szCs w:val="20"/>
        </w:rPr>
        <w:t xml:space="preserve"> </w:t>
      </w:r>
      <w:r w:rsidR="00253DEC" w:rsidRPr="00622EE4">
        <w:rPr>
          <w:rFonts w:eastAsia="Arial"/>
          <w:sz w:val="20"/>
          <w:szCs w:val="20"/>
        </w:rPr>
        <w:t>a contratada reconhece que as hipóteses de rescisão são aquelas previstas nos artigos 77 e 78 da Lei nº 8.666/93 e reconhece os direitos da Administração previstos nos artigos 79 e 80 da mesma Lei.</w:t>
      </w:r>
    </w:p>
    <w:p w14:paraId="24833475" w14:textId="77777777" w:rsidR="006C2C9F" w:rsidRPr="00622EE4" w:rsidRDefault="00C66DEA" w:rsidP="006C2C9F">
      <w:pPr>
        <w:jc w:val="both"/>
        <w:rPr>
          <w:rFonts w:eastAsia="Arial"/>
          <w:sz w:val="20"/>
          <w:szCs w:val="20"/>
        </w:rPr>
      </w:pPr>
      <w:r w:rsidRPr="00622EE4">
        <w:rPr>
          <w:rFonts w:eastAsia="Arial"/>
          <w:b/>
          <w:sz w:val="20"/>
          <w:szCs w:val="20"/>
        </w:rPr>
        <w:t>1</w:t>
      </w:r>
      <w:r w:rsidR="00850390" w:rsidRPr="00622EE4">
        <w:rPr>
          <w:rFonts w:eastAsia="Arial"/>
          <w:b/>
          <w:sz w:val="20"/>
          <w:szCs w:val="20"/>
        </w:rPr>
        <w:t>4</w:t>
      </w:r>
      <w:r w:rsidRPr="00622EE4">
        <w:rPr>
          <w:rFonts w:eastAsia="Arial"/>
          <w:b/>
          <w:sz w:val="20"/>
          <w:szCs w:val="20"/>
        </w:rPr>
        <w:t>.4</w:t>
      </w:r>
      <w:r w:rsidRPr="00622EE4">
        <w:rPr>
          <w:rFonts w:eastAsia="Arial"/>
          <w:sz w:val="20"/>
          <w:szCs w:val="20"/>
        </w:rPr>
        <w:t xml:space="preserve"> </w:t>
      </w:r>
      <w:r w:rsidR="00253DEC" w:rsidRPr="00622EE4">
        <w:rPr>
          <w:rFonts w:eastAsia="Arial"/>
          <w:sz w:val="20"/>
          <w:szCs w:val="20"/>
        </w:rPr>
        <w:t xml:space="preserve">O prazo de vigência da contratação é de </w:t>
      </w:r>
      <w:r w:rsidR="006828CE" w:rsidRPr="00622EE4">
        <w:rPr>
          <w:rFonts w:eastAsia="Arial"/>
          <w:sz w:val="20"/>
          <w:szCs w:val="20"/>
        </w:rPr>
        <w:t>12 meses</w:t>
      </w:r>
      <w:r w:rsidR="006C2C9F" w:rsidRPr="00622EE4">
        <w:rPr>
          <w:rFonts w:eastAsia="Arial"/>
          <w:sz w:val="20"/>
          <w:szCs w:val="20"/>
        </w:rPr>
        <w:t xml:space="preserve"> prorrogável conforme previsão no instrumento contratual ou no termo de referência. </w:t>
      </w:r>
    </w:p>
    <w:p w14:paraId="588044B1" w14:textId="77777777" w:rsidR="00BD3DEA" w:rsidRPr="00622EE4" w:rsidRDefault="00C66DEA" w:rsidP="00BD3DEA">
      <w:pPr>
        <w:pStyle w:val="Nivel010"/>
        <w:numPr>
          <w:ilvl w:val="1"/>
          <w:numId w:val="0"/>
        </w:numPr>
        <w:spacing w:before="0"/>
        <w:rPr>
          <w:rFonts w:ascii="Times New Roman" w:eastAsia="Arial" w:hAnsi="Times New Roman"/>
          <w:b w:val="0"/>
          <w:color w:val="auto"/>
        </w:rPr>
      </w:pPr>
      <w:r w:rsidRPr="00622EE4">
        <w:rPr>
          <w:rFonts w:ascii="Times New Roman" w:eastAsia="Arial" w:hAnsi="Times New Roman"/>
          <w:color w:val="auto"/>
        </w:rPr>
        <w:t>1</w:t>
      </w:r>
      <w:r w:rsidR="00850390" w:rsidRPr="00622EE4">
        <w:rPr>
          <w:rFonts w:ascii="Times New Roman" w:eastAsia="Arial" w:hAnsi="Times New Roman"/>
          <w:color w:val="auto"/>
        </w:rPr>
        <w:t>4</w:t>
      </w:r>
      <w:r w:rsidRPr="00622EE4">
        <w:rPr>
          <w:rFonts w:ascii="Times New Roman" w:eastAsia="Arial" w:hAnsi="Times New Roman"/>
          <w:color w:val="auto"/>
        </w:rPr>
        <w:t>.5</w:t>
      </w:r>
      <w:r w:rsidRPr="00622EE4">
        <w:rPr>
          <w:rFonts w:ascii="Times New Roman" w:eastAsia="Arial" w:hAnsi="Times New Roman"/>
          <w:b w:val="0"/>
          <w:color w:val="auto"/>
        </w:rPr>
        <w:t xml:space="preserve"> </w:t>
      </w:r>
      <w:r w:rsidR="00253DEC" w:rsidRPr="00622EE4">
        <w:rPr>
          <w:rFonts w:ascii="Times New Roman" w:eastAsia="Arial" w:hAnsi="Times New Roman"/>
          <w:b w:val="0"/>
          <w:color w:val="auto"/>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4BD8327C" w14:textId="77777777" w:rsidR="00253DEC" w:rsidRPr="00622EE4" w:rsidRDefault="00C864AB" w:rsidP="00BD3DEA">
      <w:pPr>
        <w:pStyle w:val="Nivel010"/>
        <w:numPr>
          <w:ilvl w:val="1"/>
          <w:numId w:val="0"/>
        </w:numPr>
        <w:spacing w:before="0"/>
        <w:rPr>
          <w:rFonts w:ascii="Times New Roman" w:eastAsia="Arial" w:hAnsi="Times New Roman"/>
          <w:b w:val="0"/>
          <w:color w:val="auto"/>
        </w:rPr>
      </w:pPr>
      <w:r w:rsidRPr="00622EE4">
        <w:rPr>
          <w:rFonts w:ascii="Times New Roman" w:eastAsia="Arial" w:hAnsi="Times New Roman"/>
          <w:color w:val="auto"/>
        </w:rPr>
        <w:t>14.5.1 Nos</w:t>
      </w:r>
      <w:r w:rsidR="00253DEC" w:rsidRPr="00622EE4">
        <w:rPr>
          <w:rFonts w:ascii="Times New Roman" w:eastAsia="Arial" w:hAnsi="Times New Roman"/>
          <w:b w:val="0"/>
          <w:color w:val="auto"/>
        </w:rPr>
        <w:t xml:space="preserve"> casos em que houver necessidade de assinatura do instrumento de contrato, e o fornecedor não estiver inscrito no SICAF, este deverá proceder ao seu cadastramento, sem ônus, antes da contratação.</w:t>
      </w:r>
    </w:p>
    <w:p w14:paraId="4015A660" w14:textId="77777777" w:rsidR="00253DEC" w:rsidRPr="00622EE4" w:rsidRDefault="00633E68" w:rsidP="00633E68">
      <w:pPr>
        <w:pStyle w:val="Nivel010"/>
        <w:numPr>
          <w:ilvl w:val="2"/>
          <w:numId w:val="0"/>
        </w:numPr>
        <w:spacing w:before="0"/>
        <w:rPr>
          <w:rFonts w:ascii="Times New Roman" w:eastAsia="Arial" w:hAnsi="Times New Roman"/>
          <w:b w:val="0"/>
          <w:color w:val="auto"/>
        </w:rPr>
      </w:pPr>
      <w:r w:rsidRPr="00622EE4">
        <w:rPr>
          <w:rFonts w:ascii="Times New Roman" w:eastAsia="Arial" w:hAnsi="Times New Roman"/>
          <w:color w:val="auto"/>
        </w:rPr>
        <w:t>1</w:t>
      </w:r>
      <w:r w:rsidR="00850390" w:rsidRPr="00622EE4">
        <w:rPr>
          <w:rFonts w:ascii="Times New Roman" w:eastAsia="Arial" w:hAnsi="Times New Roman"/>
          <w:color w:val="auto"/>
        </w:rPr>
        <w:t>4</w:t>
      </w:r>
      <w:r w:rsidRPr="00622EE4">
        <w:rPr>
          <w:rFonts w:ascii="Times New Roman" w:eastAsia="Arial" w:hAnsi="Times New Roman"/>
          <w:color w:val="auto"/>
        </w:rPr>
        <w:t>.5.2</w:t>
      </w:r>
      <w:r w:rsidRPr="00622EE4">
        <w:rPr>
          <w:rFonts w:ascii="Times New Roman" w:eastAsia="Arial" w:hAnsi="Times New Roman"/>
          <w:b w:val="0"/>
          <w:color w:val="auto"/>
        </w:rPr>
        <w:t xml:space="preserve"> </w:t>
      </w:r>
      <w:r w:rsidR="00253DEC" w:rsidRPr="00622EE4">
        <w:rPr>
          <w:rFonts w:ascii="Times New Roman" w:eastAsia="Arial" w:hAnsi="Times New Roman"/>
          <w:b w:val="0"/>
          <w:color w:val="auto"/>
        </w:rPr>
        <w:t xml:space="preserve">Na hipótese de irregularidade do registro no SICAF, o contratado deverá regularizar a sua situação perante o cadastro no prazo de até 05 (cinco) dias úteis, sob pena de aplicação das penalidades previstas no </w:t>
      </w:r>
      <w:proofErr w:type="gramStart"/>
      <w:r w:rsidR="00253DEC" w:rsidRPr="00622EE4">
        <w:rPr>
          <w:rFonts w:ascii="Times New Roman" w:eastAsia="Arial" w:hAnsi="Times New Roman"/>
          <w:b w:val="0"/>
          <w:color w:val="auto"/>
        </w:rPr>
        <w:t>edital e anexos</w:t>
      </w:r>
      <w:proofErr w:type="gramEnd"/>
      <w:r w:rsidR="00253DEC" w:rsidRPr="00622EE4">
        <w:rPr>
          <w:rFonts w:ascii="Times New Roman" w:eastAsia="Arial" w:hAnsi="Times New Roman"/>
          <w:b w:val="0"/>
          <w:color w:val="auto"/>
        </w:rPr>
        <w:t>.</w:t>
      </w:r>
    </w:p>
    <w:p w14:paraId="199C76DC" w14:textId="77777777" w:rsidR="00253DEC" w:rsidRPr="00622EE4" w:rsidRDefault="00633E68" w:rsidP="00633E68">
      <w:pPr>
        <w:numPr>
          <w:ilvl w:val="1"/>
          <w:numId w:val="0"/>
        </w:numPr>
        <w:jc w:val="both"/>
        <w:rPr>
          <w:rFonts w:eastAsia="Arial"/>
          <w:sz w:val="20"/>
          <w:szCs w:val="20"/>
        </w:rPr>
      </w:pPr>
      <w:r w:rsidRPr="00622EE4">
        <w:rPr>
          <w:b/>
          <w:sz w:val="20"/>
          <w:szCs w:val="20"/>
        </w:rPr>
        <w:t>1</w:t>
      </w:r>
      <w:r w:rsidR="00850390" w:rsidRPr="00622EE4">
        <w:rPr>
          <w:b/>
          <w:sz w:val="20"/>
          <w:szCs w:val="20"/>
        </w:rPr>
        <w:t>4</w:t>
      </w:r>
      <w:r w:rsidRPr="00622EE4">
        <w:rPr>
          <w:b/>
          <w:sz w:val="20"/>
          <w:szCs w:val="20"/>
        </w:rPr>
        <w:t>.6</w:t>
      </w:r>
      <w:r w:rsidRPr="00622EE4">
        <w:rPr>
          <w:sz w:val="20"/>
          <w:szCs w:val="20"/>
        </w:rPr>
        <w:t xml:space="preserve"> </w:t>
      </w:r>
      <w:r w:rsidR="00253DEC" w:rsidRPr="00622EE4">
        <w:rPr>
          <w:sz w:val="20"/>
          <w:szCs w:val="20"/>
        </w:rPr>
        <w:t>Na assinatura do contrato ou da ata de registro de preços</w:t>
      </w:r>
      <w:proofErr w:type="gramStart"/>
      <w:r w:rsidR="00253DEC" w:rsidRPr="00622EE4">
        <w:rPr>
          <w:sz w:val="20"/>
          <w:szCs w:val="20"/>
        </w:rPr>
        <w:t>, será</w:t>
      </w:r>
      <w:proofErr w:type="gramEnd"/>
      <w:r w:rsidR="00253DEC" w:rsidRPr="00622EE4">
        <w:rPr>
          <w:sz w:val="20"/>
          <w:szCs w:val="20"/>
        </w:rPr>
        <w:t xml:space="preserve"> exigida a comprovação das condições de habilitação consignadas no edital, que deverão ser mantidas pelo licitante durante a vigência do contrato ou da ata de registro de preços.</w:t>
      </w:r>
    </w:p>
    <w:p w14:paraId="2288A26D" w14:textId="77777777" w:rsidR="00253DEC" w:rsidRPr="00622EE4" w:rsidRDefault="00633E68" w:rsidP="00633E68">
      <w:pPr>
        <w:numPr>
          <w:ilvl w:val="1"/>
          <w:numId w:val="0"/>
        </w:numPr>
        <w:jc w:val="both"/>
        <w:rPr>
          <w:sz w:val="20"/>
          <w:szCs w:val="20"/>
        </w:rPr>
      </w:pPr>
      <w:r w:rsidRPr="00622EE4">
        <w:rPr>
          <w:b/>
          <w:sz w:val="20"/>
          <w:szCs w:val="20"/>
        </w:rPr>
        <w:t>1</w:t>
      </w:r>
      <w:r w:rsidR="00850390" w:rsidRPr="00622EE4">
        <w:rPr>
          <w:b/>
          <w:sz w:val="20"/>
          <w:szCs w:val="20"/>
        </w:rPr>
        <w:t>4</w:t>
      </w:r>
      <w:r w:rsidRPr="00622EE4">
        <w:rPr>
          <w:b/>
          <w:sz w:val="20"/>
          <w:szCs w:val="20"/>
        </w:rPr>
        <w:t xml:space="preserve">.7 </w:t>
      </w:r>
      <w:r w:rsidR="00253DEC" w:rsidRPr="00622EE4">
        <w:rPr>
          <w:sz w:val="20"/>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00253DEC" w:rsidRPr="00622EE4">
        <w:rPr>
          <w:rFonts w:eastAsia="Arial"/>
          <w:sz w:val="20"/>
          <w:szCs w:val="20"/>
        </w:rPr>
        <w:t>.</w:t>
      </w:r>
    </w:p>
    <w:p w14:paraId="6ECBF487" w14:textId="77777777" w:rsidR="00E06763" w:rsidRPr="00622EE4" w:rsidRDefault="00E06763" w:rsidP="00A444B7">
      <w:pPr>
        <w:pStyle w:val="Nivel010"/>
        <w:spacing w:before="0"/>
        <w:ind w:left="0" w:firstLine="709"/>
        <w:rPr>
          <w:rFonts w:ascii="Times New Roman" w:hAnsi="Times New Roman"/>
          <w:color w:val="auto"/>
        </w:rPr>
      </w:pPr>
    </w:p>
    <w:p w14:paraId="2170E372" w14:textId="77777777" w:rsidR="00253DEC" w:rsidRPr="00622EE4" w:rsidRDefault="00404B8B" w:rsidP="00E06763">
      <w:pPr>
        <w:pStyle w:val="Nivel010"/>
        <w:spacing w:before="0"/>
        <w:rPr>
          <w:rFonts w:ascii="Times New Roman" w:hAnsi="Times New Roman"/>
          <w:color w:val="auto"/>
        </w:rPr>
      </w:pPr>
      <w:r w:rsidRPr="00622EE4">
        <w:rPr>
          <w:rFonts w:ascii="Times New Roman" w:hAnsi="Times New Roman"/>
          <w:color w:val="auto"/>
        </w:rPr>
        <w:t>1</w:t>
      </w:r>
      <w:r w:rsidR="00850390" w:rsidRPr="00622EE4">
        <w:rPr>
          <w:rFonts w:ascii="Times New Roman" w:hAnsi="Times New Roman"/>
          <w:color w:val="auto"/>
        </w:rPr>
        <w:t>5</w:t>
      </w:r>
      <w:r w:rsidR="00E06763" w:rsidRPr="00622EE4">
        <w:rPr>
          <w:rFonts w:ascii="Times New Roman" w:hAnsi="Times New Roman"/>
          <w:color w:val="auto"/>
        </w:rPr>
        <w:t xml:space="preserve"> </w:t>
      </w:r>
      <w:r w:rsidR="00253DEC" w:rsidRPr="00622EE4">
        <w:rPr>
          <w:rFonts w:ascii="Times New Roman" w:hAnsi="Times New Roman"/>
          <w:color w:val="auto"/>
        </w:rPr>
        <w:t>DO RECEBIMENTO DO OBJETO E DA FISCALIZAÇÃO</w:t>
      </w:r>
    </w:p>
    <w:p w14:paraId="02D23E65" w14:textId="77777777" w:rsidR="005150E9" w:rsidRPr="00622EE4" w:rsidRDefault="005150E9" w:rsidP="005150E9">
      <w:pPr>
        <w:jc w:val="both"/>
        <w:rPr>
          <w:sz w:val="20"/>
          <w:szCs w:val="20"/>
        </w:rPr>
      </w:pPr>
      <w:r w:rsidRPr="00076F2D">
        <w:rPr>
          <w:b/>
          <w:sz w:val="20"/>
          <w:szCs w:val="20"/>
        </w:rPr>
        <w:t>15.1</w:t>
      </w:r>
      <w:r w:rsidRPr="00076F2D">
        <w:rPr>
          <w:sz w:val="20"/>
          <w:szCs w:val="20"/>
        </w:rPr>
        <w:t xml:space="preserve"> O prazo para início da execução do serviço, descritos no Anexo I – Termo de Referência do Objeto</w:t>
      </w:r>
      <w:r w:rsidR="00B50B55" w:rsidRPr="00076F2D">
        <w:rPr>
          <w:sz w:val="20"/>
          <w:szCs w:val="20"/>
        </w:rPr>
        <w:t xml:space="preserve"> será</w:t>
      </w:r>
      <w:r w:rsidR="008F0BAE" w:rsidRPr="00076F2D">
        <w:rPr>
          <w:sz w:val="20"/>
          <w:szCs w:val="20"/>
        </w:rPr>
        <w:t xml:space="preserve"> de 10 (dez) dias </w:t>
      </w:r>
      <w:r w:rsidR="00731143" w:rsidRPr="00076F2D">
        <w:rPr>
          <w:sz w:val="20"/>
          <w:szCs w:val="20"/>
        </w:rPr>
        <w:t>úteis</w:t>
      </w:r>
      <w:r w:rsidR="008F0BAE" w:rsidRPr="00076F2D">
        <w:rPr>
          <w:sz w:val="20"/>
          <w:szCs w:val="20"/>
        </w:rPr>
        <w:t>, a</w:t>
      </w:r>
      <w:r w:rsidR="00B50B55" w:rsidRPr="00076F2D">
        <w:rPr>
          <w:sz w:val="20"/>
          <w:szCs w:val="20"/>
        </w:rPr>
        <w:t xml:space="preserve"> partir da data da assinatura </w:t>
      </w:r>
      <w:r w:rsidR="00371EBE" w:rsidRPr="00076F2D">
        <w:rPr>
          <w:sz w:val="20"/>
          <w:szCs w:val="20"/>
        </w:rPr>
        <w:t>do contrato</w:t>
      </w:r>
      <w:r w:rsidR="009A53F4" w:rsidRPr="00076F2D">
        <w:rPr>
          <w:sz w:val="20"/>
          <w:szCs w:val="20"/>
        </w:rPr>
        <w:t>.</w:t>
      </w:r>
    </w:p>
    <w:p w14:paraId="56B06216" w14:textId="77777777" w:rsidR="007E0641" w:rsidRPr="00622EE4" w:rsidRDefault="007E0641" w:rsidP="005150E9">
      <w:pPr>
        <w:pStyle w:val="Corpodetexto"/>
        <w:spacing w:line="240" w:lineRule="auto"/>
        <w:rPr>
          <w:rFonts w:ascii="Times New Roman" w:hAnsi="Times New Roman"/>
          <w:sz w:val="20"/>
        </w:rPr>
      </w:pPr>
      <w:r w:rsidRPr="00622EE4">
        <w:rPr>
          <w:rFonts w:ascii="Times New Roman" w:hAnsi="Times New Roman"/>
          <w:b/>
          <w:bCs/>
          <w:sz w:val="20"/>
        </w:rPr>
        <w:t>15.</w:t>
      </w:r>
      <w:r w:rsidR="00121C35" w:rsidRPr="00622EE4">
        <w:rPr>
          <w:rFonts w:ascii="Times New Roman" w:hAnsi="Times New Roman"/>
          <w:b/>
          <w:bCs/>
          <w:sz w:val="20"/>
        </w:rPr>
        <w:t>3</w:t>
      </w:r>
      <w:r w:rsidRPr="00622EE4">
        <w:rPr>
          <w:rFonts w:ascii="Times New Roman" w:hAnsi="Times New Roman"/>
          <w:sz w:val="20"/>
        </w:rPr>
        <w:t xml:space="preserve"> A execução do contrato será acompanhada e fiscalizada por comissão constituída de </w:t>
      </w:r>
      <w:proofErr w:type="gramStart"/>
      <w:r w:rsidRPr="00622EE4">
        <w:rPr>
          <w:rFonts w:ascii="Times New Roman" w:hAnsi="Times New Roman"/>
          <w:sz w:val="20"/>
        </w:rPr>
        <w:t>3</w:t>
      </w:r>
      <w:proofErr w:type="gramEnd"/>
      <w:r w:rsidRPr="00622EE4">
        <w:rPr>
          <w:rFonts w:ascii="Times New Roman" w:hAnsi="Times New Roman"/>
          <w:sz w:val="20"/>
        </w:rPr>
        <w:t xml:space="preserve"> (três) membros designados pelo </w:t>
      </w:r>
      <w:r w:rsidR="00602542" w:rsidRPr="00622EE4">
        <w:rPr>
          <w:rFonts w:ascii="Times New Roman" w:hAnsi="Times New Roman"/>
          <w:sz w:val="20"/>
        </w:rPr>
        <w:t>Presidente da Fundação Municipal de Saúde</w:t>
      </w:r>
      <w:r w:rsidRPr="00622EE4">
        <w:rPr>
          <w:rFonts w:ascii="Times New Roman" w:hAnsi="Times New Roman"/>
          <w:sz w:val="20"/>
        </w:rPr>
        <w:t>, conforme ato de nomeação.</w:t>
      </w:r>
    </w:p>
    <w:p w14:paraId="47AFC514" w14:textId="77777777" w:rsidR="00121C35" w:rsidRPr="00622EE4" w:rsidRDefault="007E0641" w:rsidP="00121C35">
      <w:pPr>
        <w:pStyle w:val="Corpodetexto"/>
        <w:spacing w:line="240" w:lineRule="auto"/>
        <w:rPr>
          <w:rFonts w:ascii="Times New Roman" w:hAnsi="Times New Roman"/>
          <w:sz w:val="20"/>
        </w:rPr>
      </w:pPr>
      <w:r w:rsidRPr="00622EE4">
        <w:rPr>
          <w:rFonts w:ascii="Times New Roman" w:hAnsi="Times New Roman"/>
          <w:b/>
          <w:bCs/>
          <w:sz w:val="20"/>
        </w:rPr>
        <w:t>15.</w:t>
      </w:r>
      <w:r w:rsidR="00121C35" w:rsidRPr="00622EE4">
        <w:rPr>
          <w:rFonts w:ascii="Times New Roman" w:hAnsi="Times New Roman"/>
          <w:b/>
          <w:bCs/>
          <w:sz w:val="20"/>
        </w:rPr>
        <w:t>4</w:t>
      </w:r>
      <w:r w:rsidRPr="00622EE4">
        <w:rPr>
          <w:rFonts w:ascii="Times New Roman" w:hAnsi="Times New Roman"/>
          <w:sz w:val="20"/>
        </w:rPr>
        <w:t xml:space="preserve"> A comissão a que se refere o subitem </w:t>
      </w:r>
      <w:r w:rsidRPr="00622EE4">
        <w:rPr>
          <w:rFonts w:ascii="Times New Roman" w:hAnsi="Times New Roman"/>
          <w:b/>
          <w:bCs/>
          <w:sz w:val="20"/>
        </w:rPr>
        <w:t>15.</w:t>
      </w:r>
      <w:r w:rsidR="00121C35" w:rsidRPr="00622EE4">
        <w:rPr>
          <w:rFonts w:ascii="Times New Roman" w:hAnsi="Times New Roman"/>
          <w:b/>
          <w:bCs/>
          <w:sz w:val="20"/>
        </w:rPr>
        <w:t>3</w:t>
      </w:r>
      <w:r w:rsidRPr="00622EE4">
        <w:rPr>
          <w:rFonts w:ascii="Times New Roman" w:hAnsi="Times New Roman"/>
          <w:sz w:val="20"/>
        </w:rPr>
        <w:t xml:space="preserve">, </w:t>
      </w:r>
      <w:proofErr w:type="gramStart"/>
      <w:r w:rsidRPr="00622EE4">
        <w:rPr>
          <w:rFonts w:ascii="Times New Roman" w:hAnsi="Times New Roman"/>
          <w:sz w:val="20"/>
        </w:rPr>
        <w:t>sob pena</w:t>
      </w:r>
      <w:proofErr w:type="gramEnd"/>
      <w:r w:rsidRPr="00622EE4">
        <w:rPr>
          <w:rFonts w:ascii="Times New Roman" w:hAnsi="Times New Roman"/>
          <w:sz w:val="20"/>
        </w:rPr>
        <w:t xml:space="preserve"> de responsabilidade administrativa, anotará em registro próprio as ocorrências relativas à execução do contrato, determinando o que for necessário à regularização das faltas ou defeitos observados. No que exceder à sua competência, comunicará o fato à autoridade superior, em 10 (dez) dias, para ratificação.  </w:t>
      </w:r>
    </w:p>
    <w:p w14:paraId="3D286E00" w14:textId="77777777" w:rsidR="007E0641" w:rsidRPr="00622EE4" w:rsidRDefault="00121C35" w:rsidP="00F25245">
      <w:pPr>
        <w:pStyle w:val="Corpodetexto"/>
        <w:spacing w:line="240" w:lineRule="auto"/>
        <w:rPr>
          <w:rFonts w:ascii="Times New Roman" w:hAnsi="Times New Roman"/>
          <w:sz w:val="20"/>
        </w:rPr>
      </w:pPr>
      <w:r w:rsidRPr="00622EE4">
        <w:rPr>
          <w:rFonts w:ascii="Times New Roman" w:hAnsi="Times New Roman"/>
          <w:b/>
          <w:sz w:val="20"/>
        </w:rPr>
        <w:t>15.5</w:t>
      </w:r>
      <w:r w:rsidRPr="00622EE4">
        <w:rPr>
          <w:rFonts w:ascii="Times New Roman" w:hAnsi="Times New Roman"/>
          <w:sz w:val="20"/>
        </w:rPr>
        <w:t xml:space="preserve"> A instituição e a atuação da fiscalização da prestação do serviço, objeto do contrato, não exclui ou atenua a responsabilidade da CONTRATADA, nem a exime de manter fiscalização própria. </w:t>
      </w:r>
    </w:p>
    <w:p w14:paraId="5310D8C1" w14:textId="77777777" w:rsidR="007E0641" w:rsidRPr="00622EE4" w:rsidRDefault="007E0641" w:rsidP="007E0641">
      <w:pPr>
        <w:ind w:left="3"/>
        <w:rPr>
          <w:sz w:val="20"/>
          <w:szCs w:val="20"/>
        </w:rPr>
      </w:pPr>
      <w:r w:rsidRPr="00076F2D">
        <w:rPr>
          <w:b/>
          <w:bCs/>
          <w:sz w:val="20"/>
          <w:szCs w:val="20"/>
        </w:rPr>
        <w:t>15.</w:t>
      </w:r>
      <w:r w:rsidR="00121C35" w:rsidRPr="00076F2D">
        <w:rPr>
          <w:b/>
          <w:bCs/>
          <w:sz w:val="20"/>
          <w:szCs w:val="20"/>
        </w:rPr>
        <w:t>6</w:t>
      </w:r>
      <w:r w:rsidRPr="00622EE4">
        <w:rPr>
          <w:sz w:val="20"/>
          <w:szCs w:val="20"/>
        </w:rPr>
        <w:t xml:space="preserve"> O objeto do contrato será recebido em tantas parcelas quantas forem ao do pagamento, na seguinte forma:</w:t>
      </w:r>
      <w:proofErr w:type="gramStart"/>
      <w:r w:rsidRPr="00622EE4">
        <w:rPr>
          <w:sz w:val="20"/>
          <w:szCs w:val="20"/>
        </w:rPr>
        <w:t xml:space="preserve">  </w:t>
      </w:r>
    </w:p>
    <w:p w14:paraId="48584D63" w14:textId="77777777" w:rsidR="007E0641" w:rsidRPr="00622EE4" w:rsidRDefault="007E0641" w:rsidP="007E0641">
      <w:pPr>
        <w:spacing w:after="5" w:line="250" w:lineRule="auto"/>
        <w:jc w:val="both"/>
        <w:rPr>
          <w:sz w:val="20"/>
          <w:szCs w:val="20"/>
        </w:rPr>
      </w:pPr>
      <w:proofErr w:type="gramEnd"/>
      <w:r w:rsidRPr="00076F2D">
        <w:rPr>
          <w:b/>
          <w:bCs/>
          <w:sz w:val="20"/>
          <w:szCs w:val="20"/>
        </w:rPr>
        <w:t>a)</w:t>
      </w:r>
      <w:r w:rsidRPr="00622EE4">
        <w:rPr>
          <w:sz w:val="20"/>
          <w:szCs w:val="20"/>
        </w:rPr>
        <w:t xml:space="preserve"> provisoriamente, após parecer circunstanciado, que deverá ser elaborado (</w:t>
      </w:r>
      <w:proofErr w:type="gramStart"/>
      <w:r w:rsidRPr="00622EE4">
        <w:rPr>
          <w:sz w:val="20"/>
          <w:szCs w:val="20"/>
        </w:rPr>
        <w:t>pelo(</w:t>
      </w:r>
      <w:proofErr w:type="gramEnd"/>
      <w:r w:rsidRPr="00622EE4">
        <w:rPr>
          <w:sz w:val="20"/>
          <w:szCs w:val="20"/>
        </w:rPr>
        <w:t xml:space="preserve">a) </w:t>
      </w:r>
    </w:p>
    <w:p w14:paraId="7E9DB0AB" w14:textId="77777777" w:rsidR="007E0641" w:rsidRPr="00622EE4" w:rsidRDefault="007E0641" w:rsidP="007E0641">
      <w:pPr>
        <w:jc w:val="both"/>
        <w:rPr>
          <w:sz w:val="20"/>
          <w:szCs w:val="20"/>
        </w:rPr>
      </w:pPr>
      <w:r w:rsidRPr="00622EE4">
        <w:rPr>
          <w:sz w:val="20"/>
          <w:szCs w:val="20"/>
        </w:rPr>
        <w:lastRenderedPageBreak/>
        <w:t xml:space="preserve">REPRESENTANTE ou COMISSÃO DE FISCALIZAÇÃO </w:t>
      </w:r>
      <w:proofErr w:type="gramStart"/>
      <w:r w:rsidRPr="00622EE4">
        <w:rPr>
          <w:sz w:val="20"/>
          <w:szCs w:val="20"/>
        </w:rPr>
        <w:t>mencionado(</w:t>
      </w:r>
      <w:proofErr w:type="gramEnd"/>
      <w:r w:rsidRPr="00622EE4">
        <w:rPr>
          <w:sz w:val="20"/>
          <w:szCs w:val="20"/>
        </w:rPr>
        <w:t>a) no</w:t>
      </w:r>
      <w:r w:rsidR="00602542" w:rsidRPr="00622EE4">
        <w:rPr>
          <w:sz w:val="20"/>
          <w:szCs w:val="20"/>
        </w:rPr>
        <w:t xml:space="preserve"> subitem </w:t>
      </w:r>
      <w:r w:rsidR="00602542" w:rsidRPr="009F665F">
        <w:rPr>
          <w:color w:val="FF0000"/>
          <w:sz w:val="20"/>
          <w:szCs w:val="20"/>
        </w:rPr>
        <w:t>15.</w:t>
      </w:r>
      <w:r w:rsidR="009F665F" w:rsidRPr="009F665F">
        <w:rPr>
          <w:color w:val="FF0000"/>
          <w:sz w:val="20"/>
          <w:szCs w:val="20"/>
        </w:rPr>
        <w:t>3</w:t>
      </w:r>
      <w:r w:rsidRPr="00622EE4">
        <w:rPr>
          <w:sz w:val="20"/>
          <w:szCs w:val="20"/>
        </w:rPr>
        <w:t xml:space="preserve">, no prazo de </w:t>
      </w:r>
      <w:r w:rsidR="00602542" w:rsidRPr="00622EE4">
        <w:rPr>
          <w:sz w:val="20"/>
          <w:szCs w:val="20"/>
        </w:rPr>
        <w:t>1</w:t>
      </w:r>
      <w:r w:rsidR="00552679" w:rsidRPr="00622EE4">
        <w:rPr>
          <w:sz w:val="20"/>
          <w:szCs w:val="20"/>
        </w:rPr>
        <w:t>0</w:t>
      </w:r>
      <w:r w:rsidR="00602542" w:rsidRPr="00622EE4">
        <w:rPr>
          <w:sz w:val="20"/>
          <w:szCs w:val="20"/>
        </w:rPr>
        <w:t xml:space="preserve"> </w:t>
      </w:r>
      <w:r w:rsidRPr="00622EE4">
        <w:rPr>
          <w:sz w:val="20"/>
          <w:szCs w:val="20"/>
        </w:rPr>
        <w:t>(</w:t>
      </w:r>
      <w:r w:rsidR="00552679" w:rsidRPr="00622EE4">
        <w:rPr>
          <w:sz w:val="20"/>
          <w:szCs w:val="20"/>
        </w:rPr>
        <w:t>dez</w:t>
      </w:r>
      <w:r w:rsidRPr="00622EE4">
        <w:rPr>
          <w:sz w:val="20"/>
          <w:szCs w:val="20"/>
        </w:rPr>
        <w:t>)</w:t>
      </w:r>
      <w:r w:rsidR="00602542" w:rsidRPr="00622EE4">
        <w:rPr>
          <w:sz w:val="20"/>
          <w:szCs w:val="20"/>
        </w:rPr>
        <w:t xml:space="preserve"> dias</w:t>
      </w:r>
      <w:r w:rsidR="008F0BAE">
        <w:rPr>
          <w:sz w:val="20"/>
          <w:szCs w:val="20"/>
        </w:rPr>
        <w:t xml:space="preserve"> úteis</w:t>
      </w:r>
      <w:r w:rsidRPr="00622EE4">
        <w:rPr>
          <w:sz w:val="20"/>
          <w:szCs w:val="20"/>
        </w:rPr>
        <w:t xml:space="preserve"> após a entrega do bem/produto;  </w:t>
      </w:r>
    </w:p>
    <w:p w14:paraId="028F8AEF" w14:textId="77777777" w:rsidR="007E0641" w:rsidRPr="00622EE4" w:rsidRDefault="007E0641" w:rsidP="007E0641">
      <w:pPr>
        <w:pStyle w:val="Corpodetexto"/>
        <w:spacing w:line="240" w:lineRule="auto"/>
        <w:rPr>
          <w:rFonts w:ascii="Times New Roman" w:hAnsi="Times New Roman"/>
          <w:sz w:val="20"/>
        </w:rPr>
      </w:pPr>
      <w:r w:rsidRPr="00076F2D">
        <w:rPr>
          <w:rFonts w:ascii="Times New Roman" w:hAnsi="Times New Roman"/>
          <w:b/>
          <w:bCs/>
          <w:sz w:val="20"/>
        </w:rPr>
        <w:t>b)</w:t>
      </w:r>
      <w:r w:rsidRPr="00622EE4">
        <w:rPr>
          <w:rFonts w:ascii="Times New Roman" w:hAnsi="Times New Roman"/>
          <w:sz w:val="20"/>
        </w:rPr>
        <w:t xml:space="preserve"> definitivamente, mediante parecer circunstanciado da comissão a que se refere o parágrafo primeiro, </w:t>
      </w:r>
      <w:proofErr w:type="gramStart"/>
      <w:r w:rsidRPr="00622EE4">
        <w:rPr>
          <w:rFonts w:ascii="Times New Roman" w:hAnsi="Times New Roman"/>
          <w:sz w:val="20"/>
        </w:rPr>
        <w:t>após</w:t>
      </w:r>
      <w:proofErr w:type="gramEnd"/>
      <w:r w:rsidRPr="00622EE4">
        <w:rPr>
          <w:rFonts w:ascii="Times New Roman" w:hAnsi="Times New Roman"/>
          <w:sz w:val="20"/>
        </w:rPr>
        <w:t xml:space="preserve"> decorrido o prazo de</w:t>
      </w:r>
      <w:r w:rsidR="00552679" w:rsidRPr="00622EE4">
        <w:rPr>
          <w:rFonts w:ascii="Times New Roman" w:hAnsi="Times New Roman"/>
          <w:sz w:val="20"/>
        </w:rPr>
        <w:t xml:space="preserve"> 10</w:t>
      </w:r>
      <w:r w:rsidRPr="00622EE4">
        <w:rPr>
          <w:rFonts w:ascii="Times New Roman" w:hAnsi="Times New Roman"/>
          <w:sz w:val="20"/>
        </w:rPr>
        <w:t xml:space="preserve"> (</w:t>
      </w:r>
      <w:r w:rsidR="00552679" w:rsidRPr="00622EE4">
        <w:rPr>
          <w:rFonts w:ascii="Times New Roman" w:hAnsi="Times New Roman"/>
          <w:sz w:val="20"/>
        </w:rPr>
        <w:t>dez</w:t>
      </w:r>
      <w:r w:rsidRPr="00622EE4">
        <w:rPr>
          <w:rFonts w:ascii="Times New Roman" w:hAnsi="Times New Roman"/>
          <w:sz w:val="20"/>
        </w:rPr>
        <w:t>) dias</w:t>
      </w:r>
      <w:r w:rsidR="00552679" w:rsidRPr="00622EE4">
        <w:rPr>
          <w:rFonts w:ascii="Times New Roman" w:hAnsi="Times New Roman"/>
          <w:sz w:val="20"/>
        </w:rPr>
        <w:t xml:space="preserve"> úteis</w:t>
      </w:r>
      <w:r w:rsidRPr="00622EE4">
        <w:rPr>
          <w:rFonts w:ascii="Times New Roman" w:hAnsi="Times New Roman"/>
          <w:sz w:val="20"/>
        </w:rPr>
        <w:t>, para observação e vistoria, que comprove o exato cumprimento das obrigações contratuais.</w:t>
      </w:r>
    </w:p>
    <w:p w14:paraId="57D19B36" w14:textId="77777777" w:rsidR="005F75BF" w:rsidRPr="00622EE4" w:rsidRDefault="005F75BF" w:rsidP="0039437D">
      <w:pPr>
        <w:widowControl w:val="0"/>
        <w:overflowPunct w:val="0"/>
        <w:adjustRightInd w:val="0"/>
        <w:ind w:right="70"/>
        <w:jc w:val="both"/>
        <w:rPr>
          <w:b/>
        </w:rPr>
      </w:pPr>
    </w:p>
    <w:p w14:paraId="1F3C3CCA" w14:textId="77777777" w:rsidR="00253DEC" w:rsidRPr="00622EE4" w:rsidRDefault="004D2596" w:rsidP="004D2596">
      <w:pPr>
        <w:pStyle w:val="Nivel010"/>
        <w:spacing w:before="0"/>
        <w:ind w:left="0" w:firstLine="0"/>
        <w:rPr>
          <w:rFonts w:ascii="Times New Roman" w:hAnsi="Times New Roman"/>
          <w:color w:val="auto"/>
          <w:lang w:eastAsia="en-US"/>
        </w:rPr>
      </w:pPr>
      <w:r w:rsidRPr="00622EE4">
        <w:rPr>
          <w:rFonts w:ascii="Times New Roman" w:hAnsi="Times New Roman"/>
          <w:color w:val="auto"/>
          <w:lang w:eastAsia="en-US"/>
        </w:rPr>
        <w:t>1</w:t>
      </w:r>
      <w:r w:rsidR="00E764EF" w:rsidRPr="00622EE4">
        <w:rPr>
          <w:rFonts w:ascii="Times New Roman" w:hAnsi="Times New Roman"/>
          <w:color w:val="auto"/>
          <w:lang w:eastAsia="en-US"/>
        </w:rPr>
        <w:t>6</w:t>
      </w:r>
      <w:r w:rsidRPr="00622EE4">
        <w:rPr>
          <w:rFonts w:ascii="Times New Roman" w:hAnsi="Times New Roman"/>
          <w:color w:val="auto"/>
          <w:lang w:eastAsia="en-US"/>
        </w:rPr>
        <w:t xml:space="preserve"> </w:t>
      </w:r>
      <w:r w:rsidR="00253DEC" w:rsidRPr="00622EE4">
        <w:rPr>
          <w:rFonts w:ascii="Times New Roman" w:hAnsi="Times New Roman"/>
          <w:color w:val="auto"/>
          <w:lang w:eastAsia="en-US"/>
        </w:rPr>
        <w:t xml:space="preserve">DAS OBRIGAÇÕES DA CONTRATANTE </w:t>
      </w:r>
    </w:p>
    <w:p w14:paraId="64F4D784" w14:textId="77777777" w:rsidR="00DD5549" w:rsidRPr="00622EE4" w:rsidRDefault="00DD5549" w:rsidP="00DD5549">
      <w:pPr>
        <w:pStyle w:val="Recuodecorpodetexto21"/>
        <w:spacing w:after="0" w:line="240" w:lineRule="auto"/>
        <w:ind w:left="0"/>
        <w:jc w:val="both"/>
        <w:rPr>
          <w:sz w:val="20"/>
          <w:szCs w:val="20"/>
        </w:rPr>
      </w:pPr>
      <w:bookmarkStart w:id="5" w:name="_Hlk46736797"/>
      <w:r w:rsidRPr="00622EE4">
        <w:rPr>
          <w:b/>
          <w:sz w:val="20"/>
          <w:szCs w:val="20"/>
        </w:rPr>
        <w:t xml:space="preserve">16.1     </w:t>
      </w:r>
      <w:bookmarkStart w:id="6" w:name="_Hlk47698869"/>
      <w:r w:rsidRPr="00622EE4">
        <w:rPr>
          <w:sz w:val="20"/>
          <w:szCs w:val="20"/>
        </w:rPr>
        <w:t xml:space="preserve">Efetuar os pagamentos devidos à </w:t>
      </w:r>
      <w:r w:rsidRPr="00622EE4">
        <w:rPr>
          <w:b/>
          <w:bCs/>
          <w:sz w:val="20"/>
          <w:szCs w:val="20"/>
        </w:rPr>
        <w:t>CONTRATADA</w:t>
      </w:r>
      <w:r w:rsidRPr="00622EE4">
        <w:rPr>
          <w:sz w:val="20"/>
          <w:szCs w:val="20"/>
        </w:rPr>
        <w:t>, nas condições estabelecidas no contrato;</w:t>
      </w:r>
    </w:p>
    <w:p w14:paraId="1FFCBD65" w14:textId="77777777" w:rsidR="00DD5549" w:rsidRPr="00622EE4" w:rsidRDefault="00124F8C" w:rsidP="00DD5549">
      <w:pPr>
        <w:pStyle w:val="Recuodecorpodetexto21"/>
        <w:spacing w:after="0" w:line="240" w:lineRule="auto"/>
        <w:ind w:left="0"/>
        <w:jc w:val="both"/>
        <w:rPr>
          <w:sz w:val="20"/>
          <w:szCs w:val="20"/>
        </w:rPr>
      </w:pPr>
      <w:r w:rsidRPr="00622EE4">
        <w:rPr>
          <w:b/>
          <w:sz w:val="20"/>
          <w:szCs w:val="20"/>
        </w:rPr>
        <w:t>16.2 Fornecer</w:t>
      </w:r>
      <w:r w:rsidR="00DD5549" w:rsidRPr="00622EE4">
        <w:rPr>
          <w:sz w:val="20"/>
          <w:szCs w:val="20"/>
        </w:rPr>
        <w:t xml:space="preserve"> à </w:t>
      </w:r>
      <w:r w:rsidRPr="00622EE4">
        <w:rPr>
          <w:b/>
          <w:bCs/>
          <w:sz w:val="20"/>
          <w:szCs w:val="20"/>
        </w:rPr>
        <w:t>CONTRATADA</w:t>
      </w:r>
      <w:r w:rsidRPr="00622EE4">
        <w:rPr>
          <w:sz w:val="20"/>
          <w:szCs w:val="20"/>
        </w:rPr>
        <w:t xml:space="preserve"> documentos</w:t>
      </w:r>
      <w:r w:rsidR="00DD5549" w:rsidRPr="00622EE4">
        <w:rPr>
          <w:sz w:val="20"/>
          <w:szCs w:val="20"/>
        </w:rPr>
        <w:t xml:space="preserve">, informações e demais elementos que </w:t>
      </w:r>
      <w:proofErr w:type="gramStart"/>
      <w:r w:rsidR="00DD5549" w:rsidRPr="00622EE4">
        <w:rPr>
          <w:sz w:val="20"/>
          <w:szCs w:val="20"/>
        </w:rPr>
        <w:t>possuir</w:t>
      </w:r>
      <w:r w:rsidR="001C46D1" w:rsidRPr="00622EE4">
        <w:rPr>
          <w:sz w:val="20"/>
          <w:szCs w:val="20"/>
        </w:rPr>
        <w:t>,</w:t>
      </w:r>
      <w:proofErr w:type="gramEnd"/>
      <w:r w:rsidR="001C46D1" w:rsidRPr="00622EE4">
        <w:rPr>
          <w:sz w:val="20"/>
          <w:szCs w:val="20"/>
        </w:rPr>
        <w:t xml:space="preserve"> </w:t>
      </w:r>
      <w:r w:rsidR="00DD5549" w:rsidRPr="00622EE4">
        <w:rPr>
          <w:sz w:val="20"/>
          <w:szCs w:val="20"/>
        </w:rPr>
        <w:t xml:space="preserve">pertinentes à execução do presente </w:t>
      </w:r>
      <w:r w:rsidR="00724200" w:rsidRPr="00622EE4">
        <w:rPr>
          <w:sz w:val="20"/>
          <w:szCs w:val="20"/>
        </w:rPr>
        <w:t>edital</w:t>
      </w:r>
      <w:r w:rsidR="00DD5549" w:rsidRPr="00622EE4">
        <w:rPr>
          <w:sz w:val="20"/>
          <w:szCs w:val="20"/>
        </w:rPr>
        <w:t>;</w:t>
      </w:r>
    </w:p>
    <w:p w14:paraId="3DFA8862" w14:textId="77777777" w:rsidR="00DD5549" w:rsidRPr="00622EE4" w:rsidRDefault="00DD5549" w:rsidP="00DD5549">
      <w:pPr>
        <w:pStyle w:val="Recuodecorpodetexto21"/>
        <w:spacing w:after="0" w:line="240" w:lineRule="auto"/>
        <w:ind w:left="0"/>
        <w:jc w:val="both"/>
        <w:rPr>
          <w:sz w:val="20"/>
          <w:szCs w:val="20"/>
        </w:rPr>
      </w:pPr>
      <w:r w:rsidRPr="00622EE4">
        <w:rPr>
          <w:b/>
          <w:sz w:val="20"/>
          <w:szCs w:val="20"/>
        </w:rPr>
        <w:t xml:space="preserve">16.3     </w:t>
      </w:r>
      <w:r w:rsidRPr="00622EE4">
        <w:rPr>
          <w:sz w:val="20"/>
          <w:szCs w:val="20"/>
        </w:rPr>
        <w:t>Exercer a fiscalização do contrato;</w:t>
      </w:r>
    </w:p>
    <w:p w14:paraId="4F4EF663" w14:textId="77777777" w:rsidR="00DD5549" w:rsidRPr="00622EE4" w:rsidRDefault="00DD5549" w:rsidP="00DD5549">
      <w:pPr>
        <w:pStyle w:val="Recuodecorpodetexto21"/>
        <w:spacing w:after="0" w:line="240" w:lineRule="auto"/>
        <w:ind w:left="0"/>
        <w:jc w:val="both"/>
        <w:rPr>
          <w:sz w:val="20"/>
          <w:szCs w:val="20"/>
        </w:rPr>
      </w:pPr>
      <w:r w:rsidRPr="00622EE4">
        <w:rPr>
          <w:b/>
          <w:sz w:val="20"/>
          <w:szCs w:val="20"/>
        </w:rPr>
        <w:t>16.4</w:t>
      </w:r>
      <w:proofErr w:type="gramStart"/>
      <w:r w:rsidR="00642359" w:rsidRPr="00622EE4">
        <w:rPr>
          <w:b/>
          <w:sz w:val="20"/>
          <w:szCs w:val="20"/>
        </w:rPr>
        <w:t xml:space="preserve">   </w:t>
      </w:r>
      <w:proofErr w:type="gramEnd"/>
      <w:r w:rsidRPr="00622EE4">
        <w:rPr>
          <w:sz w:val="20"/>
          <w:szCs w:val="20"/>
        </w:rPr>
        <w:t>Receber provisória e definitivamente o objeto do contrato, nas formas definidas no edital e no contrato.</w:t>
      </w:r>
    </w:p>
    <w:bookmarkEnd w:id="5"/>
    <w:bookmarkEnd w:id="6"/>
    <w:p w14:paraId="234F0530" w14:textId="77777777" w:rsidR="00602148" w:rsidRPr="00622EE4" w:rsidRDefault="00602148" w:rsidP="00463F1D">
      <w:pPr>
        <w:autoSpaceDE w:val="0"/>
        <w:autoSpaceDN w:val="0"/>
        <w:adjustRightInd w:val="0"/>
        <w:jc w:val="both"/>
        <w:rPr>
          <w:b/>
          <w:bCs/>
          <w:sz w:val="20"/>
          <w:szCs w:val="20"/>
        </w:rPr>
      </w:pPr>
    </w:p>
    <w:p w14:paraId="2986D862" w14:textId="77777777" w:rsidR="00537E01" w:rsidRPr="00622EE4" w:rsidRDefault="00AF768E" w:rsidP="00463F1D">
      <w:pPr>
        <w:autoSpaceDE w:val="0"/>
        <w:autoSpaceDN w:val="0"/>
        <w:adjustRightInd w:val="0"/>
        <w:jc w:val="both"/>
        <w:rPr>
          <w:sz w:val="20"/>
          <w:szCs w:val="20"/>
        </w:rPr>
      </w:pPr>
      <w:r w:rsidRPr="00622EE4">
        <w:rPr>
          <w:b/>
          <w:bCs/>
          <w:sz w:val="20"/>
          <w:szCs w:val="20"/>
        </w:rPr>
        <w:t>17</w:t>
      </w:r>
      <w:r w:rsidR="00537E01" w:rsidRPr="00622EE4">
        <w:rPr>
          <w:b/>
          <w:bCs/>
          <w:sz w:val="20"/>
          <w:szCs w:val="20"/>
        </w:rPr>
        <w:t xml:space="preserve"> DAS OBRIGAÇÕES DA CONTRATADA</w:t>
      </w:r>
    </w:p>
    <w:p w14:paraId="3527E831" w14:textId="77777777" w:rsidR="003322CB" w:rsidRPr="00622EE4" w:rsidRDefault="00280AD4" w:rsidP="003322CB">
      <w:pPr>
        <w:jc w:val="both"/>
        <w:rPr>
          <w:sz w:val="20"/>
          <w:szCs w:val="20"/>
        </w:rPr>
      </w:pPr>
      <w:bookmarkStart w:id="7" w:name="_Hlk47697559"/>
      <w:r w:rsidRPr="00622EE4">
        <w:rPr>
          <w:b/>
          <w:sz w:val="20"/>
          <w:szCs w:val="20"/>
        </w:rPr>
        <w:t xml:space="preserve">17.1 </w:t>
      </w:r>
      <w:r w:rsidRPr="00622EE4">
        <w:rPr>
          <w:bCs/>
          <w:sz w:val="20"/>
          <w:szCs w:val="20"/>
        </w:rPr>
        <w:t>Conduzir</w:t>
      </w:r>
      <w:r w:rsidR="003322CB" w:rsidRPr="00622EE4">
        <w:rPr>
          <w:bCs/>
          <w:sz w:val="20"/>
          <w:szCs w:val="20"/>
        </w:rPr>
        <w:t xml:space="preserve"> </w:t>
      </w:r>
      <w:r w:rsidR="003322CB" w:rsidRPr="00622EE4">
        <w:rPr>
          <w:sz w:val="20"/>
          <w:szCs w:val="20"/>
        </w:rPr>
        <w:t>os serviços de acordo com as normas do serviço e as especificações técnicas e, ainda, com estrita observância do instrumento convocatório, do Termo de Referência, da Proposta de Preços e da legislação vigente;</w:t>
      </w:r>
    </w:p>
    <w:p w14:paraId="5703694E" w14:textId="77777777" w:rsidR="003322CB" w:rsidRPr="00622EE4" w:rsidRDefault="00280AD4" w:rsidP="003322CB">
      <w:pPr>
        <w:pStyle w:val="Corpodetexto"/>
        <w:spacing w:line="240" w:lineRule="auto"/>
        <w:rPr>
          <w:rFonts w:ascii="Times New Roman" w:hAnsi="Times New Roman"/>
          <w:sz w:val="20"/>
        </w:rPr>
      </w:pPr>
      <w:r w:rsidRPr="00622EE4">
        <w:rPr>
          <w:rFonts w:ascii="Times New Roman" w:hAnsi="Times New Roman"/>
          <w:b/>
          <w:sz w:val="20"/>
        </w:rPr>
        <w:t>17.2</w:t>
      </w:r>
      <w:r w:rsidRPr="00622EE4">
        <w:rPr>
          <w:rFonts w:ascii="Times New Roman" w:hAnsi="Times New Roman"/>
          <w:sz w:val="20"/>
        </w:rPr>
        <w:t xml:space="preserve"> Prestar</w:t>
      </w:r>
      <w:r w:rsidR="003322CB" w:rsidRPr="00622EE4">
        <w:rPr>
          <w:rFonts w:ascii="Times New Roman" w:hAnsi="Times New Roman"/>
          <w:sz w:val="20"/>
        </w:rPr>
        <w:t xml:space="preserve"> o serviço no</w:t>
      </w:r>
      <w:r w:rsidR="00A63662" w:rsidRPr="00622EE4">
        <w:rPr>
          <w:rFonts w:ascii="Times New Roman" w:hAnsi="Times New Roman"/>
          <w:sz w:val="20"/>
        </w:rPr>
        <w:t>s</w:t>
      </w:r>
      <w:r w:rsidR="003322CB" w:rsidRPr="00622EE4">
        <w:rPr>
          <w:rFonts w:ascii="Times New Roman" w:hAnsi="Times New Roman"/>
          <w:sz w:val="20"/>
        </w:rPr>
        <w:t xml:space="preserve"> endereço</w:t>
      </w:r>
      <w:r w:rsidR="00A63662" w:rsidRPr="00622EE4">
        <w:rPr>
          <w:rFonts w:ascii="Times New Roman" w:hAnsi="Times New Roman"/>
          <w:sz w:val="20"/>
        </w:rPr>
        <w:t>s</w:t>
      </w:r>
      <w:r w:rsidR="003322CB" w:rsidRPr="00622EE4">
        <w:rPr>
          <w:rFonts w:ascii="Times New Roman" w:hAnsi="Times New Roman"/>
          <w:sz w:val="20"/>
        </w:rPr>
        <w:t xml:space="preserve"> constante </w:t>
      </w:r>
      <w:r w:rsidR="00371EBE" w:rsidRPr="00622EE4">
        <w:rPr>
          <w:rFonts w:ascii="Times New Roman" w:hAnsi="Times New Roman"/>
          <w:sz w:val="20"/>
        </w:rPr>
        <w:t>no Ter</w:t>
      </w:r>
      <w:r w:rsidR="003322CB" w:rsidRPr="00622EE4">
        <w:rPr>
          <w:rFonts w:ascii="Times New Roman" w:hAnsi="Times New Roman"/>
          <w:sz w:val="20"/>
        </w:rPr>
        <w:t>mo Referência;</w:t>
      </w:r>
    </w:p>
    <w:p w14:paraId="38EBB672" w14:textId="77777777" w:rsidR="003322CB" w:rsidRPr="00622EE4" w:rsidRDefault="003322CB" w:rsidP="003322CB">
      <w:pPr>
        <w:jc w:val="both"/>
        <w:rPr>
          <w:strike/>
          <w:sz w:val="20"/>
          <w:szCs w:val="20"/>
        </w:rPr>
      </w:pPr>
      <w:r w:rsidRPr="00622EE4">
        <w:rPr>
          <w:b/>
          <w:sz w:val="20"/>
          <w:szCs w:val="20"/>
        </w:rPr>
        <w:t>17.3</w:t>
      </w:r>
      <w:r w:rsidR="00A0515A" w:rsidRPr="00622EE4">
        <w:rPr>
          <w:sz w:val="20"/>
          <w:szCs w:val="20"/>
        </w:rPr>
        <w:t xml:space="preserve"> P</w:t>
      </w:r>
      <w:r w:rsidRPr="00622EE4">
        <w:rPr>
          <w:sz w:val="20"/>
          <w:szCs w:val="20"/>
        </w:rPr>
        <w:t>rover os serviços ora contratados, com pessoal adequado e capacitado em todos os níveis de trabalho;</w:t>
      </w:r>
    </w:p>
    <w:p w14:paraId="45C2F67A" w14:textId="77777777" w:rsidR="003322CB" w:rsidRPr="00622EE4" w:rsidRDefault="00A0515A" w:rsidP="003322CB">
      <w:pPr>
        <w:jc w:val="both"/>
        <w:rPr>
          <w:sz w:val="20"/>
          <w:szCs w:val="20"/>
        </w:rPr>
      </w:pPr>
      <w:r w:rsidRPr="00622EE4">
        <w:rPr>
          <w:b/>
          <w:sz w:val="20"/>
          <w:szCs w:val="20"/>
        </w:rPr>
        <w:t>17.4</w:t>
      </w:r>
      <w:proofErr w:type="gramStart"/>
      <w:r w:rsidRPr="00622EE4">
        <w:rPr>
          <w:b/>
          <w:sz w:val="20"/>
          <w:szCs w:val="20"/>
        </w:rPr>
        <w:t xml:space="preserve">   </w:t>
      </w:r>
      <w:proofErr w:type="gramEnd"/>
      <w:r w:rsidRPr="00622EE4">
        <w:rPr>
          <w:sz w:val="20"/>
          <w:szCs w:val="20"/>
        </w:rPr>
        <w:t>I</w:t>
      </w:r>
      <w:r w:rsidR="003322CB" w:rsidRPr="00622EE4">
        <w:rPr>
          <w:sz w:val="20"/>
          <w:szCs w:val="20"/>
        </w:rPr>
        <w:t>niciar e concluir os serviços nos prazos estipulados;</w:t>
      </w:r>
    </w:p>
    <w:p w14:paraId="63766F99" w14:textId="77777777" w:rsidR="00066864" w:rsidRPr="00622EE4" w:rsidRDefault="00066864" w:rsidP="00066864">
      <w:pPr>
        <w:jc w:val="both"/>
        <w:rPr>
          <w:sz w:val="20"/>
          <w:szCs w:val="20"/>
        </w:rPr>
      </w:pPr>
      <w:r w:rsidRPr="00622EE4">
        <w:rPr>
          <w:b/>
          <w:sz w:val="20"/>
          <w:szCs w:val="20"/>
        </w:rPr>
        <w:t xml:space="preserve">17.5 </w:t>
      </w:r>
      <w:r w:rsidRPr="00622EE4">
        <w:rPr>
          <w:bCs/>
          <w:sz w:val="20"/>
          <w:szCs w:val="20"/>
        </w:rPr>
        <w:t xml:space="preserve">Comunicar </w:t>
      </w:r>
      <w:r w:rsidRPr="00622EE4">
        <w:rPr>
          <w:sz w:val="20"/>
          <w:szCs w:val="20"/>
        </w:rPr>
        <w:t>ao Fiscal do contrato, por escrito e tão logo constatado problema ou a impossibilidade de execução de qualquer obrigação contratual, para a adoção das providências cabíveis;</w:t>
      </w:r>
    </w:p>
    <w:p w14:paraId="51A43326" w14:textId="77777777" w:rsidR="00066864" w:rsidRPr="00622EE4" w:rsidRDefault="00066864" w:rsidP="00066864">
      <w:pPr>
        <w:jc w:val="both"/>
        <w:rPr>
          <w:sz w:val="20"/>
          <w:szCs w:val="20"/>
        </w:rPr>
      </w:pPr>
      <w:r w:rsidRPr="00622EE4">
        <w:rPr>
          <w:b/>
          <w:sz w:val="20"/>
          <w:szCs w:val="20"/>
        </w:rPr>
        <w:t>17.6</w:t>
      </w:r>
      <w:r w:rsidRPr="00622EE4">
        <w:rPr>
          <w:sz w:val="20"/>
          <w:szCs w:val="20"/>
        </w:rPr>
        <w:t xml:space="preserve"> Responder pelos serviços que executar, na forma do ato convocatório e da legislação aplicável;</w:t>
      </w:r>
    </w:p>
    <w:p w14:paraId="234B083B" w14:textId="77777777" w:rsidR="00066864" w:rsidRPr="00622EE4" w:rsidRDefault="00066864" w:rsidP="003322CB">
      <w:pPr>
        <w:jc w:val="both"/>
        <w:rPr>
          <w:sz w:val="20"/>
          <w:szCs w:val="20"/>
        </w:rPr>
      </w:pPr>
      <w:r w:rsidRPr="00622EE4">
        <w:rPr>
          <w:b/>
          <w:sz w:val="20"/>
          <w:szCs w:val="20"/>
        </w:rPr>
        <w:t xml:space="preserve">17.7 </w:t>
      </w:r>
      <w:r w:rsidRPr="00622EE4">
        <w:rPr>
          <w:sz w:val="20"/>
          <w:szCs w:val="20"/>
        </w:rPr>
        <w:t xml:space="preserve">Reparar, corrigir, remover, reconstruir ou substituir, no todo ou em parte e às suas expensas, bens ou prestações objeto do contrato em que se verificarem vícios, defeitos ou incorreções resultantes de execução irregular ou do emprego ou fornecimento de materiais inadequados ou desconformes com as especificações; </w:t>
      </w:r>
    </w:p>
    <w:p w14:paraId="10878798" w14:textId="77777777" w:rsidR="00B1721D" w:rsidRPr="00622EE4" w:rsidRDefault="00B1721D" w:rsidP="00B1721D">
      <w:pPr>
        <w:spacing w:line="250" w:lineRule="auto"/>
        <w:jc w:val="both"/>
        <w:rPr>
          <w:sz w:val="20"/>
          <w:szCs w:val="20"/>
        </w:rPr>
      </w:pPr>
      <w:r w:rsidRPr="00622EE4">
        <w:rPr>
          <w:b/>
          <w:bCs/>
          <w:sz w:val="20"/>
          <w:szCs w:val="20"/>
        </w:rPr>
        <w:t>17.8</w:t>
      </w:r>
      <w:r w:rsidRPr="00622EE4">
        <w:rPr>
          <w:sz w:val="20"/>
          <w:szCs w:val="20"/>
        </w:rPr>
        <w:t xml:space="preserve"> elaborar relatório mensal sobre a prestação dos serviços, dirigido ao fiscal do contrato, relatando todos os serviços realizados, eventuais problemas verificados e qualquer fato relevante sobre a execução do objeto contratual; </w:t>
      </w:r>
    </w:p>
    <w:p w14:paraId="3A6982A0" w14:textId="77777777" w:rsidR="00B1721D" w:rsidRPr="00622EE4" w:rsidRDefault="00B1721D" w:rsidP="00B1721D">
      <w:pPr>
        <w:spacing w:line="250" w:lineRule="auto"/>
        <w:jc w:val="both"/>
        <w:rPr>
          <w:sz w:val="20"/>
          <w:szCs w:val="20"/>
        </w:rPr>
      </w:pPr>
      <w:r w:rsidRPr="00622EE4">
        <w:rPr>
          <w:b/>
          <w:bCs/>
          <w:sz w:val="20"/>
          <w:szCs w:val="20"/>
        </w:rPr>
        <w:t>17.9</w:t>
      </w:r>
      <w:r w:rsidRPr="00622EE4">
        <w:rPr>
          <w:sz w:val="20"/>
          <w:szCs w:val="20"/>
        </w:rPr>
        <w:t xml:space="preserve"> manter em estoque um mínimo de materiais, peças e componentes de reposição regular e necessários à execução do objeto do contrato; </w:t>
      </w:r>
    </w:p>
    <w:p w14:paraId="7CC4F4A3" w14:textId="77777777" w:rsidR="00B1721D" w:rsidRPr="00622EE4" w:rsidRDefault="00B1721D" w:rsidP="00B1721D">
      <w:pPr>
        <w:spacing w:line="250" w:lineRule="auto"/>
        <w:jc w:val="both"/>
        <w:rPr>
          <w:sz w:val="20"/>
          <w:szCs w:val="20"/>
        </w:rPr>
      </w:pPr>
      <w:r w:rsidRPr="00622EE4">
        <w:rPr>
          <w:b/>
          <w:bCs/>
          <w:sz w:val="20"/>
          <w:szCs w:val="20"/>
        </w:rPr>
        <w:t>17.10</w:t>
      </w:r>
      <w:r w:rsidRPr="00622EE4">
        <w:rPr>
          <w:sz w:val="20"/>
          <w:szCs w:val="20"/>
        </w:rPr>
        <w:t xml:space="preserve"> manter, durante toda a duração deste contrato, em compatibilidade com as obrigações assumidas, as condições de habilitação e qualificação exigidas para participação na licitação; </w:t>
      </w:r>
    </w:p>
    <w:p w14:paraId="2AE9FA1E" w14:textId="77777777" w:rsidR="00B1721D" w:rsidRPr="00622EE4" w:rsidRDefault="00B1721D" w:rsidP="00B1721D">
      <w:pPr>
        <w:spacing w:line="250" w:lineRule="auto"/>
        <w:jc w:val="both"/>
        <w:rPr>
          <w:sz w:val="20"/>
          <w:szCs w:val="20"/>
        </w:rPr>
      </w:pPr>
      <w:r w:rsidRPr="00622EE4">
        <w:rPr>
          <w:b/>
          <w:bCs/>
          <w:sz w:val="20"/>
          <w:szCs w:val="20"/>
        </w:rPr>
        <w:t>17</w:t>
      </w:r>
      <w:r w:rsidR="005A00FD" w:rsidRPr="00622EE4">
        <w:rPr>
          <w:b/>
          <w:bCs/>
          <w:sz w:val="20"/>
          <w:szCs w:val="20"/>
        </w:rPr>
        <w:t>.</w:t>
      </w:r>
      <w:r w:rsidRPr="00622EE4">
        <w:rPr>
          <w:b/>
          <w:bCs/>
          <w:sz w:val="20"/>
          <w:szCs w:val="20"/>
        </w:rPr>
        <w:t>11</w:t>
      </w:r>
      <w:r w:rsidRPr="00622EE4">
        <w:rPr>
          <w:sz w:val="20"/>
          <w:szCs w:val="20"/>
        </w:rPr>
        <w:t xml:space="preserve"> cumprir todas as obrigações e encargos sociais trabalhistas e demonstrar o seu adimplemento, na forma da cláusula oitava</w:t>
      </w:r>
      <w:r w:rsidR="00A63662" w:rsidRPr="00622EE4">
        <w:rPr>
          <w:sz w:val="20"/>
          <w:szCs w:val="20"/>
        </w:rPr>
        <w:t xml:space="preserve"> do contrato</w:t>
      </w:r>
      <w:r w:rsidRPr="00622EE4">
        <w:rPr>
          <w:sz w:val="20"/>
          <w:szCs w:val="20"/>
        </w:rPr>
        <w:t xml:space="preserve"> (DA RESPONSABILIDADE);</w:t>
      </w:r>
    </w:p>
    <w:p w14:paraId="6D2D0FC3" w14:textId="77777777" w:rsidR="00B1721D" w:rsidRPr="00622EE4" w:rsidRDefault="00B1721D" w:rsidP="00B1721D">
      <w:pPr>
        <w:spacing w:line="250" w:lineRule="auto"/>
        <w:jc w:val="both"/>
        <w:rPr>
          <w:sz w:val="20"/>
          <w:szCs w:val="20"/>
        </w:rPr>
      </w:pPr>
      <w:r w:rsidRPr="00622EE4">
        <w:rPr>
          <w:b/>
          <w:bCs/>
          <w:sz w:val="20"/>
          <w:szCs w:val="20"/>
        </w:rPr>
        <w:t>17.12</w:t>
      </w:r>
      <w:r w:rsidRPr="00622EE4">
        <w:rPr>
          <w:sz w:val="20"/>
          <w:szCs w:val="20"/>
        </w:rPr>
        <w:t xml:space="preserve"> indenizar todo e qualquer dano e prejuízo pessoal ou material que possa advir, direta ou indiretamente, do exercício de suas atividades ou serem causados por seus prepostos à </w:t>
      </w:r>
      <w:r w:rsidRPr="00622EE4">
        <w:rPr>
          <w:b/>
          <w:sz w:val="20"/>
          <w:szCs w:val="20"/>
        </w:rPr>
        <w:t>CONTRATANTE</w:t>
      </w:r>
      <w:r w:rsidRPr="00622EE4">
        <w:rPr>
          <w:sz w:val="20"/>
          <w:szCs w:val="20"/>
        </w:rPr>
        <w:t xml:space="preserve">, aos usuários ou terceiros. </w:t>
      </w:r>
    </w:p>
    <w:p w14:paraId="74C294E3" w14:textId="77777777" w:rsidR="00B1721D" w:rsidRPr="00622EE4" w:rsidRDefault="00B1721D" w:rsidP="00B1721D">
      <w:pPr>
        <w:spacing w:line="250" w:lineRule="auto"/>
        <w:jc w:val="both"/>
        <w:rPr>
          <w:sz w:val="20"/>
          <w:szCs w:val="20"/>
        </w:rPr>
      </w:pPr>
      <w:r w:rsidRPr="00622EE4">
        <w:rPr>
          <w:b/>
          <w:bCs/>
          <w:sz w:val="20"/>
          <w:szCs w:val="20"/>
        </w:rPr>
        <w:t>17.13</w:t>
      </w:r>
      <w:r w:rsidRPr="00622EE4">
        <w:rPr>
          <w:sz w:val="20"/>
          <w:szCs w:val="20"/>
        </w:rPr>
        <w:t xml:space="preserve"> observar o cumprimento do quantitativo de pessoas com deficiência, estipulado pelo art. 93, da Lei Federal nº 8.213/91; </w:t>
      </w:r>
    </w:p>
    <w:bookmarkEnd w:id="7"/>
    <w:p w14:paraId="67D6BBC7" w14:textId="77777777" w:rsidR="009F665F" w:rsidRPr="00076F2D" w:rsidRDefault="009F665F" w:rsidP="009F665F">
      <w:pPr>
        <w:ind w:left="3"/>
        <w:jc w:val="both"/>
        <w:rPr>
          <w:sz w:val="20"/>
          <w:szCs w:val="20"/>
        </w:rPr>
      </w:pPr>
      <w:r w:rsidRPr="00076F2D">
        <w:rPr>
          <w:b/>
          <w:bCs/>
          <w:sz w:val="20"/>
          <w:szCs w:val="20"/>
        </w:rPr>
        <w:t>1</w:t>
      </w:r>
      <w:r w:rsidR="00B63B2D" w:rsidRPr="00076F2D">
        <w:rPr>
          <w:b/>
          <w:bCs/>
          <w:sz w:val="20"/>
          <w:szCs w:val="20"/>
        </w:rPr>
        <w:t>7</w:t>
      </w:r>
      <w:r w:rsidRPr="00076F2D">
        <w:rPr>
          <w:b/>
          <w:bCs/>
          <w:sz w:val="20"/>
          <w:szCs w:val="20"/>
        </w:rPr>
        <w:t>.</w:t>
      </w:r>
      <w:r w:rsidR="00B63B2D" w:rsidRPr="00076F2D">
        <w:rPr>
          <w:b/>
          <w:bCs/>
          <w:sz w:val="20"/>
          <w:szCs w:val="20"/>
        </w:rPr>
        <w:t>14</w:t>
      </w:r>
      <w:r w:rsidRPr="00076F2D">
        <w:rPr>
          <w:sz w:val="20"/>
          <w:szCs w:val="20"/>
        </w:rPr>
        <w:t xml:space="preserve"> Aceitar todas as condições, métodos e processos de inspeção, verificação e controle adotados pela fiscalização, obrigando-se a lhes fornecer todos os dados, elementos, explicações, esclarecimentos e comunicações de que este necessitar e que forem julgados necessários ao desempenho de suas atividades. </w:t>
      </w:r>
    </w:p>
    <w:p w14:paraId="33EEB01D" w14:textId="77777777" w:rsidR="00B5269C" w:rsidRPr="00076F2D" w:rsidRDefault="00B63B2D" w:rsidP="00B5269C">
      <w:pPr>
        <w:jc w:val="both"/>
        <w:rPr>
          <w:sz w:val="20"/>
          <w:szCs w:val="20"/>
        </w:rPr>
      </w:pPr>
      <w:r w:rsidRPr="00076F2D">
        <w:rPr>
          <w:b/>
          <w:sz w:val="20"/>
          <w:szCs w:val="20"/>
        </w:rPr>
        <w:t>17.15</w:t>
      </w:r>
      <w:proofErr w:type="gramStart"/>
      <w:r w:rsidRPr="00076F2D">
        <w:rPr>
          <w:sz w:val="20"/>
          <w:szCs w:val="20"/>
        </w:rPr>
        <w:t xml:space="preserve">  </w:t>
      </w:r>
      <w:proofErr w:type="gramEnd"/>
      <w:r w:rsidRPr="00076F2D">
        <w:rPr>
          <w:sz w:val="20"/>
          <w:szCs w:val="20"/>
        </w:rPr>
        <w:t>Observado o disposto no artigo 68 da Lei nº 8.666/93, designar e manter preposto,  que deverá se reportar diretamente ao Fiscal do contrato, para acompanhar e se responsabilizar pela execução dos serviços, inclusive pela regularidade técnica e disciplinar da atuação da equipe técnica disponibilizada para os serviços;</w:t>
      </w:r>
    </w:p>
    <w:p w14:paraId="66E714CF" w14:textId="77777777" w:rsidR="001E1C66" w:rsidRPr="00076F2D" w:rsidRDefault="008A1D62" w:rsidP="001E1C66">
      <w:pPr>
        <w:pStyle w:val="Normal1"/>
        <w:jc w:val="both"/>
        <w:rPr>
          <w:color w:val="FF0000"/>
          <w:sz w:val="20"/>
          <w:szCs w:val="20"/>
        </w:rPr>
      </w:pPr>
      <w:r w:rsidRPr="00076F2D">
        <w:rPr>
          <w:b/>
          <w:bCs/>
          <w:color w:val="FF0000"/>
          <w:sz w:val="20"/>
          <w:szCs w:val="20"/>
        </w:rPr>
        <w:t>17.16</w:t>
      </w:r>
      <w:r w:rsidRPr="00076F2D">
        <w:rPr>
          <w:color w:val="FF0000"/>
          <w:sz w:val="20"/>
          <w:szCs w:val="20"/>
        </w:rPr>
        <w:t xml:space="preserve"> </w:t>
      </w:r>
      <w:r w:rsidR="001E1C66" w:rsidRPr="00076F2D">
        <w:rPr>
          <w:color w:val="FF0000"/>
          <w:sz w:val="20"/>
          <w:szCs w:val="20"/>
        </w:rPr>
        <w:t xml:space="preserve">O contratado deverá colocar à disposição do contratante, 24 horas por dia, durante </w:t>
      </w:r>
      <w:proofErr w:type="gramStart"/>
      <w:r w:rsidR="001E1C66" w:rsidRPr="00076F2D">
        <w:rPr>
          <w:color w:val="FF0000"/>
          <w:sz w:val="20"/>
          <w:szCs w:val="20"/>
        </w:rPr>
        <w:t>7</w:t>
      </w:r>
      <w:proofErr w:type="gramEnd"/>
      <w:r w:rsidR="001E1C66" w:rsidRPr="00076F2D">
        <w:rPr>
          <w:color w:val="FF0000"/>
          <w:sz w:val="20"/>
          <w:szCs w:val="20"/>
        </w:rPr>
        <w:t xml:space="preserve"> (sete) dias da semana, central de comunicação para aviso de sinistro.</w:t>
      </w:r>
      <w:r w:rsidRPr="00076F2D">
        <w:rPr>
          <w:color w:val="FF0000"/>
          <w:sz w:val="20"/>
          <w:szCs w:val="20"/>
        </w:rPr>
        <w:t xml:space="preserve"> </w:t>
      </w:r>
      <w:r w:rsidR="001E1C66" w:rsidRPr="00076F2D">
        <w:rPr>
          <w:color w:val="FF0000"/>
          <w:sz w:val="20"/>
          <w:szCs w:val="20"/>
        </w:rPr>
        <w:t>A central poderá funcionar por e-mail, telefone ou serviço on-line, com acessibilidade em todo o território nacional.</w:t>
      </w:r>
    </w:p>
    <w:p w14:paraId="4A1645F4" w14:textId="77777777" w:rsidR="001E1C66" w:rsidRPr="00076F2D" w:rsidRDefault="008A1D62" w:rsidP="001E1C66">
      <w:pPr>
        <w:pStyle w:val="Normal1"/>
        <w:jc w:val="both"/>
        <w:rPr>
          <w:color w:val="FF0000"/>
          <w:sz w:val="20"/>
          <w:szCs w:val="20"/>
        </w:rPr>
      </w:pPr>
      <w:r w:rsidRPr="00076F2D">
        <w:rPr>
          <w:b/>
          <w:bCs/>
          <w:color w:val="FF0000"/>
          <w:sz w:val="20"/>
          <w:szCs w:val="20"/>
        </w:rPr>
        <w:t>17.17</w:t>
      </w:r>
      <w:r w:rsidRPr="00076F2D">
        <w:rPr>
          <w:color w:val="FF0000"/>
          <w:sz w:val="20"/>
          <w:szCs w:val="20"/>
        </w:rPr>
        <w:t xml:space="preserve"> </w:t>
      </w:r>
      <w:r w:rsidR="001E1C66" w:rsidRPr="00076F2D">
        <w:rPr>
          <w:color w:val="FF0000"/>
          <w:sz w:val="20"/>
          <w:szCs w:val="20"/>
        </w:rPr>
        <w:t xml:space="preserve">Após registro de sinistro, por um dos meios acima elencados, o CONTRATADO terá, no máximo </w:t>
      </w:r>
      <w:proofErr w:type="gramStart"/>
      <w:r w:rsidR="001E1C66" w:rsidRPr="00076F2D">
        <w:rPr>
          <w:color w:val="FF0000"/>
          <w:sz w:val="20"/>
          <w:szCs w:val="20"/>
        </w:rPr>
        <w:t>5</w:t>
      </w:r>
      <w:proofErr w:type="gramEnd"/>
      <w:r w:rsidR="001E1C66" w:rsidRPr="00076F2D">
        <w:rPr>
          <w:color w:val="FF0000"/>
          <w:sz w:val="20"/>
          <w:szCs w:val="20"/>
        </w:rPr>
        <w:t xml:space="preserve"> (cinco) dias a contar da data do registro, para realizar a vistoria no veículo e proceder a liberação do serviço a ser executado.</w:t>
      </w:r>
    </w:p>
    <w:p w14:paraId="53868C0A" w14:textId="77777777" w:rsidR="001E1C66" w:rsidRPr="008A1D62" w:rsidRDefault="008A1D62" w:rsidP="001E1C66">
      <w:pPr>
        <w:pStyle w:val="Normal1"/>
        <w:jc w:val="both"/>
        <w:rPr>
          <w:color w:val="FF0000"/>
          <w:sz w:val="20"/>
          <w:szCs w:val="20"/>
        </w:rPr>
      </w:pPr>
      <w:r w:rsidRPr="00076F2D">
        <w:rPr>
          <w:b/>
          <w:bCs/>
          <w:color w:val="FF0000"/>
          <w:sz w:val="20"/>
          <w:szCs w:val="20"/>
        </w:rPr>
        <w:t>17.18</w:t>
      </w:r>
      <w:r w:rsidRPr="00076F2D">
        <w:rPr>
          <w:color w:val="FF0000"/>
          <w:sz w:val="20"/>
          <w:szCs w:val="20"/>
        </w:rPr>
        <w:t xml:space="preserve"> </w:t>
      </w:r>
      <w:r w:rsidR="001E1C66" w:rsidRPr="00076F2D">
        <w:rPr>
          <w:color w:val="FF0000"/>
          <w:sz w:val="20"/>
          <w:szCs w:val="20"/>
        </w:rPr>
        <w:t xml:space="preserve">Havendo a necessidade de reboque, o CONTRATADO deverá atender em um prazo máximo de </w:t>
      </w:r>
      <w:proofErr w:type="gramStart"/>
      <w:r w:rsidR="001E1C66" w:rsidRPr="00076F2D">
        <w:rPr>
          <w:color w:val="FF0000"/>
          <w:sz w:val="20"/>
          <w:szCs w:val="20"/>
        </w:rPr>
        <w:t>3</w:t>
      </w:r>
      <w:proofErr w:type="gramEnd"/>
      <w:r w:rsidR="001E1C66" w:rsidRPr="00076F2D">
        <w:rPr>
          <w:color w:val="FF0000"/>
          <w:sz w:val="20"/>
          <w:szCs w:val="20"/>
        </w:rPr>
        <w:t xml:space="preserve"> (três) horas após o aviso de sinistro.</w:t>
      </w:r>
    </w:p>
    <w:p w14:paraId="6BB732C6" w14:textId="77777777" w:rsidR="001E1C66" w:rsidRPr="00622EE4" w:rsidRDefault="001E1C66" w:rsidP="00B5269C">
      <w:pPr>
        <w:jc w:val="both"/>
        <w:rPr>
          <w:sz w:val="20"/>
          <w:szCs w:val="20"/>
        </w:rPr>
      </w:pPr>
    </w:p>
    <w:p w14:paraId="6E23B948" w14:textId="77777777" w:rsidR="00A0515A" w:rsidRPr="00622EE4" w:rsidRDefault="00A0515A" w:rsidP="00A0515A">
      <w:pPr>
        <w:widowControl w:val="0"/>
        <w:overflowPunct w:val="0"/>
        <w:adjustRightInd w:val="0"/>
        <w:jc w:val="both"/>
        <w:rPr>
          <w:b/>
          <w:sz w:val="20"/>
          <w:szCs w:val="20"/>
        </w:rPr>
      </w:pPr>
      <w:r w:rsidRPr="00622EE4">
        <w:rPr>
          <w:b/>
          <w:sz w:val="20"/>
          <w:szCs w:val="20"/>
        </w:rPr>
        <w:lastRenderedPageBreak/>
        <w:t>18 DOS PREÇOS ESTIMADOS PELA ADMINISTRAÇÃO</w:t>
      </w:r>
    </w:p>
    <w:p w14:paraId="6B87F9F6" w14:textId="0D935246" w:rsidR="00A0515A" w:rsidRPr="00622EE4" w:rsidRDefault="00A0515A" w:rsidP="00A0515A">
      <w:pPr>
        <w:widowControl w:val="0"/>
        <w:overflowPunct w:val="0"/>
        <w:adjustRightInd w:val="0"/>
        <w:jc w:val="both"/>
        <w:rPr>
          <w:sz w:val="20"/>
          <w:szCs w:val="20"/>
        </w:rPr>
      </w:pPr>
      <w:r w:rsidRPr="00622EE4">
        <w:rPr>
          <w:b/>
          <w:sz w:val="20"/>
          <w:szCs w:val="20"/>
        </w:rPr>
        <w:t>18.1</w:t>
      </w:r>
      <w:r w:rsidRPr="00622EE4">
        <w:rPr>
          <w:sz w:val="20"/>
          <w:szCs w:val="20"/>
        </w:rPr>
        <w:t xml:space="preserve"> O preço total estimado pela Administração para o objeto deste pregão é de </w:t>
      </w:r>
      <w:r w:rsidRPr="00622EE4">
        <w:rPr>
          <w:color w:val="FF0000"/>
          <w:sz w:val="20"/>
          <w:szCs w:val="20"/>
        </w:rPr>
        <w:t xml:space="preserve">R$ </w:t>
      </w:r>
      <w:r w:rsidR="00552679" w:rsidRPr="00622EE4">
        <w:rPr>
          <w:b/>
          <w:color w:val="FF0000"/>
          <w:sz w:val="20"/>
          <w:szCs w:val="20"/>
        </w:rPr>
        <w:t>1</w:t>
      </w:r>
      <w:r w:rsidR="00076F2D">
        <w:rPr>
          <w:b/>
          <w:color w:val="FF0000"/>
          <w:sz w:val="20"/>
          <w:szCs w:val="20"/>
        </w:rPr>
        <w:t>84</w:t>
      </w:r>
      <w:r w:rsidR="00552679" w:rsidRPr="00622EE4">
        <w:rPr>
          <w:b/>
          <w:color w:val="FF0000"/>
          <w:sz w:val="20"/>
          <w:szCs w:val="20"/>
        </w:rPr>
        <w:t>.</w:t>
      </w:r>
      <w:r w:rsidR="00076F2D">
        <w:rPr>
          <w:b/>
          <w:color w:val="FF0000"/>
          <w:sz w:val="20"/>
          <w:szCs w:val="20"/>
        </w:rPr>
        <w:t>845,76</w:t>
      </w:r>
      <w:r w:rsidR="00FB057C" w:rsidRPr="00622EE4">
        <w:rPr>
          <w:b/>
          <w:color w:val="FF0000"/>
          <w:sz w:val="20"/>
          <w:szCs w:val="20"/>
        </w:rPr>
        <w:t xml:space="preserve"> </w:t>
      </w:r>
      <w:r w:rsidR="00552679" w:rsidRPr="00622EE4">
        <w:rPr>
          <w:b/>
          <w:color w:val="FF0000"/>
          <w:sz w:val="20"/>
          <w:szCs w:val="20"/>
        </w:rPr>
        <w:t xml:space="preserve">(cento e </w:t>
      </w:r>
      <w:r w:rsidR="00076F2D">
        <w:rPr>
          <w:b/>
          <w:color w:val="FF0000"/>
          <w:sz w:val="20"/>
          <w:szCs w:val="20"/>
        </w:rPr>
        <w:t xml:space="preserve">oitenta e quatro mil e oitocentos e quarenta e cinco reais e setenta e </w:t>
      </w:r>
      <w:r w:rsidR="00130B88">
        <w:rPr>
          <w:b/>
          <w:color w:val="FF0000"/>
          <w:sz w:val="20"/>
          <w:szCs w:val="20"/>
        </w:rPr>
        <w:t>seis centavos</w:t>
      </w:r>
      <w:r w:rsidR="00CF2F4A" w:rsidRPr="00622EE4">
        <w:rPr>
          <w:b/>
          <w:color w:val="FF0000"/>
          <w:sz w:val="20"/>
          <w:szCs w:val="20"/>
        </w:rPr>
        <w:t>)</w:t>
      </w:r>
      <w:r w:rsidR="00FB057C" w:rsidRPr="00622EE4">
        <w:rPr>
          <w:sz w:val="20"/>
          <w:szCs w:val="20"/>
        </w:rPr>
        <w:t>,</w:t>
      </w:r>
      <w:r w:rsidRPr="00622EE4">
        <w:rPr>
          <w:sz w:val="20"/>
          <w:szCs w:val="20"/>
        </w:rPr>
        <w:t xml:space="preserve"> conforme os valores constantes no </w:t>
      </w:r>
      <w:r w:rsidRPr="00622EE4">
        <w:rPr>
          <w:b/>
          <w:sz w:val="20"/>
          <w:szCs w:val="20"/>
        </w:rPr>
        <w:t xml:space="preserve">ANEXO II – RELAÇÃO DOS ITENS DA LICITAÇÃO, </w:t>
      </w:r>
      <w:r w:rsidRPr="00622EE4">
        <w:rPr>
          <w:sz w:val="20"/>
          <w:szCs w:val="20"/>
        </w:rPr>
        <w:t xml:space="preserve">deste edital. </w:t>
      </w:r>
    </w:p>
    <w:p w14:paraId="5A8D477B" w14:textId="77777777" w:rsidR="00A0515A" w:rsidRPr="00622EE4" w:rsidRDefault="00A0515A" w:rsidP="00A0515A">
      <w:pPr>
        <w:widowControl w:val="0"/>
        <w:overflowPunct w:val="0"/>
        <w:adjustRightInd w:val="0"/>
        <w:jc w:val="both"/>
        <w:rPr>
          <w:sz w:val="20"/>
          <w:szCs w:val="20"/>
        </w:rPr>
      </w:pPr>
      <w:r w:rsidRPr="00622EE4">
        <w:rPr>
          <w:b/>
          <w:sz w:val="20"/>
          <w:szCs w:val="20"/>
        </w:rPr>
        <w:t>18.2</w:t>
      </w:r>
      <w:r w:rsidRPr="00622EE4">
        <w:rPr>
          <w:sz w:val="20"/>
          <w:szCs w:val="20"/>
        </w:rPr>
        <w:t xml:space="preserve"> O valor descrito acima constitui mera estimativa, não se obrigando a Fundação Municipal de Saúde de Niterói a utilizá-lo integralmente. </w:t>
      </w:r>
    </w:p>
    <w:p w14:paraId="78FC0FEC" w14:textId="77777777" w:rsidR="00A33043" w:rsidRDefault="00A33043" w:rsidP="000E49B3">
      <w:pPr>
        <w:numPr>
          <w:ilvl w:val="1"/>
          <w:numId w:val="0"/>
        </w:numPr>
        <w:jc w:val="both"/>
        <w:rPr>
          <w:b/>
          <w:sz w:val="20"/>
          <w:szCs w:val="20"/>
          <w:lang w:eastAsia="en-US"/>
        </w:rPr>
      </w:pPr>
    </w:p>
    <w:p w14:paraId="78FBD38E" w14:textId="77777777" w:rsidR="00253DEC" w:rsidRPr="00622EE4" w:rsidRDefault="00A0515A" w:rsidP="000E49B3">
      <w:pPr>
        <w:numPr>
          <w:ilvl w:val="1"/>
          <w:numId w:val="0"/>
        </w:numPr>
        <w:jc w:val="both"/>
        <w:rPr>
          <w:b/>
          <w:sz w:val="20"/>
          <w:szCs w:val="20"/>
          <w:lang w:eastAsia="en-US"/>
        </w:rPr>
      </w:pPr>
      <w:r w:rsidRPr="00622EE4">
        <w:rPr>
          <w:b/>
          <w:sz w:val="20"/>
          <w:szCs w:val="20"/>
          <w:lang w:eastAsia="en-US"/>
        </w:rPr>
        <w:t>19</w:t>
      </w:r>
      <w:r w:rsidR="00743318" w:rsidRPr="00622EE4">
        <w:rPr>
          <w:b/>
          <w:sz w:val="20"/>
          <w:szCs w:val="20"/>
          <w:lang w:eastAsia="en-US"/>
        </w:rPr>
        <w:t xml:space="preserve"> DO PAGAMENTO</w:t>
      </w:r>
    </w:p>
    <w:p w14:paraId="6FEFF47B" w14:textId="77777777" w:rsidR="00731143" w:rsidRPr="00BB72F4" w:rsidRDefault="00731143" w:rsidP="00BB72F4">
      <w:pPr>
        <w:ind w:right="959"/>
        <w:jc w:val="both"/>
        <w:rPr>
          <w:sz w:val="20"/>
          <w:szCs w:val="20"/>
        </w:rPr>
      </w:pPr>
      <w:r w:rsidRPr="00BB72F4">
        <w:rPr>
          <w:b/>
          <w:sz w:val="20"/>
          <w:szCs w:val="20"/>
        </w:rPr>
        <w:t>1</w:t>
      </w:r>
      <w:r w:rsidR="00990C44">
        <w:rPr>
          <w:b/>
          <w:sz w:val="20"/>
          <w:szCs w:val="20"/>
        </w:rPr>
        <w:t>9</w:t>
      </w:r>
      <w:r w:rsidRPr="00BB72F4">
        <w:rPr>
          <w:b/>
          <w:sz w:val="20"/>
          <w:szCs w:val="20"/>
        </w:rPr>
        <w:t xml:space="preserve">.1 </w:t>
      </w:r>
      <w:r w:rsidRPr="00BB72F4">
        <w:rPr>
          <w:sz w:val="20"/>
          <w:szCs w:val="20"/>
        </w:rPr>
        <w:t xml:space="preserve">Os pagamentos serão efetuados, obrigatoriamente, por meio de crédito em conta corrente da instituição financeira contratada pelo Município cujo número e agência deverão ser informados pelo adjudicatário até a assinatura do contrato. </w:t>
      </w:r>
      <w:r w:rsidRPr="00BB72F4">
        <w:rPr>
          <w:i/>
          <w:sz w:val="20"/>
          <w:szCs w:val="20"/>
        </w:rPr>
        <w:t xml:space="preserve"> </w:t>
      </w:r>
    </w:p>
    <w:p w14:paraId="6383034D" w14:textId="77777777" w:rsidR="00731143" w:rsidRPr="00BB72F4" w:rsidRDefault="00731143" w:rsidP="00BB72F4">
      <w:pPr>
        <w:ind w:right="959"/>
        <w:jc w:val="both"/>
        <w:rPr>
          <w:sz w:val="20"/>
          <w:szCs w:val="20"/>
        </w:rPr>
      </w:pPr>
      <w:r w:rsidRPr="00BB72F4">
        <w:rPr>
          <w:b/>
          <w:sz w:val="20"/>
          <w:szCs w:val="20"/>
        </w:rPr>
        <w:t>1</w:t>
      </w:r>
      <w:r w:rsidR="00990C44">
        <w:rPr>
          <w:b/>
          <w:sz w:val="20"/>
          <w:szCs w:val="20"/>
        </w:rPr>
        <w:t>9</w:t>
      </w:r>
      <w:r w:rsidRPr="00BB72F4">
        <w:rPr>
          <w:b/>
          <w:sz w:val="20"/>
          <w:szCs w:val="20"/>
        </w:rPr>
        <w:t xml:space="preserve">.2 </w:t>
      </w:r>
      <w:r w:rsidRPr="00BB72F4">
        <w:rPr>
          <w:sz w:val="20"/>
          <w:szCs w:val="20"/>
        </w:rPr>
        <w:t xml:space="preserve">No caso de a CONTRATADA estar estabelecida em localidade que não possua agência da instituição financeira contratada pelo Município ou caso verificada pelo CONTRATANTE a impossibilidade de a CONTRATADA, em razão de negativa expressa da instituição financeira contratada pelo Município, abrir ou manter conta corrente naquela instituição financeira, o pagamento poderá ser feito mediante crédito em conta corrente de outra instituição financeira. Nesse caso, eventuais ônus financeiros e/ou contratuais adicionais serão suportados exclusivamente pela CONTRATADA. </w:t>
      </w:r>
      <w:r w:rsidRPr="00BB72F4">
        <w:rPr>
          <w:b/>
          <w:sz w:val="20"/>
          <w:szCs w:val="20"/>
        </w:rPr>
        <w:t xml:space="preserve"> </w:t>
      </w:r>
    </w:p>
    <w:p w14:paraId="34227B1D" w14:textId="77777777" w:rsidR="00731143" w:rsidRPr="00BB72F4" w:rsidRDefault="00731143" w:rsidP="00BB72F4">
      <w:pPr>
        <w:ind w:left="7" w:right="952" w:hanging="10"/>
        <w:jc w:val="both"/>
        <w:rPr>
          <w:sz w:val="20"/>
          <w:szCs w:val="20"/>
        </w:rPr>
      </w:pPr>
      <w:r w:rsidRPr="00BB72F4">
        <w:rPr>
          <w:b/>
          <w:sz w:val="20"/>
          <w:szCs w:val="20"/>
        </w:rPr>
        <w:t>1</w:t>
      </w:r>
      <w:r w:rsidR="00990C44">
        <w:rPr>
          <w:b/>
          <w:sz w:val="20"/>
          <w:szCs w:val="20"/>
        </w:rPr>
        <w:t>9</w:t>
      </w:r>
      <w:r w:rsidRPr="00BB72F4">
        <w:rPr>
          <w:b/>
          <w:sz w:val="20"/>
          <w:szCs w:val="20"/>
        </w:rPr>
        <w:t>.3</w:t>
      </w:r>
      <w:r w:rsidRPr="00BB72F4">
        <w:rPr>
          <w:sz w:val="20"/>
          <w:szCs w:val="20"/>
        </w:rPr>
        <w:t xml:space="preserve"> A</w:t>
      </w:r>
      <w:r w:rsidRPr="00BB72F4">
        <w:rPr>
          <w:b/>
          <w:sz w:val="20"/>
          <w:szCs w:val="20"/>
        </w:rPr>
        <w:t xml:space="preserve"> </w:t>
      </w:r>
      <w:r w:rsidRPr="00BB72F4">
        <w:rPr>
          <w:sz w:val="20"/>
          <w:szCs w:val="20"/>
        </w:rPr>
        <w:t>CONTRATADA deverá encaminhar a fatura para pagamento ao Fundo Municipal de Saúde, sito à Rua</w:t>
      </w:r>
      <w:r w:rsidR="00BB72F4" w:rsidRPr="00BB72F4">
        <w:rPr>
          <w:sz w:val="20"/>
          <w:szCs w:val="20"/>
        </w:rPr>
        <w:t xml:space="preserve"> Visconde de Sepetiba</w:t>
      </w:r>
      <w:r w:rsidRPr="00BB72F4">
        <w:rPr>
          <w:sz w:val="20"/>
          <w:szCs w:val="20"/>
        </w:rPr>
        <w:t>,</w:t>
      </w:r>
      <w:r w:rsidR="00BB72F4" w:rsidRPr="00BB72F4">
        <w:rPr>
          <w:sz w:val="20"/>
          <w:szCs w:val="20"/>
        </w:rPr>
        <w:t xml:space="preserve"> 987, 8º andar,</w:t>
      </w:r>
      <w:r w:rsidR="00990C44">
        <w:rPr>
          <w:sz w:val="20"/>
          <w:szCs w:val="20"/>
        </w:rPr>
        <w:t xml:space="preserve"> Centro,</w:t>
      </w:r>
      <w:r w:rsidRPr="00BB72F4">
        <w:rPr>
          <w:sz w:val="20"/>
          <w:szCs w:val="20"/>
        </w:rPr>
        <w:t xml:space="preserve"> acompanhada de comprovante de recolhimento mensal do FGTS e INSS relativa à mão de obra empregada no contrato.</w:t>
      </w:r>
      <w:r w:rsidRPr="00BB72F4">
        <w:rPr>
          <w:b/>
          <w:sz w:val="20"/>
          <w:szCs w:val="20"/>
        </w:rPr>
        <w:t xml:space="preserve">  </w:t>
      </w:r>
    </w:p>
    <w:p w14:paraId="29D9CEB8" w14:textId="77777777" w:rsidR="00731143" w:rsidRPr="00BB72F4" w:rsidRDefault="00731143" w:rsidP="00BB72F4">
      <w:pPr>
        <w:ind w:right="959"/>
        <w:jc w:val="both"/>
        <w:rPr>
          <w:sz w:val="20"/>
          <w:szCs w:val="20"/>
        </w:rPr>
      </w:pPr>
      <w:r w:rsidRPr="00BB72F4">
        <w:rPr>
          <w:b/>
          <w:sz w:val="20"/>
          <w:szCs w:val="20"/>
        </w:rPr>
        <w:t>1</w:t>
      </w:r>
      <w:r w:rsidR="00990C44">
        <w:rPr>
          <w:b/>
          <w:sz w:val="20"/>
          <w:szCs w:val="20"/>
        </w:rPr>
        <w:t>9</w:t>
      </w:r>
      <w:r w:rsidRPr="00BB72F4">
        <w:rPr>
          <w:b/>
          <w:sz w:val="20"/>
          <w:szCs w:val="20"/>
        </w:rPr>
        <w:t>.4</w:t>
      </w:r>
      <w:r w:rsidRPr="00BB72F4">
        <w:rPr>
          <w:sz w:val="20"/>
          <w:szCs w:val="20"/>
        </w:rPr>
        <w:t xml:space="preserve"> O pagamento será de até 30 (trinta) dias, a contar da data final do período de adimplemento de cada parcela. </w:t>
      </w:r>
    </w:p>
    <w:p w14:paraId="23DC31C0" w14:textId="77777777" w:rsidR="00731143" w:rsidRPr="00BB72F4" w:rsidRDefault="00731143" w:rsidP="00BB72F4">
      <w:pPr>
        <w:ind w:right="959"/>
        <w:jc w:val="both"/>
        <w:rPr>
          <w:sz w:val="20"/>
          <w:szCs w:val="20"/>
        </w:rPr>
      </w:pPr>
      <w:r w:rsidRPr="00BB72F4">
        <w:rPr>
          <w:b/>
          <w:sz w:val="20"/>
          <w:szCs w:val="20"/>
        </w:rPr>
        <w:t>1</w:t>
      </w:r>
      <w:r w:rsidR="00990C44">
        <w:rPr>
          <w:b/>
          <w:sz w:val="20"/>
          <w:szCs w:val="20"/>
        </w:rPr>
        <w:t>9</w:t>
      </w:r>
      <w:r w:rsidRPr="00BB72F4">
        <w:rPr>
          <w:b/>
          <w:sz w:val="20"/>
          <w:szCs w:val="20"/>
        </w:rPr>
        <w:t xml:space="preserve">.5 </w:t>
      </w:r>
      <w:r w:rsidRPr="00BB72F4">
        <w:rPr>
          <w:sz w:val="20"/>
          <w:szCs w:val="20"/>
        </w:rPr>
        <w:t xml:space="preserve">Considera-se adimplemento o cumprimento da prestação com a entrega do objeto, devidamente atestada pelo(s) agente(s) competente(s). </w:t>
      </w:r>
    </w:p>
    <w:p w14:paraId="516D6279" w14:textId="77777777" w:rsidR="00731143" w:rsidRPr="00BB72F4" w:rsidRDefault="00731143" w:rsidP="00BB72F4">
      <w:pPr>
        <w:ind w:right="959"/>
        <w:jc w:val="both"/>
        <w:rPr>
          <w:sz w:val="20"/>
          <w:szCs w:val="20"/>
        </w:rPr>
      </w:pPr>
      <w:proofErr w:type="gramStart"/>
      <w:r w:rsidRPr="00BB72F4">
        <w:rPr>
          <w:b/>
          <w:sz w:val="20"/>
          <w:szCs w:val="20"/>
        </w:rPr>
        <w:t>1</w:t>
      </w:r>
      <w:r w:rsidR="00990C44">
        <w:rPr>
          <w:b/>
          <w:sz w:val="20"/>
          <w:szCs w:val="20"/>
        </w:rPr>
        <w:t>9</w:t>
      </w:r>
      <w:r w:rsidRPr="00BB72F4">
        <w:rPr>
          <w:b/>
          <w:sz w:val="20"/>
          <w:szCs w:val="20"/>
        </w:rPr>
        <w:t>.6</w:t>
      </w:r>
      <w:r w:rsidRPr="00BB72F4">
        <w:rPr>
          <w:sz w:val="20"/>
          <w:szCs w:val="20"/>
        </w:rPr>
        <w:t xml:space="preserve"> Caso</w:t>
      </w:r>
      <w:proofErr w:type="gramEnd"/>
      <w:r w:rsidRPr="00BB72F4">
        <w:rPr>
          <w:sz w:val="20"/>
          <w:szCs w:val="20"/>
        </w:rPr>
        <w:t xml:space="preserve"> se faça necessária a reapresentação de qualquer fatura por culpa da contratada, o prazo de 30 (trinta) dias ficará suspenso, prosseguindo a sua contagem a partir da data da respectiva reapresentação. </w:t>
      </w:r>
      <w:r w:rsidRPr="00BB72F4">
        <w:rPr>
          <w:b/>
          <w:sz w:val="20"/>
          <w:szCs w:val="20"/>
        </w:rPr>
        <w:t xml:space="preserve"> </w:t>
      </w:r>
    </w:p>
    <w:p w14:paraId="6C679FFC" w14:textId="77777777" w:rsidR="00731143" w:rsidRPr="00BB72F4" w:rsidRDefault="00731143" w:rsidP="00BB72F4">
      <w:pPr>
        <w:ind w:right="959"/>
        <w:jc w:val="both"/>
        <w:rPr>
          <w:sz w:val="20"/>
          <w:szCs w:val="20"/>
        </w:rPr>
      </w:pPr>
      <w:r w:rsidRPr="00BB72F4">
        <w:rPr>
          <w:b/>
          <w:sz w:val="20"/>
          <w:szCs w:val="20"/>
        </w:rPr>
        <w:t>1</w:t>
      </w:r>
      <w:r w:rsidR="00990C44">
        <w:rPr>
          <w:b/>
          <w:sz w:val="20"/>
          <w:szCs w:val="20"/>
        </w:rPr>
        <w:t>9</w:t>
      </w:r>
      <w:r w:rsidRPr="00BB72F4">
        <w:rPr>
          <w:b/>
          <w:sz w:val="20"/>
          <w:szCs w:val="20"/>
        </w:rPr>
        <w:t>.7</w:t>
      </w:r>
      <w:r w:rsidRPr="00BB72F4">
        <w:rPr>
          <w:sz w:val="20"/>
          <w:szCs w:val="20"/>
        </w:rPr>
        <w:t xml:space="preserve"> Os pagamentos eventualmente realizados com atraso, desde que não decorram de ato ou fato atribuível à CONTRATADA,</w:t>
      </w:r>
      <w:proofErr w:type="gramStart"/>
      <w:r w:rsidRPr="00BB72F4">
        <w:rPr>
          <w:sz w:val="20"/>
          <w:szCs w:val="20"/>
        </w:rPr>
        <w:t xml:space="preserve">  </w:t>
      </w:r>
      <w:proofErr w:type="gramEnd"/>
      <w:r w:rsidRPr="00BB72F4">
        <w:rPr>
          <w:sz w:val="20"/>
          <w:szCs w:val="20"/>
        </w:rPr>
        <w:t xml:space="preserve">sofrerão a incidência de atualização financeira pelo IPC e juros moratórios de 0,5% ao mês, calculado </w:t>
      </w:r>
      <w:r w:rsidRPr="00BB72F4">
        <w:rPr>
          <w:i/>
          <w:sz w:val="20"/>
          <w:szCs w:val="20"/>
        </w:rPr>
        <w:t>pro rata die</w:t>
      </w:r>
      <w:r w:rsidRPr="00BB72F4">
        <w:rPr>
          <w:sz w:val="20"/>
          <w:szCs w:val="20"/>
        </w:rPr>
        <w:t xml:space="preserve">, e aqueles pagos em prazo inferior ao estabelecido neste edital serão feitos mediante desconto de 0,5% ao mês </w:t>
      </w:r>
      <w:r w:rsidRPr="00BB72F4">
        <w:rPr>
          <w:i/>
          <w:sz w:val="20"/>
          <w:szCs w:val="20"/>
        </w:rPr>
        <w:t xml:space="preserve">pro rata die. </w:t>
      </w:r>
    </w:p>
    <w:p w14:paraId="5E717331" w14:textId="77777777" w:rsidR="00731143" w:rsidRPr="00BB72F4" w:rsidRDefault="00731143" w:rsidP="00BB72F4">
      <w:pPr>
        <w:ind w:left="7" w:right="952" w:hanging="10"/>
        <w:jc w:val="both"/>
        <w:rPr>
          <w:b/>
          <w:sz w:val="20"/>
          <w:szCs w:val="20"/>
        </w:rPr>
      </w:pPr>
      <w:r w:rsidRPr="00BB72F4">
        <w:rPr>
          <w:b/>
          <w:bCs/>
          <w:sz w:val="20"/>
          <w:szCs w:val="20"/>
        </w:rPr>
        <w:t>1</w:t>
      </w:r>
      <w:r w:rsidR="00990C44">
        <w:rPr>
          <w:b/>
          <w:bCs/>
          <w:sz w:val="20"/>
          <w:szCs w:val="20"/>
        </w:rPr>
        <w:t>9</w:t>
      </w:r>
      <w:r w:rsidRPr="00BB72F4">
        <w:rPr>
          <w:b/>
          <w:bCs/>
          <w:sz w:val="20"/>
          <w:szCs w:val="20"/>
        </w:rPr>
        <w:t>.8</w:t>
      </w:r>
      <w:r w:rsidRPr="00BB72F4">
        <w:rPr>
          <w:sz w:val="20"/>
          <w:szCs w:val="20"/>
        </w:rPr>
        <w:t xml:space="preserve"> </w:t>
      </w:r>
      <w:r w:rsidRPr="00BB72F4">
        <w:rPr>
          <w:b/>
          <w:sz w:val="20"/>
          <w:szCs w:val="20"/>
        </w:rPr>
        <w:t>A forma de pagamento será mensal</w:t>
      </w:r>
    </w:p>
    <w:p w14:paraId="415D0753" w14:textId="77777777" w:rsidR="00731143" w:rsidRPr="00BB72F4" w:rsidRDefault="00731143" w:rsidP="00BB72F4">
      <w:pPr>
        <w:ind w:left="7" w:right="952" w:hanging="10"/>
        <w:jc w:val="both"/>
        <w:rPr>
          <w:sz w:val="20"/>
          <w:szCs w:val="20"/>
        </w:rPr>
      </w:pPr>
      <w:r w:rsidRPr="00BB72F4">
        <w:rPr>
          <w:b/>
          <w:bCs/>
          <w:sz w:val="20"/>
          <w:szCs w:val="20"/>
        </w:rPr>
        <w:t>1</w:t>
      </w:r>
      <w:r w:rsidR="00990C44">
        <w:rPr>
          <w:b/>
          <w:bCs/>
          <w:sz w:val="20"/>
          <w:szCs w:val="20"/>
        </w:rPr>
        <w:t>9</w:t>
      </w:r>
      <w:r w:rsidRPr="00BB72F4">
        <w:rPr>
          <w:b/>
          <w:bCs/>
          <w:sz w:val="20"/>
          <w:szCs w:val="20"/>
        </w:rPr>
        <w:t>.9</w:t>
      </w:r>
      <w:r w:rsidRPr="00BB72F4">
        <w:rPr>
          <w:sz w:val="20"/>
          <w:szCs w:val="20"/>
        </w:rPr>
        <w:t xml:space="preserve"> - Decorrido o prazo de 12 (doze) meses da data da apresentação da proposta ou do orçamento a que essa proposta se referir, poderá a </w:t>
      </w:r>
      <w:r w:rsidRPr="00BB72F4">
        <w:rPr>
          <w:b/>
          <w:sz w:val="20"/>
          <w:szCs w:val="20"/>
        </w:rPr>
        <w:t xml:space="preserve">CONTRATADA </w:t>
      </w:r>
      <w:r w:rsidRPr="00BB72F4">
        <w:rPr>
          <w:sz w:val="20"/>
          <w:szCs w:val="20"/>
        </w:rPr>
        <w:t>fazer jus ao reajuste do valor contratual pelo IPC, que deverá retratar a variação efetiva do custo de produção ou dos insumos utilizados na consecução do objeto contratual, na forma do que dispõe o art. 40, XI, da Lei n.º 8.666/93.</w:t>
      </w:r>
    </w:p>
    <w:p w14:paraId="28EEE3E7" w14:textId="77777777" w:rsidR="00A75C7B" w:rsidRPr="00BB72F4" w:rsidRDefault="00731143" w:rsidP="00BB72F4">
      <w:pPr>
        <w:pStyle w:val="Nivel010"/>
        <w:tabs>
          <w:tab w:val="clear" w:pos="567"/>
          <w:tab w:val="left" w:pos="0"/>
        </w:tabs>
        <w:spacing w:before="0"/>
        <w:ind w:left="0" w:firstLine="0"/>
        <w:rPr>
          <w:rFonts w:ascii="Times New Roman" w:hAnsi="Times New Roman"/>
          <w:b w:val="0"/>
          <w:bCs w:val="0"/>
        </w:rPr>
      </w:pPr>
      <w:r w:rsidRPr="00BB72F4">
        <w:rPr>
          <w:rFonts w:ascii="Times New Roman" w:hAnsi="Times New Roman"/>
        </w:rPr>
        <w:t>1</w:t>
      </w:r>
      <w:r w:rsidR="00990C44">
        <w:rPr>
          <w:rFonts w:ascii="Times New Roman" w:hAnsi="Times New Roman"/>
        </w:rPr>
        <w:t>9</w:t>
      </w:r>
      <w:r w:rsidRPr="00BB72F4">
        <w:rPr>
          <w:rFonts w:ascii="Times New Roman" w:hAnsi="Times New Roman"/>
        </w:rPr>
        <w:t>.9.7</w:t>
      </w:r>
      <w:r w:rsidR="00BB72F4">
        <w:rPr>
          <w:rFonts w:ascii="Times New Roman" w:hAnsi="Times New Roman"/>
          <w:b w:val="0"/>
          <w:bCs w:val="0"/>
        </w:rPr>
        <w:t xml:space="preserve"> </w:t>
      </w:r>
      <w:r w:rsidRPr="00BB72F4">
        <w:rPr>
          <w:rFonts w:ascii="Times New Roman" w:hAnsi="Times New Roman"/>
          <w:b w:val="0"/>
          <w:bCs w:val="0"/>
        </w:rPr>
        <w:t xml:space="preserve">O prazo decadencial convencionado para o Contratado solicitar o pagamento do reajuste contratual, que deverá ser protocolizado na Unidade Protocoladora do órgão contratante, é de 60 (sessenta) dias, contados da publicação do índice ajustado contratualmente, </w:t>
      </w:r>
      <w:proofErr w:type="gramStart"/>
      <w:r w:rsidRPr="00BB72F4">
        <w:rPr>
          <w:rFonts w:ascii="Times New Roman" w:hAnsi="Times New Roman"/>
          <w:b w:val="0"/>
          <w:bCs w:val="0"/>
        </w:rPr>
        <w:t>sob pena</w:t>
      </w:r>
      <w:proofErr w:type="gramEnd"/>
      <w:r w:rsidRPr="00BB72F4">
        <w:rPr>
          <w:rFonts w:ascii="Times New Roman" w:hAnsi="Times New Roman"/>
          <w:b w:val="0"/>
          <w:bCs w:val="0"/>
        </w:rPr>
        <w:t xml:space="preserve"> de decair o seu respectivo direito de crédito, nos termos do art. 211, do Código Civil.  </w:t>
      </w:r>
    </w:p>
    <w:p w14:paraId="6FA9EC35" w14:textId="77777777" w:rsidR="00E9720C" w:rsidRPr="00BB72F4" w:rsidRDefault="00E9720C" w:rsidP="00BB72F4">
      <w:pPr>
        <w:rPr>
          <w:sz w:val="20"/>
          <w:szCs w:val="20"/>
        </w:rPr>
      </w:pPr>
    </w:p>
    <w:p w14:paraId="64D79E8B" w14:textId="77777777" w:rsidR="0035763D" w:rsidRPr="00622EE4" w:rsidRDefault="0035763D" w:rsidP="0035763D">
      <w:pPr>
        <w:pStyle w:val="Nivel010"/>
        <w:tabs>
          <w:tab w:val="clear" w:pos="567"/>
        </w:tabs>
        <w:spacing w:before="0"/>
        <w:ind w:right="15"/>
        <w:rPr>
          <w:rFonts w:ascii="Times New Roman" w:hAnsi="Times New Roman"/>
        </w:rPr>
      </w:pPr>
      <w:r w:rsidRPr="00622EE4">
        <w:rPr>
          <w:rFonts w:ascii="Times New Roman" w:hAnsi="Times New Roman"/>
        </w:rPr>
        <w:t>20 DA GARANTIA DE EXECUÇÃO</w:t>
      </w:r>
    </w:p>
    <w:p w14:paraId="3EEA2CE9" w14:textId="77777777" w:rsidR="0035763D" w:rsidRPr="00622EE4" w:rsidRDefault="0035763D" w:rsidP="0035763D">
      <w:pPr>
        <w:jc w:val="both"/>
        <w:rPr>
          <w:sz w:val="20"/>
          <w:szCs w:val="20"/>
        </w:rPr>
      </w:pPr>
      <w:r w:rsidRPr="00622EE4">
        <w:rPr>
          <w:b/>
          <w:sz w:val="20"/>
          <w:szCs w:val="20"/>
        </w:rPr>
        <w:t>20.1</w:t>
      </w:r>
      <w:r w:rsidR="00FB7A3A" w:rsidRPr="00622EE4">
        <w:rPr>
          <w:sz w:val="20"/>
          <w:szCs w:val="20"/>
        </w:rPr>
        <w:t xml:space="preserve"> </w:t>
      </w:r>
      <w:r w:rsidRPr="00622EE4">
        <w:rPr>
          <w:sz w:val="20"/>
          <w:szCs w:val="20"/>
        </w:rPr>
        <w:t>Não haverá exigência de garantia de execução para a presente contratação.</w:t>
      </w:r>
    </w:p>
    <w:p w14:paraId="38C9CE7F" w14:textId="77777777" w:rsidR="0035763D" w:rsidRPr="00622EE4" w:rsidRDefault="0035763D" w:rsidP="0035763D"/>
    <w:p w14:paraId="3103AE89" w14:textId="77777777" w:rsidR="00253DEC" w:rsidRPr="00622EE4" w:rsidRDefault="00FB7A3A" w:rsidP="000270E0">
      <w:pPr>
        <w:pStyle w:val="Nivel010"/>
        <w:spacing w:before="0"/>
        <w:rPr>
          <w:rFonts w:ascii="Times New Roman" w:hAnsi="Times New Roman"/>
          <w:color w:val="auto"/>
        </w:rPr>
      </w:pPr>
      <w:r w:rsidRPr="00622EE4">
        <w:rPr>
          <w:rFonts w:ascii="Times New Roman" w:hAnsi="Times New Roman"/>
          <w:color w:val="auto"/>
        </w:rPr>
        <w:t>21</w:t>
      </w:r>
      <w:r w:rsidR="00A75C7B" w:rsidRPr="00622EE4">
        <w:rPr>
          <w:rFonts w:ascii="Times New Roman" w:hAnsi="Times New Roman"/>
          <w:color w:val="auto"/>
        </w:rPr>
        <w:t xml:space="preserve"> </w:t>
      </w:r>
      <w:r w:rsidR="0014402A" w:rsidRPr="00622EE4">
        <w:rPr>
          <w:rFonts w:ascii="Times New Roman" w:hAnsi="Times New Roman"/>
          <w:color w:val="auto"/>
        </w:rPr>
        <w:t>DAS SANÇÕES ADMINISTRATIVAS E DEMAIS PENALIDADES</w:t>
      </w:r>
    </w:p>
    <w:p w14:paraId="754B93C9" w14:textId="77777777" w:rsidR="00844199" w:rsidRPr="00BB72F4" w:rsidRDefault="00D10B20" w:rsidP="00D10B20">
      <w:pPr>
        <w:jc w:val="both"/>
        <w:rPr>
          <w:color w:val="000000"/>
          <w:sz w:val="20"/>
          <w:szCs w:val="20"/>
        </w:rPr>
      </w:pPr>
      <w:r w:rsidRPr="00622EE4">
        <w:rPr>
          <w:b/>
          <w:color w:val="000000"/>
          <w:sz w:val="20"/>
          <w:szCs w:val="20"/>
        </w:rPr>
        <w:t>21.1</w:t>
      </w:r>
      <w:proofErr w:type="gramStart"/>
      <w:r w:rsidRPr="00622EE4">
        <w:rPr>
          <w:b/>
          <w:color w:val="000000"/>
          <w:sz w:val="20"/>
          <w:szCs w:val="20"/>
        </w:rPr>
        <w:t xml:space="preserve">  </w:t>
      </w:r>
      <w:proofErr w:type="gramEnd"/>
      <w:r w:rsidRPr="00622EE4">
        <w:rPr>
          <w:color w:val="000000"/>
          <w:sz w:val="20"/>
          <w:szCs w:val="20"/>
        </w:rPr>
        <w:t xml:space="preserve">O licitante que, convocado no prazo de 05 (cinco) dias úteis,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Pública, e terá o seu registro no Cadastro de Fornecedores suspenso pelo prazo de até 5 (cinco) anos, sem prejuízo das multas previstas em edital, contrato e das demais cominações legais.  </w:t>
      </w:r>
    </w:p>
    <w:p w14:paraId="6F7173F0" w14:textId="77777777" w:rsidR="00D10B20" w:rsidRPr="00622EE4" w:rsidRDefault="00D10B20" w:rsidP="00D10B20">
      <w:pPr>
        <w:jc w:val="both"/>
        <w:rPr>
          <w:color w:val="000000"/>
          <w:sz w:val="20"/>
          <w:szCs w:val="20"/>
        </w:rPr>
      </w:pPr>
      <w:r w:rsidRPr="00622EE4">
        <w:rPr>
          <w:b/>
          <w:color w:val="000000"/>
          <w:sz w:val="20"/>
          <w:szCs w:val="20"/>
        </w:rPr>
        <w:t xml:space="preserve">21.1.1 </w:t>
      </w:r>
      <w:r w:rsidRPr="00622EE4">
        <w:rPr>
          <w:color w:val="000000"/>
          <w:sz w:val="20"/>
          <w:szCs w:val="20"/>
        </w:rPr>
        <w:t xml:space="preserve">As condutas do contratado, verificadas pela Administração Pública contratante, para fins deste item são assim consideradas: </w:t>
      </w:r>
    </w:p>
    <w:p w14:paraId="6E79AA02" w14:textId="77777777" w:rsidR="00D10B20" w:rsidRPr="00622EE4" w:rsidRDefault="00D10B20" w:rsidP="00D10B20">
      <w:pPr>
        <w:jc w:val="both"/>
        <w:rPr>
          <w:color w:val="000000"/>
          <w:sz w:val="20"/>
          <w:szCs w:val="20"/>
        </w:rPr>
      </w:pPr>
      <w:r w:rsidRPr="00622EE4">
        <w:rPr>
          <w:color w:val="000000"/>
          <w:sz w:val="20"/>
          <w:szCs w:val="20"/>
        </w:rPr>
        <w:t xml:space="preserve">I- retardar a execução do objeto, qualquer ação ou omissão do licitante que prejudique o bom andamento da licitação, inclusive deixar de entregar a amostra no prazo assinalado no edital, que evidencie tentativa de indução a erro no julgamento, ou que atrase a assinatura do contrato ou da ata de registro de preços; </w:t>
      </w:r>
    </w:p>
    <w:p w14:paraId="4C7BF740" w14:textId="77777777" w:rsidR="00D10B20" w:rsidRPr="00622EE4" w:rsidRDefault="00D10B20" w:rsidP="00D10B20">
      <w:pPr>
        <w:jc w:val="both"/>
        <w:rPr>
          <w:color w:val="000000"/>
          <w:sz w:val="20"/>
          <w:szCs w:val="20"/>
        </w:rPr>
      </w:pPr>
      <w:r w:rsidRPr="00622EE4">
        <w:rPr>
          <w:color w:val="000000"/>
          <w:sz w:val="20"/>
          <w:szCs w:val="20"/>
        </w:rPr>
        <w:t xml:space="preserve">II– não manter a proposta, a ausência de seu envio, bem como a recusa do envio de seu detalhamento, quando exigível, ou ainda o pedido, pelo licitante, da desclassificação de sua proposta, quando encerrada </w:t>
      </w:r>
      <w:r w:rsidRPr="00622EE4">
        <w:rPr>
          <w:color w:val="000000"/>
          <w:sz w:val="20"/>
          <w:szCs w:val="20"/>
        </w:rPr>
        <w:lastRenderedPageBreak/>
        <w:t xml:space="preserve">a etapa competitiva, desde que não esteja fundamentada na demonstração de vício ou falha na sua elaboração, que evidencie a impossibilidade de seu cumprimento; </w:t>
      </w:r>
    </w:p>
    <w:p w14:paraId="4AC93B13" w14:textId="77777777" w:rsidR="00D10B20" w:rsidRPr="00622EE4" w:rsidRDefault="00D10B20" w:rsidP="00D10B20">
      <w:pPr>
        <w:jc w:val="both"/>
        <w:rPr>
          <w:color w:val="000000"/>
          <w:sz w:val="20"/>
          <w:szCs w:val="20"/>
        </w:rPr>
      </w:pPr>
      <w:r w:rsidRPr="00622EE4">
        <w:rPr>
          <w:color w:val="000000"/>
          <w:sz w:val="20"/>
          <w:szCs w:val="20"/>
        </w:rPr>
        <w:t xml:space="preserve">III– falhar na execução contratual, o inadimplemento grave ou inescusável de obrigação assumida pelo contratado; </w:t>
      </w:r>
    </w:p>
    <w:p w14:paraId="24EC262A" w14:textId="77777777" w:rsidR="00D10B20" w:rsidRPr="00622EE4" w:rsidRDefault="00D10B20" w:rsidP="00D10B20">
      <w:pPr>
        <w:jc w:val="both"/>
        <w:rPr>
          <w:color w:val="000000"/>
          <w:sz w:val="20"/>
          <w:szCs w:val="20"/>
        </w:rPr>
      </w:pPr>
      <w:r w:rsidRPr="00622EE4">
        <w:rPr>
          <w:color w:val="000000"/>
          <w:sz w:val="20"/>
          <w:szCs w:val="20"/>
        </w:rPr>
        <w:t xml:space="preserve">IV– Fraudar na execução contratual, a prática de qualquer ato destinado à obtenção de vantagem ilícita, induzindo ou mantendo em erro a Administração Pública; </w:t>
      </w:r>
      <w:proofErr w:type="gramStart"/>
      <w:r w:rsidRPr="00622EE4">
        <w:rPr>
          <w:color w:val="000000"/>
          <w:sz w:val="20"/>
          <w:szCs w:val="20"/>
        </w:rPr>
        <w:t>e</w:t>
      </w:r>
      <w:proofErr w:type="gramEnd"/>
      <w:r w:rsidRPr="00622EE4">
        <w:rPr>
          <w:color w:val="000000"/>
          <w:sz w:val="20"/>
          <w:szCs w:val="20"/>
        </w:rPr>
        <w:t xml:space="preserve"> </w:t>
      </w:r>
    </w:p>
    <w:p w14:paraId="1280E011" w14:textId="77777777" w:rsidR="00D10B20" w:rsidRPr="00622EE4" w:rsidRDefault="00D10B20" w:rsidP="00D10B20">
      <w:pPr>
        <w:jc w:val="both"/>
        <w:rPr>
          <w:color w:val="000000"/>
          <w:sz w:val="20"/>
          <w:szCs w:val="20"/>
        </w:rPr>
      </w:pPr>
      <w:r w:rsidRPr="00622EE4">
        <w:rPr>
          <w:color w:val="000000"/>
          <w:sz w:val="20"/>
          <w:szCs w:val="20"/>
        </w:rPr>
        <w:t xml:space="preserve">V– comportar-se de modo inidôneo, a prática de atos direcionados a prejudicar o bom andamento do certame ou do contrato, tais como fraude ou frustração do caráter competitivo do procedimento licitatório, ação em conluio ou em desconformidade com a lei, indução deliberada a erro no julgamento, prestação falsa de informações, apresentação de documentação com informações inverídicas, ou que contenha emenda ou rasura, destinados a prejudicar a veracidade de seu teor original.  </w:t>
      </w:r>
    </w:p>
    <w:p w14:paraId="7520B89A" w14:textId="77777777" w:rsidR="00D10B20" w:rsidRPr="00622EE4" w:rsidRDefault="00D10B20" w:rsidP="00D10B20">
      <w:pPr>
        <w:jc w:val="both"/>
        <w:rPr>
          <w:color w:val="000000"/>
          <w:sz w:val="20"/>
          <w:szCs w:val="20"/>
        </w:rPr>
      </w:pPr>
      <w:r w:rsidRPr="00622EE4">
        <w:rPr>
          <w:b/>
          <w:color w:val="000000"/>
          <w:sz w:val="20"/>
          <w:szCs w:val="20"/>
        </w:rPr>
        <w:t xml:space="preserve">21.2 </w:t>
      </w:r>
      <w:r w:rsidRPr="00622EE4">
        <w:rPr>
          <w:color w:val="000000"/>
          <w:sz w:val="20"/>
          <w:szCs w:val="20"/>
        </w:rPr>
        <w:t xml:space="preserve">Ocorrendo qualquer outra infração legal ou contratual, o contratado estará sujeito, sem prejuízo da responsabilidade civil ou criminal que couber, às seguintes penalidades, que </w:t>
      </w:r>
      <w:proofErr w:type="gramStart"/>
      <w:r w:rsidRPr="00622EE4">
        <w:rPr>
          <w:color w:val="000000"/>
          <w:sz w:val="20"/>
          <w:szCs w:val="20"/>
        </w:rPr>
        <w:t>deverá(</w:t>
      </w:r>
      <w:proofErr w:type="gramEnd"/>
      <w:r w:rsidRPr="00622EE4">
        <w:rPr>
          <w:color w:val="000000"/>
          <w:sz w:val="20"/>
          <w:szCs w:val="20"/>
        </w:rPr>
        <w:t xml:space="preserve">ão) ser graduada(s) de acordo com a gravidade da infração:  </w:t>
      </w:r>
    </w:p>
    <w:p w14:paraId="0356D047" w14:textId="77777777" w:rsidR="00D10B20" w:rsidRPr="00622EE4" w:rsidRDefault="00D10B20" w:rsidP="00D10B20">
      <w:pPr>
        <w:jc w:val="both"/>
        <w:rPr>
          <w:color w:val="000000"/>
          <w:sz w:val="20"/>
          <w:szCs w:val="20"/>
        </w:rPr>
      </w:pPr>
      <w:r w:rsidRPr="00622EE4">
        <w:rPr>
          <w:color w:val="000000"/>
          <w:sz w:val="20"/>
          <w:szCs w:val="20"/>
        </w:rPr>
        <w:t xml:space="preserve">a) advertência; </w:t>
      </w:r>
    </w:p>
    <w:p w14:paraId="3480EFA9" w14:textId="77777777" w:rsidR="00D10B20" w:rsidRPr="00622EE4" w:rsidRDefault="00D10B20" w:rsidP="00D10B20">
      <w:pPr>
        <w:jc w:val="both"/>
        <w:rPr>
          <w:color w:val="000000"/>
          <w:sz w:val="20"/>
          <w:szCs w:val="20"/>
        </w:rPr>
      </w:pPr>
      <w:r w:rsidRPr="00622EE4">
        <w:rPr>
          <w:color w:val="000000"/>
          <w:sz w:val="20"/>
          <w:szCs w:val="20"/>
        </w:rPr>
        <w:t>b) multa administrativa;</w:t>
      </w:r>
      <w:proofErr w:type="gramStart"/>
      <w:r w:rsidRPr="00622EE4">
        <w:rPr>
          <w:color w:val="000000"/>
          <w:sz w:val="20"/>
          <w:szCs w:val="20"/>
        </w:rPr>
        <w:t xml:space="preserve">  </w:t>
      </w:r>
    </w:p>
    <w:p w14:paraId="51770541" w14:textId="77777777" w:rsidR="00D10B20" w:rsidRPr="00622EE4" w:rsidRDefault="00D10B20" w:rsidP="00D10B20">
      <w:pPr>
        <w:jc w:val="both"/>
        <w:rPr>
          <w:color w:val="000000"/>
          <w:sz w:val="20"/>
          <w:szCs w:val="20"/>
        </w:rPr>
      </w:pPr>
      <w:proofErr w:type="gramEnd"/>
      <w:r w:rsidRPr="00622EE4">
        <w:rPr>
          <w:color w:val="000000"/>
          <w:sz w:val="20"/>
          <w:szCs w:val="20"/>
        </w:rPr>
        <w:t xml:space="preserve">c) suspensão temporária da participação em licitação e impedimento de contratar com a Administração Pública Municipal; </w:t>
      </w:r>
    </w:p>
    <w:p w14:paraId="5E1166CD" w14:textId="77777777" w:rsidR="00D10B20" w:rsidRPr="00622EE4" w:rsidRDefault="00D10B20" w:rsidP="00D10B20">
      <w:pPr>
        <w:jc w:val="both"/>
        <w:rPr>
          <w:color w:val="000000"/>
          <w:sz w:val="20"/>
          <w:szCs w:val="20"/>
        </w:rPr>
      </w:pPr>
      <w:r w:rsidRPr="00622EE4">
        <w:rPr>
          <w:color w:val="000000"/>
          <w:sz w:val="20"/>
          <w:szCs w:val="20"/>
        </w:rPr>
        <w:t xml:space="preserve">d) declaração de inidoneidade para licitar e contratar com a Administração Pública. </w:t>
      </w:r>
    </w:p>
    <w:p w14:paraId="5CA1BEA8" w14:textId="77777777" w:rsidR="003E4A03" w:rsidRPr="00622EE4" w:rsidRDefault="003E4A03" w:rsidP="00D10B20">
      <w:pPr>
        <w:jc w:val="both"/>
        <w:rPr>
          <w:color w:val="000000"/>
          <w:sz w:val="20"/>
          <w:szCs w:val="20"/>
        </w:rPr>
      </w:pPr>
      <w:r w:rsidRPr="00622EE4">
        <w:rPr>
          <w:color w:val="000000"/>
          <w:sz w:val="20"/>
          <w:szCs w:val="20"/>
        </w:rPr>
        <w:t>e) descredenciamento no SICAF, pelo prazo de até 05 (cinco) anos.</w:t>
      </w:r>
    </w:p>
    <w:p w14:paraId="441C1A5C" w14:textId="77777777" w:rsidR="00D10B20" w:rsidRPr="00622EE4" w:rsidRDefault="00D10B20" w:rsidP="00D10B20">
      <w:pPr>
        <w:jc w:val="both"/>
        <w:rPr>
          <w:color w:val="000000"/>
          <w:sz w:val="20"/>
          <w:szCs w:val="20"/>
        </w:rPr>
      </w:pPr>
      <w:r w:rsidRPr="00622EE4">
        <w:rPr>
          <w:b/>
          <w:color w:val="000000"/>
          <w:sz w:val="20"/>
          <w:szCs w:val="20"/>
        </w:rPr>
        <w:t>21.3</w:t>
      </w:r>
      <w:r w:rsidRPr="00622EE4">
        <w:rPr>
          <w:color w:val="000000"/>
          <w:sz w:val="20"/>
          <w:szCs w:val="20"/>
        </w:rPr>
        <w:t xml:space="preserve"> A sanção administrativa deve ser determinada de acordo com a natureza e a gravidade da falta cometida.  </w:t>
      </w:r>
    </w:p>
    <w:p w14:paraId="052C0169" w14:textId="77777777" w:rsidR="00D10B20" w:rsidRPr="00622EE4" w:rsidRDefault="00D10B20" w:rsidP="00D10B20">
      <w:pPr>
        <w:jc w:val="both"/>
        <w:rPr>
          <w:color w:val="000000"/>
          <w:sz w:val="20"/>
          <w:szCs w:val="20"/>
        </w:rPr>
      </w:pPr>
      <w:r w:rsidRPr="00622EE4">
        <w:rPr>
          <w:b/>
          <w:color w:val="000000"/>
          <w:sz w:val="20"/>
          <w:szCs w:val="20"/>
        </w:rPr>
        <w:t>21.3.1</w:t>
      </w:r>
      <w:r w:rsidRPr="00622EE4">
        <w:rPr>
          <w:color w:val="000000"/>
          <w:sz w:val="20"/>
          <w:szCs w:val="20"/>
        </w:rPr>
        <w:t xml:space="preserve"> Quando a penalidade envolver prazo ou valor, a natureza e a gravidade da falta cometida também deverão ser </w:t>
      </w:r>
      <w:proofErr w:type="gramStart"/>
      <w:r w:rsidRPr="00622EE4">
        <w:rPr>
          <w:color w:val="000000"/>
          <w:sz w:val="20"/>
          <w:szCs w:val="20"/>
        </w:rPr>
        <w:t>consideradas</w:t>
      </w:r>
      <w:proofErr w:type="gramEnd"/>
      <w:r w:rsidRPr="00622EE4">
        <w:rPr>
          <w:color w:val="000000"/>
          <w:sz w:val="20"/>
          <w:szCs w:val="20"/>
        </w:rPr>
        <w:t xml:space="preserve"> para a sua fixação.  </w:t>
      </w:r>
    </w:p>
    <w:p w14:paraId="043EBF49" w14:textId="77777777" w:rsidR="00D10B20" w:rsidRPr="00622EE4" w:rsidRDefault="00D10B20" w:rsidP="00D10B20">
      <w:pPr>
        <w:tabs>
          <w:tab w:val="center" w:pos="4361"/>
        </w:tabs>
        <w:jc w:val="both"/>
        <w:rPr>
          <w:color w:val="000000"/>
          <w:sz w:val="20"/>
          <w:szCs w:val="20"/>
        </w:rPr>
      </w:pPr>
      <w:r w:rsidRPr="00622EE4">
        <w:rPr>
          <w:b/>
          <w:color w:val="000000"/>
          <w:sz w:val="20"/>
          <w:szCs w:val="20"/>
        </w:rPr>
        <w:t xml:space="preserve">21.4 </w:t>
      </w:r>
      <w:r w:rsidRPr="00622EE4">
        <w:rPr>
          <w:color w:val="000000"/>
          <w:sz w:val="20"/>
          <w:szCs w:val="20"/>
        </w:rPr>
        <w:t xml:space="preserve">A imposição das penalidades é de competência exclusiva do órgão licitante.  </w:t>
      </w:r>
    </w:p>
    <w:p w14:paraId="763D1873" w14:textId="77777777" w:rsidR="008D02E0" w:rsidRPr="00622EE4" w:rsidRDefault="00D10B20" w:rsidP="008D02E0">
      <w:pPr>
        <w:jc w:val="both"/>
        <w:rPr>
          <w:color w:val="000000"/>
          <w:sz w:val="20"/>
          <w:szCs w:val="20"/>
        </w:rPr>
      </w:pPr>
      <w:r w:rsidRPr="00622EE4">
        <w:rPr>
          <w:b/>
          <w:color w:val="000000"/>
          <w:sz w:val="20"/>
          <w:szCs w:val="20"/>
        </w:rPr>
        <w:t>21.4.1</w:t>
      </w:r>
      <w:r w:rsidRPr="00622EE4">
        <w:rPr>
          <w:color w:val="000000"/>
          <w:sz w:val="20"/>
          <w:szCs w:val="20"/>
        </w:rPr>
        <w:t xml:space="preserve"> A advertência e a multa, previstas nas alíneas </w:t>
      </w:r>
      <w:r w:rsidRPr="00622EE4">
        <w:rPr>
          <w:color w:val="000000"/>
          <w:sz w:val="20"/>
          <w:szCs w:val="20"/>
          <w:u w:val="single" w:color="000000"/>
        </w:rPr>
        <w:t>a</w:t>
      </w:r>
      <w:r w:rsidRPr="00622EE4">
        <w:rPr>
          <w:color w:val="000000"/>
          <w:sz w:val="20"/>
          <w:szCs w:val="20"/>
        </w:rPr>
        <w:t xml:space="preserve"> e </w:t>
      </w:r>
      <w:r w:rsidRPr="00622EE4">
        <w:rPr>
          <w:color w:val="000000"/>
          <w:sz w:val="20"/>
          <w:szCs w:val="20"/>
          <w:u w:val="single" w:color="000000"/>
        </w:rPr>
        <w:t>b</w:t>
      </w:r>
      <w:r w:rsidRPr="00622EE4">
        <w:rPr>
          <w:color w:val="000000"/>
          <w:sz w:val="20"/>
          <w:szCs w:val="20"/>
        </w:rPr>
        <w:t xml:space="preserve">, do </w:t>
      </w:r>
      <w:r w:rsidR="00FD5CEF" w:rsidRPr="00622EE4">
        <w:rPr>
          <w:color w:val="000000"/>
          <w:sz w:val="20"/>
          <w:szCs w:val="20"/>
        </w:rPr>
        <w:t>sub</w:t>
      </w:r>
      <w:r w:rsidRPr="00622EE4">
        <w:rPr>
          <w:color w:val="000000"/>
          <w:sz w:val="20"/>
          <w:szCs w:val="20"/>
        </w:rPr>
        <w:t xml:space="preserve">item </w:t>
      </w:r>
      <w:r w:rsidR="00FD5CEF" w:rsidRPr="00622EE4">
        <w:rPr>
          <w:color w:val="000000"/>
          <w:sz w:val="20"/>
          <w:szCs w:val="20"/>
        </w:rPr>
        <w:t>21</w:t>
      </w:r>
      <w:r w:rsidRPr="00622EE4">
        <w:rPr>
          <w:color w:val="000000"/>
          <w:sz w:val="20"/>
          <w:szCs w:val="20"/>
        </w:rPr>
        <w:t>.2, serão impostas pelo Ordenador de Despesa.</w:t>
      </w:r>
    </w:p>
    <w:p w14:paraId="20DFF82E" w14:textId="77777777" w:rsidR="00D10B20" w:rsidRPr="00622EE4" w:rsidRDefault="00D10B20" w:rsidP="008D02E0">
      <w:pPr>
        <w:jc w:val="both"/>
        <w:rPr>
          <w:color w:val="000000"/>
          <w:sz w:val="20"/>
          <w:szCs w:val="20"/>
        </w:rPr>
      </w:pPr>
      <w:r w:rsidRPr="00622EE4">
        <w:rPr>
          <w:b/>
          <w:sz w:val="20"/>
          <w:szCs w:val="20"/>
        </w:rPr>
        <w:t>21.4.2</w:t>
      </w:r>
      <w:r w:rsidRPr="00622EE4">
        <w:rPr>
          <w:sz w:val="20"/>
          <w:szCs w:val="20"/>
        </w:rPr>
        <w:t xml:space="preserve"> A suspensão temporária do direito de licitar e impedimento de</w:t>
      </w:r>
      <w:r w:rsidRPr="00622EE4">
        <w:rPr>
          <w:b/>
          <w:sz w:val="20"/>
          <w:szCs w:val="20"/>
          <w:vertAlign w:val="subscript"/>
        </w:rPr>
        <w:t xml:space="preserve"> </w:t>
      </w:r>
      <w:r w:rsidRPr="00622EE4">
        <w:rPr>
          <w:sz w:val="20"/>
          <w:szCs w:val="20"/>
        </w:rPr>
        <w:t>contratar com a Administração Pública do Município de Niterói prevista na</w:t>
      </w:r>
      <w:proofErr w:type="gramStart"/>
      <w:r w:rsidRPr="00622EE4">
        <w:rPr>
          <w:sz w:val="20"/>
          <w:szCs w:val="20"/>
        </w:rPr>
        <w:t xml:space="preserve"> </w:t>
      </w:r>
      <w:r w:rsidRPr="00622EE4">
        <w:rPr>
          <w:b/>
          <w:sz w:val="20"/>
          <w:szCs w:val="20"/>
          <w:vertAlign w:val="subscript"/>
        </w:rPr>
        <w:t xml:space="preserve"> </w:t>
      </w:r>
      <w:proofErr w:type="gramEnd"/>
      <w:r w:rsidRPr="00622EE4">
        <w:rPr>
          <w:sz w:val="20"/>
          <w:szCs w:val="20"/>
        </w:rPr>
        <w:t xml:space="preserve">alínea </w:t>
      </w:r>
      <w:r w:rsidRPr="00622EE4">
        <w:rPr>
          <w:sz w:val="20"/>
          <w:szCs w:val="20"/>
          <w:u w:val="single" w:color="000000"/>
        </w:rPr>
        <w:t>c,</w:t>
      </w:r>
      <w:r w:rsidRPr="00622EE4">
        <w:rPr>
          <w:sz w:val="20"/>
          <w:szCs w:val="20"/>
        </w:rPr>
        <w:t xml:space="preserve"> do </w:t>
      </w:r>
      <w:r w:rsidR="00FD5CEF" w:rsidRPr="00622EE4">
        <w:rPr>
          <w:sz w:val="20"/>
          <w:szCs w:val="20"/>
        </w:rPr>
        <w:t>sub</w:t>
      </w:r>
      <w:r w:rsidRPr="00622EE4">
        <w:rPr>
          <w:sz w:val="20"/>
          <w:szCs w:val="20"/>
        </w:rPr>
        <w:t xml:space="preserve">item </w:t>
      </w:r>
      <w:r w:rsidR="00FD5CEF" w:rsidRPr="00622EE4">
        <w:rPr>
          <w:sz w:val="20"/>
          <w:szCs w:val="20"/>
        </w:rPr>
        <w:t>21</w:t>
      </w:r>
      <w:r w:rsidRPr="00622EE4">
        <w:rPr>
          <w:sz w:val="20"/>
          <w:szCs w:val="20"/>
        </w:rPr>
        <w:t xml:space="preserve">.2, será imposta pelo Ordenador de Despesa, devendo ser </w:t>
      </w:r>
      <w:r w:rsidRPr="00622EE4">
        <w:rPr>
          <w:b/>
          <w:sz w:val="20"/>
          <w:szCs w:val="20"/>
          <w:vertAlign w:val="subscript"/>
        </w:rPr>
        <w:t xml:space="preserve"> </w:t>
      </w:r>
      <w:r w:rsidRPr="00622EE4">
        <w:rPr>
          <w:sz w:val="20"/>
          <w:szCs w:val="20"/>
        </w:rPr>
        <w:t xml:space="preserve">submetida à apreciação do Secretário Municipal da Pasta a que a Entidade se encontra vinculada. </w:t>
      </w:r>
    </w:p>
    <w:p w14:paraId="4B40AEB0" w14:textId="77777777" w:rsidR="00D10B20" w:rsidRPr="00622EE4" w:rsidRDefault="00D10B20" w:rsidP="00D10B20">
      <w:pPr>
        <w:shd w:val="clear" w:color="auto" w:fill="FFFFFF"/>
        <w:jc w:val="both"/>
        <w:rPr>
          <w:color w:val="000000"/>
          <w:sz w:val="20"/>
          <w:szCs w:val="20"/>
        </w:rPr>
      </w:pPr>
      <w:r w:rsidRPr="00622EE4">
        <w:rPr>
          <w:b/>
          <w:color w:val="000000"/>
          <w:sz w:val="20"/>
          <w:szCs w:val="20"/>
        </w:rPr>
        <w:t>21.4.3</w:t>
      </w:r>
      <w:r w:rsidRPr="00622EE4">
        <w:rPr>
          <w:color w:val="000000"/>
          <w:sz w:val="20"/>
          <w:szCs w:val="20"/>
        </w:rPr>
        <w:t xml:space="preserve"> A aplicação da sanção prevista na alínea d, do </w:t>
      </w:r>
      <w:r w:rsidR="00FD5CEF" w:rsidRPr="00622EE4">
        <w:rPr>
          <w:color w:val="000000"/>
          <w:sz w:val="20"/>
          <w:szCs w:val="20"/>
        </w:rPr>
        <w:t>sub</w:t>
      </w:r>
      <w:r w:rsidRPr="00622EE4">
        <w:rPr>
          <w:color w:val="000000"/>
          <w:sz w:val="20"/>
          <w:szCs w:val="20"/>
        </w:rPr>
        <w:t>item</w:t>
      </w:r>
      <w:r w:rsidR="00FD5CEF" w:rsidRPr="00622EE4">
        <w:rPr>
          <w:color w:val="000000"/>
          <w:sz w:val="20"/>
          <w:szCs w:val="20"/>
        </w:rPr>
        <w:t xml:space="preserve"> 21</w:t>
      </w:r>
      <w:r w:rsidRPr="00622EE4">
        <w:rPr>
          <w:color w:val="000000"/>
          <w:sz w:val="20"/>
          <w:szCs w:val="20"/>
        </w:rPr>
        <w:t>.2, é de competência exclusiva do Secretário Municipal.</w:t>
      </w:r>
    </w:p>
    <w:p w14:paraId="0B7A75B3" w14:textId="77777777" w:rsidR="00D10B20" w:rsidRPr="00622EE4" w:rsidRDefault="00D10B20" w:rsidP="00D10B20">
      <w:pPr>
        <w:tabs>
          <w:tab w:val="center" w:pos="3513"/>
        </w:tabs>
        <w:ind w:right="971"/>
        <w:contextualSpacing/>
        <w:jc w:val="both"/>
        <w:rPr>
          <w:color w:val="000000"/>
          <w:sz w:val="20"/>
          <w:szCs w:val="20"/>
        </w:rPr>
      </w:pPr>
      <w:r w:rsidRPr="00622EE4">
        <w:rPr>
          <w:b/>
          <w:bCs/>
          <w:color w:val="000000"/>
          <w:sz w:val="20"/>
          <w:szCs w:val="20"/>
        </w:rPr>
        <w:t>21.5</w:t>
      </w:r>
      <w:r w:rsidRPr="00622EE4">
        <w:rPr>
          <w:color w:val="000000"/>
          <w:sz w:val="20"/>
          <w:szCs w:val="20"/>
        </w:rPr>
        <w:t xml:space="preserve"> A multa administrativa, prevista na alínea </w:t>
      </w:r>
      <w:r w:rsidRPr="00622EE4">
        <w:rPr>
          <w:color w:val="000000"/>
          <w:sz w:val="20"/>
          <w:szCs w:val="20"/>
          <w:u w:val="single" w:color="000000"/>
        </w:rPr>
        <w:t>b,</w:t>
      </w:r>
      <w:r w:rsidRPr="00622EE4">
        <w:rPr>
          <w:color w:val="000000"/>
          <w:sz w:val="20"/>
          <w:szCs w:val="20"/>
        </w:rPr>
        <w:t xml:space="preserve"> do </w:t>
      </w:r>
      <w:r w:rsidR="00FD5CEF" w:rsidRPr="00622EE4">
        <w:rPr>
          <w:color w:val="000000"/>
          <w:sz w:val="20"/>
          <w:szCs w:val="20"/>
        </w:rPr>
        <w:t>sub</w:t>
      </w:r>
      <w:r w:rsidRPr="00622EE4">
        <w:rPr>
          <w:color w:val="000000"/>
          <w:sz w:val="20"/>
          <w:szCs w:val="20"/>
        </w:rPr>
        <w:t xml:space="preserve">item </w:t>
      </w:r>
      <w:r w:rsidR="00FD5CEF" w:rsidRPr="00622EE4">
        <w:rPr>
          <w:color w:val="000000"/>
          <w:sz w:val="20"/>
          <w:szCs w:val="20"/>
        </w:rPr>
        <w:t>21</w:t>
      </w:r>
      <w:r w:rsidRPr="00622EE4">
        <w:rPr>
          <w:color w:val="000000"/>
          <w:sz w:val="20"/>
          <w:szCs w:val="20"/>
        </w:rPr>
        <w:t>.2:</w:t>
      </w:r>
      <w:proofErr w:type="gramStart"/>
      <w:r w:rsidRPr="00622EE4">
        <w:rPr>
          <w:color w:val="000000"/>
          <w:sz w:val="20"/>
          <w:szCs w:val="20"/>
        </w:rPr>
        <w:t xml:space="preserve">  </w:t>
      </w:r>
    </w:p>
    <w:p w14:paraId="74020CBF" w14:textId="77777777" w:rsidR="00D10B20" w:rsidRPr="00622EE4" w:rsidRDefault="00D10B20" w:rsidP="00D10B20">
      <w:pPr>
        <w:jc w:val="both"/>
        <w:rPr>
          <w:color w:val="000000"/>
          <w:sz w:val="20"/>
          <w:szCs w:val="20"/>
        </w:rPr>
      </w:pPr>
      <w:proofErr w:type="gramEnd"/>
      <w:r w:rsidRPr="00622EE4">
        <w:rPr>
          <w:color w:val="000000"/>
          <w:sz w:val="20"/>
          <w:szCs w:val="20"/>
        </w:rPr>
        <w:t xml:space="preserve">a) corresponderá ao valor de até 5% (cinco por cento) sobre o valor do Contrato, aplicada de acordo com a gravidade da infração e proporcionalmente às parcelas não executadas; </w:t>
      </w:r>
    </w:p>
    <w:p w14:paraId="0DAFE87C" w14:textId="77777777" w:rsidR="00D10B20" w:rsidRPr="00622EE4" w:rsidRDefault="00D10B20" w:rsidP="00D10B20">
      <w:pPr>
        <w:jc w:val="both"/>
        <w:rPr>
          <w:color w:val="000000"/>
          <w:sz w:val="20"/>
          <w:szCs w:val="20"/>
        </w:rPr>
      </w:pPr>
      <w:r w:rsidRPr="00622EE4">
        <w:rPr>
          <w:color w:val="000000"/>
          <w:sz w:val="20"/>
          <w:szCs w:val="20"/>
        </w:rPr>
        <w:t>b) poderá ser aplicada cumulativamente a qualquer outra;</w:t>
      </w:r>
      <w:proofErr w:type="gramStart"/>
      <w:r w:rsidRPr="00622EE4">
        <w:rPr>
          <w:color w:val="000000"/>
          <w:sz w:val="20"/>
          <w:szCs w:val="20"/>
        </w:rPr>
        <w:t xml:space="preserve">  </w:t>
      </w:r>
    </w:p>
    <w:p w14:paraId="3076A282" w14:textId="77777777" w:rsidR="00D10B20" w:rsidRPr="00622EE4" w:rsidRDefault="00D10B20" w:rsidP="00D10B20">
      <w:pPr>
        <w:jc w:val="both"/>
        <w:rPr>
          <w:color w:val="000000"/>
          <w:sz w:val="20"/>
          <w:szCs w:val="20"/>
        </w:rPr>
      </w:pPr>
      <w:proofErr w:type="gramEnd"/>
      <w:r w:rsidRPr="00622EE4">
        <w:rPr>
          <w:color w:val="000000"/>
          <w:sz w:val="20"/>
          <w:szCs w:val="20"/>
        </w:rPr>
        <w:t>c) não tem caráter compensatório e seu pagamento não exime a responsabilidade por perdas e danos das infrações cometidas;</w:t>
      </w:r>
      <w:proofErr w:type="gramStart"/>
      <w:r w:rsidRPr="00622EE4">
        <w:rPr>
          <w:color w:val="000000"/>
          <w:sz w:val="20"/>
          <w:szCs w:val="20"/>
        </w:rPr>
        <w:t xml:space="preserve">  </w:t>
      </w:r>
    </w:p>
    <w:p w14:paraId="52451750" w14:textId="77777777" w:rsidR="00D10B20" w:rsidRPr="00622EE4" w:rsidRDefault="00D10B20" w:rsidP="00D10B20">
      <w:pPr>
        <w:jc w:val="both"/>
        <w:rPr>
          <w:color w:val="000000"/>
          <w:sz w:val="20"/>
          <w:szCs w:val="20"/>
        </w:rPr>
      </w:pPr>
      <w:proofErr w:type="gramEnd"/>
      <w:r w:rsidRPr="00622EE4">
        <w:rPr>
          <w:color w:val="000000"/>
          <w:sz w:val="20"/>
          <w:szCs w:val="20"/>
        </w:rPr>
        <w:t xml:space="preserve">d) deverá ser graduada conforme a gravidade da infração; </w:t>
      </w:r>
    </w:p>
    <w:p w14:paraId="3F9C39D8" w14:textId="77777777" w:rsidR="00D10B20" w:rsidRPr="00622EE4" w:rsidRDefault="00D10B20" w:rsidP="00D10B20">
      <w:pPr>
        <w:jc w:val="both"/>
        <w:rPr>
          <w:color w:val="000000"/>
          <w:sz w:val="20"/>
          <w:szCs w:val="20"/>
        </w:rPr>
      </w:pPr>
      <w:r w:rsidRPr="00622EE4">
        <w:rPr>
          <w:color w:val="000000"/>
          <w:sz w:val="20"/>
          <w:szCs w:val="20"/>
        </w:rPr>
        <w:t>e) nas reincidências específicas, deverá corresponder ao dobro do valor da que tiver sido inicialmente imposta, observando-se sempre o limite de 20% (vinte por cento) do valor do contrato ou do empenho.</w:t>
      </w:r>
    </w:p>
    <w:p w14:paraId="6763EEE1" w14:textId="77777777" w:rsidR="00D10B20" w:rsidRPr="00622EE4" w:rsidRDefault="00D10B20" w:rsidP="00D10B20">
      <w:pPr>
        <w:jc w:val="both"/>
        <w:rPr>
          <w:color w:val="000000"/>
          <w:sz w:val="20"/>
          <w:szCs w:val="20"/>
        </w:rPr>
      </w:pPr>
      <w:r w:rsidRPr="00622EE4">
        <w:rPr>
          <w:b/>
          <w:color w:val="000000"/>
          <w:sz w:val="20"/>
          <w:szCs w:val="20"/>
        </w:rPr>
        <w:t>21.6</w:t>
      </w:r>
      <w:r w:rsidRPr="00622EE4">
        <w:rPr>
          <w:color w:val="000000"/>
          <w:sz w:val="20"/>
          <w:szCs w:val="20"/>
        </w:rPr>
        <w:t xml:space="preserve"> A advertência poderá ser aplicada quando a CONTRATADA não apresentar a documentação exigida nos itens 16.6 e 16.7, no prazo de 10 (dez) dias da sua exigência, o que configura a mora.  </w:t>
      </w:r>
    </w:p>
    <w:p w14:paraId="7FD01EA7" w14:textId="77777777" w:rsidR="00D10B20" w:rsidRPr="00622EE4" w:rsidRDefault="00D10B20" w:rsidP="00D10B20">
      <w:pPr>
        <w:jc w:val="both"/>
        <w:rPr>
          <w:color w:val="000000"/>
          <w:sz w:val="20"/>
          <w:szCs w:val="20"/>
        </w:rPr>
      </w:pPr>
      <w:r w:rsidRPr="00622EE4">
        <w:rPr>
          <w:b/>
          <w:color w:val="000000"/>
          <w:sz w:val="20"/>
          <w:szCs w:val="20"/>
        </w:rPr>
        <w:t>21.7</w:t>
      </w:r>
      <w:r w:rsidRPr="00622EE4">
        <w:rPr>
          <w:color w:val="000000"/>
          <w:sz w:val="20"/>
          <w:szCs w:val="20"/>
        </w:rPr>
        <w:t xml:space="preserve"> A suspensão temporária da participação em licitação e impedimento de contratar com a Administração Pública, prevista na alínea </w:t>
      </w:r>
      <w:r w:rsidRPr="00622EE4">
        <w:rPr>
          <w:color w:val="000000"/>
          <w:sz w:val="20"/>
          <w:szCs w:val="20"/>
          <w:u w:val="single" w:color="000000"/>
        </w:rPr>
        <w:t>c,</w:t>
      </w:r>
      <w:r w:rsidRPr="00622EE4">
        <w:rPr>
          <w:color w:val="000000"/>
          <w:sz w:val="20"/>
          <w:szCs w:val="20"/>
        </w:rPr>
        <w:t xml:space="preserve"> do </w:t>
      </w:r>
      <w:r w:rsidR="00FD5CEF" w:rsidRPr="00622EE4">
        <w:rPr>
          <w:color w:val="000000"/>
          <w:sz w:val="20"/>
          <w:szCs w:val="20"/>
        </w:rPr>
        <w:t>sub</w:t>
      </w:r>
      <w:r w:rsidRPr="00622EE4">
        <w:rPr>
          <w:color w:val="000000"/>
          <w:sz w:val="20"/>
          <w:szCs w:val="20"/>
        </w:rPr>
        <w:t xml:space="preserve">item </w:t>
      </w:r>
      <w:r w:rsidR="00FD5CEF" w:rsidRPr="00622EE4">
        <w:rPr>
          <w:color w:val="000000"/>
          <w:sz w:val="20"/>
          <w:szCs w:val="20"/>
        </w:rPr>
        <w:t>21</w:t>
      </w:r>
      <w:r w:rsidRPr="00622EE4">
        <w:rPr>
          <w:color w:val="000000"/>
          <w:sz w:val="20"/>
          <w:szCs w:val="20"/>
        </w:rPr>
        <w:t>.2:</w:t>
      </w:r>
      <w:proofErr w:type="gramStart"/>
      <w:r w:rsidRPr="00622EE4">
        <w:rPr>
          <w:color w:val="000000"/>
          <w:sz w:val="20"/>
          <w:szCs w:val="20"/>
        </w:rPr>
        <w:t xml:space="preserve">   </w:t>
      </w:r>
    </w:p>
    <w:p w14:paraId="6E34E29A" w14:textId="77777777" w:rsidR="00D10B20" w:rsidRPr="00622EE4" w:rsidRDefault="00D10B20" w:rsidP="00D10B20">
      <w:pPr>
        <w:jc w:val="both"/>
        <w:rPr>
          <w:color w:val="000000"/>
          <w:sz w:val="20"/>
          <w:szCs w:val="20"/>
        </w:rPr>
      </w:pPr>
      <w:proofErr w:type="gramEnd"/>
      <w:r w:rsidRPr="00622EE4">
        <w:rPr>
          <w:color w:val="000000"/>
          <w:sz w:val="20"/>
          <w:szCs w:val="20"/>
        </w:rPr>
        <w:t xml:space="preserve">a) não poderá ser aplicada em prazo superior a </w:t>
      </w:r>
      <w:proofErr w:type="gramStart"/>
      <w:r w:rsidRPr="00622EE4">
        <w:rPr>
          <w:color w:val="000000"/>
          <w:sz w:val="20"/>
          <w:szCs w:val="20"/>
        </w:rPr>
        <w:t>2</w:t>
      </w:r>
      <w:proofErr w:type="gramEnd"/>
      <w:r w:rsidRPr="00622EE4">
        <w:rPr>
          <w:color w:val="000000"/>
          <w:sz w:val="20"/>
          <w:szCs w:val="20"/>
        </w:rPr>
        <w:t xml:space="preserve"> (dois) anos; </w:t>
      </w:r>
    </w:p>
    <w:p w14:paraId="7DE62A8C" w14:textId="77777777" w:rsidR="00D10B20" w:rsidRPr="00622EE4" w:rsidRDefault="00D10B20" w:rsidP="00D10B20">
      <w:pPr>
        <w:jc w:val="both"/>
        <w:rPr>
          <w:color w:val="000000"/>
          <w:sz w:val="20"/>
          <w:szCs w:val="20"/>
        </w:rPr>
      </w:pPr>
      <w:r w:rsidRPr="00622EE4">
        <w:rPr>
          <w:color w:val="000000"/>
          <w:sz w:val="20"/>
          <w:szCs w:val="20"/>
        </w:rPr>
        <w:t xml:space="preserve">b) sem prejuízo de outras hipóteses, deverá ser aplicada quando o adjudicatário faltoso, sancionado com multa, não realizar o depósito do respectivo valor, no prazo devido.   </w:t>
      </w:r>
    </w:p>
    <w:p w14:paraId="01FB3FC3" w14:textId="77777777" w:rsidR="00844199" w:rsidRPr="00CB1292" w:rsidRDefault="00D10B20" w:rsidP="00D10B20">
      <w:pPr>
        <w:jc w:val="both"/>
        <w:rPr>
          <w:color w:val="000000"/>
          <w:sz w:val="20"/>
          <w:szCs w:val="20"/>
        </w:rPr>
      </w:pPr>
      <w:r w:rsidRPr="00622EE4">
        <w:rPr>
          <w:color w:val="000000"/>
          <w:sz w:val="20"/>
          <w:szCs w:val="20"/>
        </w:rPr>
        <w:t xml:space="preserve">c) será aplicada, pelo prazo de </w:t>
      </w:r>
      <w:proofErr w:type="gramStart"/>
      <w:r w:rsidRPr="00622EE4">
        <w:rPr>
          <w:color w:val="000000"/>
          <w:sz w:val="20"/>
          <w:szCs w:val="20"/>
        </w:rPr>
        <w:t>1</w:t>
      </w:r>
      <w:proofErr w:type="gramEnd"/>
      <w:r w:rsidRPr="00622EE4">
        <w:rPr>
          <w:color w:val="000000"/>
          <w:sz w:val="20"/>
          <w:szCs w:val="20"/>
        </w:rPr>
        <w:t xml:space="preserve"> (um) ano, conjuntamente à rescisão contratual, no caso de descumprimento total ou parcial do objeto, configurando inadimplemento.  </w:t>
      </w:r>
    </w:p>
    <w:p w14:paraId="1EC9DBE8" w14:textId="77777777" w:rsidR="00D10B20" w:rsidRPr="00622EE4" w:rsidRDefault="00D10B20" w:rsidP="00D10B20">
      <w:pPr>
        <w:jc w:val="both"/>
        <w:rPr>
          <w:color w:val="000000"/>
          <w:sz w:val="20"/>
          <w:szCs w:val="20"/>
        </w:rPr>
      </w:pPr>
      <w:r w:rsidRPr="00622EE4">
        <w:rPr>
          <w:b/>
          <w:color w:val="000000"/>
          <w:sz w:val="20"/>
          <w:szCs w:val="20"/>
        </w:rPr>
        <w:t>21.8</w:t>
      </w:r>
      <w:r w:rsidRPr="00622EE4">
        <w:rPr>
          <w:color w:val="000000"/>
          <w:sz w:val="20"/>
          <w:szCs w:val="20"/>
        </w:rPr>
        <w:t xml:space="preserve"> A declaração de inidoneidade para licitar e contratar com a Administração Pública, prevista na alínea </w:t>
      </w:r>
      <w:r w:rsidRPr="00622EE4">
        <w:rPr>
          <w:color w:val="000000"/>
          <w:sz w:val="20"/>
          <w:szCs w:val="20"/>
          <w:u w:val="single" w:color="000000"/>
        </w:rPr>
        <w:t>d,</w:t>
      </w:r>
      <w:r w:rsidRPr="00622EE4">
        <w:rPr>
          <w:color w:val="000000"/>
          <w:sz w:val="20"/>
          <w:szCs w:val="20"/>
        </w:rPr>
        <w:t xml:space="preserve"> do </w:t>
      </w:r>
      <w:r w:rsidR="00FD5CEF" w:rsidRPr="00622EE4">
        <w:rPr>
          <w:color w:val="000000"/>
          <w:sz w:val="20"/>
          <w:szCs w:val="20"/>
        </w:rPr>
        <w:t>sub</w:t>
      </w:r>
      <w:r w:rsidRPr="00622EE4">
        <w:rPr>
          <w:color w:val="000000"/>
          <w:sz w:val="20"/>
          <w:szCs w:val="20"/>
        </w:rPr>
        <w:t xml:space="preserve">item </w:t>
      </w:r>
      <w:r w:rsidR="00FD5CEF" w:rsidRPr="00622EE4">
        <w:rPr>
          <w:color w:val="000000"/>
          <w:sz w:val="20"/>
          <w:szCs w:val="20"/>
        </w:rPr>
        <w:t>21</w:t>
      </w:r>
      <w:r w:rsidRPr="00622EE4">
        <w:rPr>
          <w:color w:val="000000"/>
          <w:sz w:val="20"/>
          <w:szCs w:val="20"/>
        </w:rPr>
        <w:t xml:space="preserve">.2, perdurará pelo tempo em que os motivos determinantes da punição ou até que seja promovida a reabilitação perante a própria autoridade que aplicou a penalidade, que será concedida sempre que o contratado ressarcir a Administração Pública pelos prejuízos causados. </w:t>
      </w:r>
    </w:p>
    <w:p w14:paraId="41061260" w14:textId="77777777" w:rsidR="00D10B20" w:rsidRPr="00622EE4" w:rsidRDefault="00D10B20" w:rsidP="00D10B20">
      <w:pPr>
        <w:ind w:right="971"/>
        <w:contextualSpacing/>
        <w:jc w:val="both"/>
        <w:rPr>
          <w:color w:val="000000"/>
          <w:sz w:val="20"/>
          <w:szCs w:val="20"/>
        </w:rPr>
      </w:pPr>
      <w:r w:rsidRPr="00622EE4">
        <w:rPr>
          <w:b/>
          <w:bCs/>
          <w:color w:val="000000"/>
          <w:sz w:val="20"/>
          <w:szCs w:val="20"/>
        </w:rPr>
        <w:t>21.8.1</w:t>
      </w:r>
      <w:r w:rsidRPr="00622EE4">
        <w:rPr>
          <w:color w:val="000000"/>
          <w:sz w:val="20"/>
          <w:szCs w:val="20"/>
        </w:rPr>
        <w:t xml:space="preserve"> A reabilitação poderá ser requerida após </w:t>
      </w:r>
      <w:proofErr w:type="gramStart"/>
      <w:r w:rsidRPr="00622EE4">
        <w:rPr>
          <w:color w:val="000000"/>
          <w:sz w:val="20"/>
          <w:szCs w:val="20"/>
        </w:rPr>
        <w:t>2</w:t>
      </w:r>
      <w:proofErr w:type="gramEnd"/>
      <w:r w:rsidRPr="00622EE4">
        <w:rPr>
          <w:color w:val="000000"/>
          <w:sz w:val="20"/>
          <w:szCs w:val="20"/>
        </w:rPr>
        <w:t xml:space="preserve"> (dois) anos de sua aplicação.  </w:t>
      </w:r>
    </w:p>
    <w:p w14:paraId="20FBB51C" w14:textId="77777777" w:rsidR="00FD5CEF" w:rsidRPr="00622EE4" w:rsidRDefault="00D10B20" w:rsidP="00D10B20">
      <w:pPr>
        <w:jc w:val="both"/>
        <w:rPr>
          <w:color w:val="000000"/>
          <w:sz w:val="20"/>
          <w:szCs w:val="20"/>
        </w:rPr>
      </w:pPr>
      <w:r w:rsidRPr="00622EE4">
        <w:rPr>
          <w:b/>
          <w:color w:val="000000"/>
          <w:sz w:val="20"/>
          <w:szCs w:val="20"/>
        </w:rPr>
        <w:t>21.9</w:t>
      </w:r>
      <w:r w:rsidRPr="00622EE4">
        <w:rPr>
          <w:color w:val="000000"/>
          <w:sz w:val="20"/>
          <w:szCs w:val="20"/>
        </w:rPr>
        <w:t xml:space="preserve"> 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w:t>
      </w:r>
      <w:r w:rsidRPr="00622EE4">
        <w:rPr>
          <w:color w:val="000000"/>
          <w:sz w:val="20"/>
          <w:szCs w:val="20"/>
        </w:rPr>
        <w:lastRenderedPageBreak/>
        <w:t xml:space="preserve">Civil, sem prejuízo da possibilidade de rescisão unilateral do contrato pelo CONTRATANTE ou da aplicação das sanções administrativas. </w:t>
      </w:r>
    </w:p>
    <w:p w14:paraId="735FAA8B" w14:textId="77777777" w:rsidR="00D10B20" w:rsidRPr="00622EE4" w:rsidRDefault="00D10B20" w:rsidP="00D10B20">
      <w:pPr>
        <w:jc w:val="both"/>
        <w:rPr>
          <w:color w:val="000000"/>
          <w:sz w:val="20"/>
          <w:szCs w:val="20"/>
        </w:rPr>
      </w:pPr>
      <w:r w:rsidRPr="00622EE4">
        <w:rPr>
          <w:b/>
          <w:color w:val="000000"/>
          <w:sz w:val="20"/>
          <w:szCs w:val="20"/>
        </w:rPr>
        <w:t>21.10</w:t>
      </w:r>
      <w:r w:rsidRPr="00622EE4">
        <w:rPr>
          <w:color w:val="000000"/>
          <w:sz w:val="20"/>
          <w:szCs w:val="20"/>
        </w:rPr>
        <w:t xml:space="preserve"> Se o valor das multas previstas na alínea </w:t>
      </w:r>
      <w:r w:rsidRPr="00622EE4">
        <w:rPr>
          <w:color w:val="000000"/>
          <w:sz w:val="20"/>
          <w:szCs w:val="20"/>
          <w:u w:val="single" w:color="000000"/>
        </w:rPr>
        <w:t>b,</w:t>
      </w:r>
      <w:r w:rsidRPr="00622EE4">
        <w:rPr>
          <w:color w:val="000000"/>
          <w:sz w:val="20"/>
          <w:szCs w:val="20"/>
        </w:rPr>
        <w:t xml:space="preserve"> do </w:t>
      </w:r>
      <w:r w:rsidR="00C01354" w:rsidRPr="00622EE4">
        <w:rPr>
          <w:color w:val="000000"/>
          <w:sz w:val="20"/>
          <w:szCs w:val="20"/>
        </w:rPr>
        <w:t>sub</w:t>
      </w:r>
      <w:r w:rsidRPr="00622EE4">
        <w:rPr>
          <w:color w:val="000000"/>
          <w:sz w:val="20"/>
          <w:szCs w:val="20"/>
        </w:rPr>
        <w:t xml:space="preserve">item </w:t>
      </w:r>
      <w:r w:rsidR="00C01354" w:rsidRPr="00622EE4">
        <w:rPr>
          <w:color w:val="000000"/>
          <w:sz w:val="20"/>
          <w:szCs w:val="20"/>
        </w:rPr>
        <w:t>21</w:t>
      </w:r>
      <w:r w:rsidRPr="00622EE4">
        <w:rPr>
          <w:color w:val="000000"/>
          <w:sz w:val="20"/>
          <w:szCs w:val="20"/>
        </w:rPr>
        <w:t xml:space="preserve">.2, e no item </w:t>
      </w:r>
      <w:r w:rsidR="00C01354" w:rsidRPr="00622EE4">
        <w:rPr>
          <w:color w:val="000000"/>
          <w:sz w:val="20"/>
          <w:szCs w:val="20"/>
        </w:rPr>
        <w:t>21</w:t>
      </w:r>
      <w:r w:rsidRPr="00622EE4">
        <w:rPr>
          <w:color w:val="000000"/>
          <w:sz w:val="20"/>
          <w:szCs w:val="20"/>
        </w:rPr>
        <w:t xml:space="preserve">.9, aplicadas cumulativamente ou de forma independente, forem superiores ao valor da garantia prestada, além da perda desta, responderá o infrator pela sua diferença, que será descontada dos pagamentos eventualmente devidos pela Administração ou cobrada judicialmente.   </w:t>
      </w:r>
    </w:p>
    <w:p w14:paraId="381E7941" w14:textId="77777777" w:rsidR="00D10B20" w:rsidRPr="00622EE4" w:rsidRDefault="00D10B20" w:rsidP="00D10B20">
      <w:pPr>
        <w:jc w:val="both"/>
        <w:rPr>
          <w:color w:val="000000"/>
          <w:sz w:val="20"/>
          <w:szCs w:val="20"/>
        </w:rPr>
      </w:pPr>
      <w:r w:rsidRPr="00622EE4">
        <w:rPr>
          <w:b/>
          <w:color w:val="000000"/>
          <w:sz w:val="20"/>
          <w:szCs w:val="20"/>
        </w:rPr>
        <w:t>21.11</w:t>
      </w:r>
      <w:r w:rsidRPr="00622EE4">
        <w:rPr>
          <w:color w:val="000000"/>
          <w:sz w:val="20"/>
          <w:szCs w:val="20"/>
        </w:rPr>
        <w:t xml:space="preserve"> A aplicação de sanção não exclui a possibilidade de rescisão administrativa do Contrato, garantido o contraditório e a defesa prévia. </w:t>
      </w:r>
    </w:p>
    <w:p w14:paraId="041E75AE" w14:textId="77777777" w:rsidR="00D10B20" w:rsidRPr="00622EE4" w:rsidRDefault="00D10B20" w:rsidP="00D10B20">
      <w:pPr>
        <w:jc w:val="both"/>
        <w:rPr>
          <w:color w:val="000000"/>
          <w:sz w:val="20"/>
          <w:szCs w:val="20"/>
        </w:rPr>
      </w:pPr>
      <w:r w:rsidRPr="00622EE4">
        <w:rPr>
          <w:b/>
          <w:color w:val="000000"/>
          <w:sz w:val="20"/>
          <w:szCs w:val="20"/>
        </w:rPr>
        <w:t>21.12</w:t>
      </w:r>
      <w:r w:rsidRPr="00622EE4">
        <w:rPr>
          <w:color w:val="000000"/>
          <w:sz w:val="20"/>
          <w:szCs w:val="20"/>
        </w:rPr>
        <w:t xml:space="preserve"> A aplicação de qualquer sanção será antecedida de intimação do interessado que indicará a infração cometida, os fatos e os fundamentos legais pertinentes para a aplicação da penalidade, assim como a penalidade que se pretende imputar e o respectivo prazo e/ou valor, se for o caso. </w:t>
      </w:r>
    </w:p>
    <w:p w14:paraId="1F953721" w14:textId="77777777" w:rsidR="00D10B20" w:rsidRPr="00622EE4" w:rsidRDefault="008D02E0" w:rsidP="00D10B20">
      <w:pPr>
        <w:ind w:right="971"/>
        <w:contextualSpacing/>
        <w:jc w:val="both"/>
        <w:rPr>
          <w:color w:val="000000"/>
          <w:sz w:val="20"/>
          <w:szCs w:val="20"/>
        </w:rPr>
      </w:pPr>
      <w:r w:rsidRPr="00622EE4">
        <w:rPr>
          <w:b/>
          <w:color w:val="000000"/>
          <w:sz w:val="20"/>
          <w:szCs w:val="20"/>
        </w:rPr>
        <w:t>21.12.1</w:t>
      </w:r>
      <w:r w:rsidRPr="00622EE4">
        <w:rPr>
          <w:color w:val="000000"/>
          <w:sz w:val="20"/>
          <w:szCs w:val="20"/>
        </w:rPr>
        <w:t xml:space="preserve"> Ao</w:t>
      </w:r>
      <w:r w:rsidR="00D10B20" w:rsidRPr="00622EE4">
        <w:rPr>
          <w:color w:val="000000"/>
          <w:sz w:val="20"/>
          <w:szCs w:val="20"/>
        </w:rPr>
        <w:t xml:space="preserve"> interessado será garantido o contraditório e a defesa prévia. </w:t>
      </w:r>
    </w:p>
    <w:p w14:paraId="3A70B931" w14:textId="77777777" w:rsidR="00D10B20" w:rsidRPr="00622EE4" w:rsidRDefault="00D10B20" w:rsidP="00D10B20">
      <w:pPr>
        <w:jc w:val="both"/>
        <w:rPr>
          <w:color w:val="000000"/>
          <w:sz w:val="20"/>
          <w:szCs w:val="20"/>
        </w:rPr>
      </w:pPr>
      <w:r w:rsidRPr="00622EE4">
        <w:rPr>
          <w:b/>
          <w:color w:val="000000"/>
          <w:sz w:val="20"/>
          <w:szCs w:val="20"/>
        </w:rPr>
        <w:t>21.12.2</w:t>
      </w:r>
      <w:r w:rsidRPr="00622EE4">
        <w:rPr>
          <w:color w:val="000000"/>
          <w:sz w:val="20"/>
          <w:szCs w:val="20"/>
        </w:rPr>
        <w:t xml:space="preserve"> A intimação do interessado deverá indicar o prazo e o local para a apresentação da defesa.  </w:t>
      </w:r>
    </w:p>
    <w:p w14:paraId="117D5C3A" w14:textId="77777777" w:rsidR="00D10B20" w:rsidRPr="00622EE4" w:rsidRDefault="00D10B20" w:rsidP="00D10B20">
      <w:pPr>
        <w:jc w:val="both"/>
        <w:rPr>
          <w:color w:val="000000"/>
          <w:sz w:val="20"/>
          <w:szCs w:val="20"/>
        </w:rPr>
      </w:pPr>
      <w:r w:rsidRPr="00622EE4">
        <w:rPr>
          <w:b/>
          <w:color w:val="000000"/>
          <w:sz w:val="20"/>
          <w:szCs w:val="20"/>
        </w:rPr>
        <w:t>21.12.2.1</w:t>
      </w:r>
      <w:r w:rsidRPr="00622EE4">
        <w:rPr>
          <w:color w:val="000000"/>
          <w:sz w:val="20"/>
          <w:szCs w:val="20"/>
        </w:rPr>
        <w:t xml:space="preserve"> A defesa prévia do interessado será exercida no prazo de </w:t>
      </w:r>
      <w:proofErr w:type="gramStart"/>
      <w:r w:rsidRPr="00622EE4">
        <w:rPr>
          <w:color w:val="000000"/>
          <w:sz w:val="20"/>
          <w:szCs w:val="20"/>
        </w:rPr>
        <w:t>5</w:t>
      </w:r>
      <w:proofErr w:type="gramEnd"/>
      <w:r w:rsidRPr="00622EE4">
        <w:rPr>
          <w:color w:val="000000"/>
          <w:sz w:val="20"/>
          <w:szCs w:val="20"/>
        </w:rPr>
        <w:t xml:space="preserve"> (cinco) dias úteis, no caso de aplicação das penalidades previstas nas alíneas </w:t>
      </w:r>
      <w:r w:rsidRPr="00622EE4">
        <w:rPr>
          <w:color w:val="000000"/>
          <w:sz w:val="20"/>
          <w:szCs w:val="20"/>
          <w:u w:val="single" w:color="000000"/>
        </w:rPr>
        <w:t>a</w:t>
      </w:r>
      <w:r w:rsidRPr="00622EE4">
        <w:rPr>
          <w:color w:val="000000"/>
          <w:sz w:val="20"/>
          <w:szCs w:val="20"/>
        </w:rPr>
        <w:t xml:space="preserve">, </w:t>
      </w:r>
      <w:r w:rsidRPr="00622EE4">
        <w:rPr>
          <w:color w:val="000000"/>
          <w:sz w:val="20"/>
          <w:szCs w:val="20"/>
          <w:u w:val="single" w:color="000000"/>
        </w:rPr>
        <w:t>b</w:t>
      </w:r>
      <w:r w:rsidRPr="00622EE4">
        <w:rPr>
          <w:color w:val="000000"/>
          <w:sz w:val="20"/>
          <w:szCs w:val="20"/>
        </w:rPr>
        <w:t xml:space="preserve"> e </w:t>
      </w:r>
      <w:r w:rsidRPr="00622EE4">
        <w:rPr>
          <w:color w:val="000000"/>
          <w:sz w:val="20"/>
          <w:szCs w:val="20"/>
          <w:u w:val="single" w:color="000000"/>
        </w:rPr>
        <w:t>c</w:t>
      </w:r>
      <w:r w:rsidRPr="00622EE4">
        <w:rPr>
          <w:color w:val="000000"/>
          <w:sz w:val="20"/>
          <w:szCs w:val="20"/>
        </w:rPr>
        <w:t xml:space="preserve">, do </w:t>
      </w:r>
      <w:r w:rsidR="00C01354" w:rsidRPr="00622EE4">
        <w:rPr>
          <w:color w:val="000000"/>
          <w:sz w:val="20"/>
          <w:szCs w:val="20"/>
        </w:rPr>
        <w:t>sub</w:t>
      </w:r>
      <w:r w:rsidRPr="00622EE4">
        <w:rPr>
          <w:color w:val="000000"/>
          <w:sz w:val="20"/>
          <w:szCs w:val="20"/>
        </w:rPr>
        <w:t xml:space="preserve">item </w:t>
      </w:r>
      <w:r w:rsidR="00C01354" w:rsidRPr="00622EE4">
        <w:rPr>
          <w:color w:val="000000"/>
          <w:sz w:val="20"/>
          <w:szCs w:val="20"/>
        </w:rPr>
        <w:t>21</w:t>
      </w:r>
      <w:r w:rsidRPr="00622EE4">
        <w:rPr>
          <w:color w:val="000000"/>
          <w:sz w:val="20"/>
          <w:szCs w:val="20"/>
        </w:rPr>
        <w:t xml:space="preserve">.2, e no prazo de 10 (dez) dias, no caso da alínea </w:t>
      </w:r>
      <w:r w:rsidRPr="00622EE4">
        <w:rPr>
          <w:color w:val="000000"/>
          <w:sz w:val="20"/>
          <w:szCs w:val="20"/>
          <w:u w:val="single" w:color="000000"/>
        </w:rPr>
        <w:t>d</w:t>
      </w:r>
      <w:r w:rsidRPr="00622EE4">
        <w:rPr>
          <w:color w:val="000000"/>
          <w:sz w:val="20"/>
          <w:szCs w:val="20"/>
        </w:rPr>
        <w:t>, do</w:t>
      </w:r>
      <w:r w:rsidR="00C01354" w:rsidRPr="00622EE4">
        <w:rPr>
          <w:color w:val="000000"/>
          <w:sz w:val="20"/>
          <w:szCs w:val="20"/>
        </w:rPr>
        <w:t xml:space="preserve"> sub</w:t>
      </w:r>
      <w:r w:rsidRPr="00622EE4">
        <w:rPr>
          <w:color w:val="000000"/>
          <w:sz w:val="20"/>
          <w:szCs w:val="20"/>
        </w:rPr>
        <w:t xml:space="preserve">item </w:t>
      </w:r>
      <w:r w:rsidR="00C01354" w:rsidRPr="00622EE4">
        <w:rPr>
          <w:color w:val="000000"/>
          <w:sz w:val="20"/>
          <w:szCs w:val="20"/>
        </w:rPr>
        <w:t>21</w:t>
      </w:r>
      <w:r w:rsidRPr="00622EE4">
        <w:rPr>
          <w:color w:val="000000"/>
          <w:sz w:val="20"/>
          <w:szCs w:val="20"/>
        </w:rPr>
        <w:t xml:space="preserve">.2. </w:t>
      </w:r>
    </w:p>
    <w:p w14:paraId="1147E53B" w14:textId="77777777" w:rsidR="00D10B20" w:rsidRPr="00622EE4" w:rsidRDefault="00D10B20" w:rsidP="00D10B20">
      <w:pPr>
        <w:jc w:val="both"/>
        <w:rPr>
          <w:color w:val="000000"/>
          <w:sz w:val="20"/>
          <w:szCs w:val="20"/>
        </w:rPr>
      </w:pPr>
      <w:r w:rsidRPr="00622EE4">
        <w:rPr>
          <w:b/>
          <w:color w:val="000000"/>
          <w:sz w:val="20"/>
          <w:szCs w:val="20"/>
        </w:rPr>
        <w:t xml:space="preserve">21.12.3 </w:t>
      </w:r>
      <w:r w:rsidRPr="00622EE4">
        <w:rPr>
          <w:color w:val="000000"/>
          <w:sz w:val="20"/>
          <w:szCs w:val="20"/>
        </w:rPr>
        <w:t xml:space="preserve">Será emitida decisão conclusiva sobre a aplicação ou não da sanção, pela autoridade competente, devendo ser apresentada a devida motivação, com a demonstração dos fatos e dos respectivos fundamentos jurídicos.  </w:t>
      </w:r>
    </w:p>
    <w:p w14:paraId="0E31B8D7" w14:textId="77777777" w:rsidR="00D10B20" w:rsidRPr="00622EE4" w:rsidRDefault="00D10B20" w:rsidP="00D10B20">
      <w:pPr>
        <w:jc w:val="both"/>
        <w:rPr>
          <w:color w:val="000000"/>
          <w:sz w:val="20"/>
          <w:szCs w:val="20"/>
        </w:rPr>
      </w:pPr>
      <w:r w:rsidRPr="00622EE4">
        <w:rPr>
          <w:b/>
          <w:color w:val="000000"/>
          <w:sz w:val="20"/>
          <w:szCs w:val="20"/>
        </w:rPr>
        <w:t>21.13</w:t>
      </w:r>
      <w:r w:rsidRPr="00622EE4">
        <w:rPr>
          <w:color w:val="000000"/>
          <w:sz w:val="20"/>
          <w:szCs w:val="20"/>
        </w:rPr>
        <w:t xml:space="preserve"> A recusa injustificada do adjudicatário em assinar o contrato dentro do prazo estipulado pela Entidade, sem que haja justo motivo para tal, caracterizará o descumprimento total da obrigação assumida e determinará a aplicação de multa de 5% (cinco por cento) do valor total do contrato, cabendo, ainda, a aplicação das demais sanções administrativas. </w:t>
      </w:r>
      <w:r w:rsidRPr="00622EE4">
        <w:rPr>
          <w:b/>
          <w:color w:val="000000"/>
          <w:sz w:val="20"/>
          <w:szCs w:val="20"/>
        </w:rPr>
        <w:t xml:space="preserve"> </w:t>
      </w:r>
    </w:p>
    <w:p w14:paraId="248CD09F" w14:textId="77777777" w:rsidR="00D10B20" w:rsidRPr="00622EE4" w:rsidRDefault="00D10B20" w:rsidP="00D10B20">
      <w:pPr>
        <w:jc w:val="both"/>
        <w:rPr>
          <w:color w:val="000000"/>
          <w:sz w:val="20"/>
          <w:szCs w:val="20"/>
        </w:rPr>
      </w:pPr>
      <w:r w:rsidRPr="00622EE4">
        <w:rPr>
          <w:b/>
          <w:color w:val="000000"/>
          <w:sz w:val="20"/>
          <w:szCs w:val="20"/>
        </w:rPr>
        <w:t>21.14</w:t>
      </w:r>
      <w:r w:rsidRPr="00622EE4">
        <w:rPr>
          <w:color w:val="000000"/>
          <w:sz w:val="20"/>
          <w:szCs w:val="20"/>
        </w:rPr>
        <w:t xml:space="preserve"> As penalidades previstas no </w:t>
      </w:r>
      <w:r w:rsidR="00C01354" w:rsidRPr="00622EE4">
        <w:rPr>
          <w:color w:val="000000"/>
          <w:sz w:val="20"/>
          <w:szCs w:val="20"/>
        </w:rPr>
        <w:t>sub</w:t>
      </w:r>
      <w:r w:rsidRPr="00622EE4">
        <w:rPr>
          <w:color w:val="000000"/>
          <w:sz w:val="20"/>
          <w:szCs w:val="20"/>
        </w:rPr>
        <w:t xml:space="preserve">item </w:t>
      </w:r>
      <w:r w:rsidR="00C01354" w:rsidRPr="00622EE4">
        <w:rPr>
          <w:color w:val="000000"/>
          <w:sz w:val="20"/>
          <w:szCs w:val="20"/>
        </w:rPr>
        <w:t>21</w:t>
      </w:r>
      <w:r w:rsidRPr="00622EE4">
        <w:rPr>
          <w:color w:val="000000"/>
          <w:sz w:val="20"/>
          <w:szCs w:val="20"/>
        </w:rPr>
        <w:t xml:space="preserve">.2 também poderão ser aplicadas aos licitantes e ao adjudicatário.  </w:t>
      </w:r>
    </w:p>
    <w:p w14:paraId="492C264C" w14:textId="77777777" w:rsidR="00D10B20" w:rsidRPr="00622EE4" w:rsidRDefault="00D10B20" w:rsidP="00D10B20">
      <w:pPr>
        <w:jc w:val="both"/>
        <w:rPr>
          <w:color w:val="000000"/>
          <w:sz w:val="20"/>
          <w:szCs w:val="20"/>
        </w:rPr>
      </w:pPr>
      <w:r w:rsidRPr="00622EE4">
        <w:rPr>
          <w:b/>
          <w:color w:val="000000"/>
          <w:sz w:val="20"/>
          <w:szCs w:val="20"/>
        </w:rPr>
        <w:t>21.14.1</w:t>
      </w:r>
      <w:r w:rsidRPr="00622EE4">
        <w:rPr>
          <w:color w:val="000000"/>
          <w:sz w:val="20"/>
          <w:szCs w:val="20"/>
        </w:rPr>
        <w:t xml:space="preserve"> Os licitantes, adjudicatários e contratantes que forem penalizados com a sanção de suspensão temporária da participação em licitação e impedimento de contratar pela </w:t>
      </w:r>
      <w:r w:rsidRPr="00622EE4">
        <w:rPr>
          <w:b/>
          <w:i/>
          <w:color w:val="000000"/>
          <w:sz w:val="20"/>
          <w:szCs w:val="20"/>
        </w:rPr>
        <w:t>União, os Estados e os Municípios capitais de Estado ou com Produto Interno Bruto – PIB - igual ou maior do que Niterói, conforme listagem divulgada pelo Instituto Brasileiro de Geografia e Estatística (IBGE)</w:t>
      </w:r>
      <w:r w:rsidRPr="00622EE4">
        <w:rPr>
          <w:color w:val="000000"/>
          <w:sz w:val="20"/>
          <w:szCs w:val="20"/>
        </w:rPr>
        <w:t xml:space="preserve"> </w:t>
      </w:r>
      <w:proofErr w:type="gramStart"/>
      <w:r w:rsidRPr="00622EE4">
        <w:rPr>
          <w:color w:val="000000"/>
          <w:sz w:val="20"/>
          <w:szCs w:val="20"/>
        </w:rPr>
        <w:t>ficarão</w:t>
      </w:r>
      <w:proofErr w:type="gramEnd"/>
      <w:r w:rsidRPr="00622EE4">
        <w:rPr>
          <w:color w:val="000000"/>
          <w:sz w:val="20"/>
          <w:szCs w:val="20"/>
        </w:rPr>
        <w:t xml:space="preserve"> impedidos de contratar com a Administração Pública do Município de Niterói enquanto perdurarem os efeitos da respectiva penalidade. </w:t>
      </w:r>
    </w:p>
    <w:p w14:paraId="3DC616D7" w14:textId="77777777" w:rsidR="00D10B20" w:rsidRPr="00622EE4" w:rsidRDefault="00FE4B4D" w:rsidP="00D10B20">
      <w:pPr>
        <w:jc w:val="both"/>
        <w:rPr>
          <w:color w:val="000000"/>
          <w:sz w:val="20"/>
          <w:szCs w:val="20"/>
        </w:rPr>
      </w:pPr>
      <w:r w:rsidRPr="00622EE4">
        <w:rPr>
          <w:b/>
          <w:color w:val="000000"/>
          <w:sz w:val="20"/>
          <w:szCs w:val="20"/>
        </w:rPr>
        <w:t>21</w:t>
      </w:r>
      <w:r w:rsidR="00D10B20" w:rsidRPr="00622EE4">
        <w:rPr>
          <w:b/>
          <w:color w:val="000000"/>
          <w:sz w:val="20"/>
          <w:szCs w:val="20"/>
        </w:rPr>
        <w:t>.14.2</w:t>
      </w:r>
      <w:r w:rsidR="00D10B20" w:rsidRPr="00622EE4">
        <w:rPr>
          <w:color w:val="000000"/>
          <w:sz w:val="20"/>
          <w:szCs w:val="20"/>
        </w:rPr>
        <w:t xml:space="preserve"> Os licitantes, adjudicatários e contratantes que forem penalizados com a sanção de declaração de inidoneidade para licitar e contratar por qualquer Ente ou Entidade da Administração Federal, Estadual, Distrital e Municipal </w:t>
      </w:r>
      <w:proofErr w:type="gramStart"/>
      <w:r w:rsidR="00D10B20" w:rsidRPr="00622EE4">
        <w:rPr>
          <w:color w:val="000000"/>
          <w:sz w:val="20"/>
          <w:szCs w:val="20"/>
        </w:rPr>
        <w:t>ficarão</w:t>
      </w:r>
      <w:proofErr w:type="gramEnd"/>
      <w:r w:rsidR="00D10B20" w:rsidRPr="00622EE4">
        <w:rPr>
          <w:color w:val="000000"/>
          <w:sz w:val="20"/>
          <w:szCs w:val="20"/>
        </w:rPr>
        <w:t xml:space="preserve"> impedidos de contratar com a Administração Pública do Município de Niterói enquanto perdurarem os efeitos da respectiva penalidade.  </w:t>
      </w:r>
    </w:p>
    <w:p w14:paraId="7366F8CA" w14:textId="77777777" w:rsidR="00D10B20" w:rsidRPr="00622EE4" w:rsidRDefault="00FE4B4D" w:rsidP="00D10B20">
      <w:pPr>
        <w:jc w:val="both"/>
        <w:rPr>
          <w:color w:val="000000"/>
          <w:sz w:val="20"/>
          <w:szCs w:val="20"/>
        </w:rPr>
      </w:pPr>
      <w:r w:rsidRPr="00622EE4">
        <w:rPr>
          <w:b/>
          <w:color w:val="000000"/>
          <w:sz w:val="20"/>
          <w:szCs w:val="20"/>
        </w:rPr>
        <w:t>21</w:t>
      </w:r>
      <w:r w:rsidR="00D10B20" w:rsidRPr="00622EE4">
        <w:rPr>
          <w:b/>
          <w:color w:val="000000"/>
          <w:sz w:val="20"/>
          <w:szCs w:val="20"/>
        </w:rPr>
        <w:t>.15</w:t>
      </w:r>
      <w:r w:rsidR="00D10B20" w:rsidRPr="00622EE4">
        <w:rPr>
          <w:color w:val="000000"/>
          <w:sz w:val="20"/>
          <w:szCs w:val="20"/>
        </w:rPr>
        <w:t xml:space="preserve"> As penalidades impostas aos licitantes serão registradas pelo ÓRGÃO LICITANTE no Cadastro de Fornecedores da Secretaria de Administração.  </w:t>
      </w:r>
    </w:p>
    <w:p w14:paraId="5063508C" w14:textId="77777777" w:rsidR="00D10B20" w:rsidRPr="00622EE4" w:rsidRDefault="00FE4B4D" w:rsidP="00D10B20">
      <w:pPr>
        <w:jc w:val="both"/>
        <w:rPr>
          <w:color w:val="000000"/>
          <w:sz w:val="20"/>
          <w:szCs w:val="20"/>
        </w:rPr>
      </w:pPr>
      <w:r w:rsidRPr="00622EE4">
        <w:rPr>
          <w:b/>
          <w:color w:val="000000"/>
          <w:sz w:val="20"/>
          <w:szCs w:val="20"/>
        </w:rPr>
        <w:t>21</w:t>
      </w:r>
      <w:r w:rsidR="00D10B20" w:rsidRPr="00622EE4">
        <w:rPr>
          <w:b/>
          <w:color w:val="000000"/>
          <w:sz w:val="20"/>
          <w:szCs w:val="20"/>
        </w:rPr>
        <w:t>.15.1</w:t>
      </w:r>
      <w:r w:rsidR="00D10B20" w:rsidRPr="00622EE4">
        <w:rPr>
          <w:color w:val="000000"/>
          <w:sz w:val="20"/>
          <w:szCs w:val="20"/>
        </w:rPr>
        <w:t xml:space="preserve"> O registro mencionado no item acima deverá ser feito com a remessa do extrato de publicação no veículo de publicação dos atos oficiais do Município do ato de aplicação das penalidades citadas nas alíneas </w:t>
      </w:r>
      <w:r w:rsidR="00D10B20" w:rsidRPr="00622EE4">
        <w:rPr>
          <w:color w:val="000000"/>
          <w:sz w:val="20"/>
          <w:szCs w:val="20"/>
          <w:u w:val="single" w:color="000000"/>
        </w:rPr>
        <w:t>c</w:t>
      </w:r>
      <w:r w:rsidR="00D10B20" w:rsidRPr="00622EE4">
        <w:rPr>
          <w:color w:val="000000"/>
          <w:sz w:val="20"/>
          <w:szCs w:val="20"/>
        </w:rPr>
        <w:t xml:space="preserve"> e </w:t>
      </w:r>
      <w:r w:rsidR="00D10B20" w:rsidRPr="00622EE4">
        <w:rPr>
          <w:color w:val="000000"/>
          <w:sz w:val="20"/>
          <w:szCs w:val="20"/>
          <w:u w:val="single" w:color="000000"/>
        </w:rPr>
        <w:t>d</w:t>
      </w:r>
      <w:r w:rsidR="00D10B20" w:rsidRPr="00622EE4">
        <w:rPr>
          <w:color w:val="000000"/>
          <w:sz w:val="20"/>
          <w:szCs w:val="20"/>
        </w:rPr>
        <w:t xml:space="preserve"> do </w:t>
      </w:r>
      <w:r w:rsidR="00C01354" w:rsidRPr="00622EE4">
        <w:rPr>
          <w:color w:val="000000"/>
          <w:sz w:val="20"/>
          <w:szCs w:val="20"/>
        </w:rPr>
        <w:t>sub</w:t>
      </w:r>
      <w:r w:rsidR="00D10B20" w:rsidRPr="00622EE4">
        <w:rPr>
          <w:color w:val="000000"/>
          <w:sz w:val="20"/>
          <w:szCs w:val="20"/>
        </w:rPr>
        <w:t xml:space="preserve">item </w:t>
      </w:r>
      <w:r w:rsidR="00C01354" w:rsidRPr="00622EE4">
        <w:rPr>
          <w:color w:val="000000"/>
          <w:sz w:val="20"/>
          <w:szCs w:val="20"/>
        </w:rPr>
        <w:t>21</w:t>
      </w:r>
      <w:r w:rsidR="00D10B20" w:rsidRPr="00622EE4">
        <w:rPr>
          <w:color w:val="000000"/>
          <w:sz w:val="20"/>
          <w:szCs w:val="20"/>
        </w:rPr>
        <w:t xml:space="preserve">.2, de modo a possibilitar a formalização da extensão dos seus efeitos para todos os órgãos e entidades da Administração Pública do Município de Niterói.  </w:t>
      </w:r>
    </w:p>
    <w:p w14:paraId="0D15EBBF" w14:textId="77777777" w:rsidR="00D10B20" w:rsidRPr="00622EE4" w:rsidRDefault="00FE4B4D" w:rsidP="00D10B20">
      <w:pPr>
        <w:jc w:val="both"/>
        <w:rPr>
          <w:color w:val="000000"/>
          <w:sz w:val="20"/>
          <w:szCs w:val="20"/>
        </w:rPr>
      </w:pPr>
      <w:proofErr w:type="gramStart"/>
      <w:r w:rsidRPr="00622EE4">
        <w:rPr>
          <w:b/>
          <w:color w:val="000000"/>
          <w:sz w:val="20"/>
          <w:szCs w:val="20"/>
        </w:rPr>
        <w:t>21</w:t>
      </w:r>
      <w:r w:rsidR="00D10B20" w:rsidRPr="00622EE4">
        <w:rPr>
          <w:b/>
          <w:color w:val="000000"/>
          <w:sz w:val="20"/>
          <w:szCs w:val="20"/>
        </w:rPr>
        <w:t>.16</w:t>
      </w:r>
      <w:r w:rsidR="00D10B20" w:rsidRPr="00622EE4">
        <w:rPr>
          <w:color w:val="000000"/>
          <w:sz w:val="20"/>
          <w:szCs w:val="20"/>
        </w:rPr>
        <w:t xml:space="preserve"> Comprovada</w:t>
      </w:r>
      <w:proofErr w:type="gramEnd"/>
      <w:r w:rsidR="00D10B20" w:rsidRPr="00622EE4">
        <w:rPr>
          <w:color w:val="000000"/>
          <w:sz w:val="20"/>
          <w:szCs w:val="20"/>
        </w:rPr>
        <w:t xml:space="preserve"> a prática de ato lesivo à Administração Pública nos termos do art. 5º da Lei 12.846/13, por meio de decisão judicial transitada em julgado ou processo administrativo no âmbito da Administração Pública Direta ou Indireta de Niterói, o instrumento poderá ser rescindido sem prejuízo da aplicação da multa.</w:t>
      </w:r>
      <w:r w:rsidR="003B29B8" w:rsidRPr="00622EE4">
        <w:rPr>
          <w:color w:val="000000"/>
          <w:sz w:val="20"/>
          <w:szCs w:val="20"/>
        </w:rPr>
        <w:t xml:space="preserve"> </w:t>
      </w:r>
    </w:p>
    <w:p w14:paraId="1D01AC8C" w14:textId="77777777" w:rsidR="00C01354" w:rsidRPr="00622EE4" w:rsidRDefault="00C01354" w:rsidP="00D10B20">
      <w:pPr>
        <w:jc w:val="both"/>
        <w:rPr>
          <w:color w:val="000000"/>
          <w:sz w:val="20"/>
          <w:szCs w:val="20"/>
        </w:rPr>
      </w:pPr>
      <w:r w:rsidRPr="00622EE4">
        <w:rPr>
          <w:b/>
          <w:bCs/>
          <w:color w:val="000000"/>
          <w:sz w:val="20"/>
          <w:szCs w:val="20"/>
        </w:rPr>
        <w:t>21.17</w:t>
      </w:r>
      <w:r w:rsidRPr="00622EE4">
        <w:rPr>
          <w:color w:val="000000"/>
          <w:sz w:val="20"/>
          <w:szCs w:val="20"/>
        </w:rPr>
        <w:t xml:space="preserve"> As penalidades</w:t>
      </w:r>
      <w:r w:rsidR="003B29B8" w:rsidRPr="00622EE4">
        <w:rPr>
          <w:color w:val="000000"/>
          <w:sz w:val="20"/>
          <w:szCs w:val="20"/>
        </w:rPr>
        <w:t xml:space="preserve"> serão obrigatoriamente registradas no SICAF.</w:t>
      </w:r>
    </w:p>
    <w:p w14:paraId="64452623" w14:textId="77777777" w:rsidR="000A08E1" w:rsidRPr="00622EE4" w:rsidRDefault="000A08E1" w:rsidP="00A97B31">
      <w:pPr>
        <w:pStyle w:val="Nivel010"/>
        <w:spacing w:before="0"/>
        <w:ind w:left="0" w:firstLine="0"/>
        <w:rPr>
          <w:rFonts w:ascii="Times New Roman" w:hAnsi="Times New Roman"/>
          <w:color w:val="auto"/>
        </w:rPr>
      </w:pPr>
    </w:p>
    <w:p w14:paraId="4BD4FE28" w14:textId="77777777" w:rsidR="00253DEC" w:rsidRPr="00622EE4" w:rsidRDefault="009B3C70" w:rsidP="008340E4">
      <w:pPr>
        <w:pStyle w:val="Nivel010"/>
        <w:spacing w:before="0"/>
        <w:rPr>
          <w:rFonts w:ascii="Times New Roman" w:hAnsi="Times New Roman"/>
          <w:color w:val="auto"/>
        </w:rPr>
      </w:pPr>
      <w:r w:rsidRPr="00622EE4">
        <w:rPr>
          <w:rFonts w:ascii="Times New Roman" w:hAnsi="Times New Roman"/>
          <w:color w:val="auto"/>
        </w:rPr>
        <w:t>2</w:t>
      </w:r>
      <w:r w:rsidR="004E1336" w:rsidRPr="00622EE4">
        <w:rPr>
          <w:rFonts w:ascii="Times New Roman" w:hAnsi="Times New Roman"/>
          <w:color w:val="auto"/>
        </w:rPr>
        <w:t>2</w:t>
      </w:r>
      <w:r w:rsidR="008340E4" w:rsidRPr="00622EE4">
        <w:rPr>
          <w:rFonts w:ascii="Times New Roman" w:hAnsi="Times New Roman"/>
          <w:color w:val="auto"/>
        </w:rPr>
        <w:t xml:space="preserve"> </w:t>
      </w:r>
      <w:r w:rsidR="00253DEC" w:rsidRPr="00622EE4">
        <w:rPr>
          <w:rFonts w:ascii="Times New Roman" w:hAnsi="Times New Roman"/>
          <w:color w:val="auto"/>
        </w:rPr>
        <w:t>DA IMPUGNAÇÃO AO EDITAL E DO PEDIDO DE ESCLARECIMENTO</w:t>
      </w:r>
    </w:p>
    <w:p w14:paraId="45271E85" w14:textId="77777777" w:rsidR="005A10BF" w:rsidRPr="00622EE4" w:rsidRDefault="008340E4" w:rsidP="008340E4">
      <w:pPr>
        <w:pStyle w:val="PargrafodaLista"/>
        <w:numPr>
          <w:ilvl w:val="1"/>
          <w:numId w:val="0"/>
        </w:numPr>
        <w:jc w:val="both"/>
        <w:rPr>
          <w:sz w:val="20"/>
          <w:szCs w:val="20"/>
        </w:rPr>
      </w:pPr>
      <w:proofErr w:type="gramStart"/>
      <w:r w:rsidRPr="00622EE4">
        <w:rPr>
          <w:b/>
          <w:sz w:val="20"/>
          <w:szCs w:val="20"/>
        </w:rPr>
        <w:t>2</w:t>
      </w:r>
      <w:r w:rsidR="004E1336" w:rsidRPr="00622EE4">
        <w:rPr>
          <w:b/>
          <w:sz w:val="20"/>
          <w:szCs w:val="20"/>
        </w:rPr>
        <w:t>2</w:t>
      </w:r>
      <w:r w:rsidRPr="00622EE4">
        <w:rPr>
          <w:b/>
          <w:sz w:val="20"/>
          <w:szCs w:val="20"/>
        </w:rPr>
        <w:t>.1</w:t>
      </w:r>
      <w:r w:rsidRPr="00622EE4">
        <w:rPr>
          <w:sz w:val="20"/>
          <w:szCs w:val="20"/>
        </w:rPr>
        <w:t xml:space="preserve"> </w:t>
      </w:r>
      <w:r w:rsidR="00253DEC" w:rsidRPr="00622EE4">
        <w:rPr>
          <w:sz w:val="20"/>
          <w:szCs w:val="20"/>
        </w:rPr>
        <w:t>Até 03 (três) dias úteis antes da data designada para a abertura da sessão pública, qualquer</w:t>
      </w:r>
      <w:proofErr w:type="gramEnd"/>
      <w:r w:rsidR="00253DEC" w:rsidRPr="00622EE4">
        <w:rPr>
          <w:sz w:val="20"/>
          <w:szCs w:val="20"/>
        </w:rPr>
        <w:t xml:space="preserve"> pessoa poderá impugnar este Edital.</w:t>
      </w:r>
    </w:p>
    <w:p w14:paraId="08CAB3EE" w14:textId="77777777" w:rsidR="00253DEC" w:rsidRPr="00622EE4" w:rsidRDefault="008340E4" w:rsidP="008340E4">
      <w:pPr>
        <w:pStyle w:val="PargrafodaLista"/>
        <w:numPr>
          <w:ilvl w:val="1"/>
          <w:numId w:val="0"/>
        </w:numPr>
        <w:jc w:val="both"/>
        <w:rPr>
          <w:sz w:val="20"/>
          <w:szCs w:val="20"/>
        </w:rPr>
      </w:pPr>
      <w:r w:rsidRPr="00622EE4">
        <w:rPr>
          <w:b/>
          <w:sz w:val="20"/>
          <w:szCs w:val="20"/>
        </w:rPr>
        <w:t>2</w:t>
      </w:r>
      <w:r w:rsidR="004E1336" w:rsidRPr="00622EE4">
        <w:rPr>
          <w:b/>
          <w:sz w:val="20"/>
          <w:szCs w:val="20"/>
        </w:rPr>
        <w:t>2</w:t>
      </w:r>
      <w:r w:rsidRPr="00622EE4">
        <w:rPr>
          <w:b/>
          <w:sz w:val="20"/>
          <w:szCs w:val="20"/>
        </w:rPr>
        <w:t>.2</w:t>
      </w:r>
      <w:r w:rsidRPr="00622EE4">
        <w:rPr>
          <w:sz w:val="20"/>
          <w:szCs w:val="20"/>
        </w:rPr>
        <w:t xml:space="preserve"> </w:t>
      </w:r>
      <w:r w:rsidR="00253DEC" w:rsidRPr="00622EE4">
        <w:rPr>
          <w:sz w:val="20"/>
          <w:szCs w:val="20"/>
        </w:rPr>
        <w:t xml:space="preserve">A impugnação poderá ser realizada por forma eletrônica, pelo e-mail </w:t>
      </w:r>
      <w:hyperlink r:id="rId14" w:history="1">
        <w:r w:rsidR="00453476" w:rsidRPr="00622EE4">
          <w:rPr>
            <w:rStyle w:val="Hyperlink"/>
            <w:color w:val="auto"/>
            <w:sz w:val="20"/>
            <w:szCs w:val="20"/>
          </w:rPr>
          <w:t>comissaocppsaude@gmail.com</w:t>
        </w:r>
      </w:hyperlink>
      <w:r w:rsidR="00453476" w:rsidRPr="00622EE4">
        <w:rPr>
          <w:sz w:val="20"/>
          <w:szCs w:val="20"/>
        </w:rPr>
        <w:t xml:space="preserve"> </w:t>
      </w:r>
      <w:r w:rsidR="00253DEC" w:rsidRPr="00622EE4">
        <w:rPr>
          <w:sz w:val="20"/>
          <w:szCs w:val="20"/>
        </w:rPr>
        <w:t>ou por petição diri</w:t>
      </w:r>
      <w:r w:rsidR="00453476" w:rsidRPr="00622EE4">
        <w:rPr>
          <w:sz w:val="20"/>
          <w:szCs w:val="20"/>
        </w:rPr>
        <w:t>gida ou protocolada na Fundação Municipal de Saúde</w:t>
      </w:r>
      <w:r w:rsidR="00317988" w:rsidRPr="00622EE4">
        <w:rPr>
          <w:sz w:val="20"/>
          <w:szCs w:val="20"/>
        </w:rPr>
        <w:t>, situada à Rua Visconde de Sepetiba, 987</w:t>
      </w:r>
      <w:r w:rsidR="00253DEC" w:rsidRPr="00622EE4">
        <w:rPr>
          <w:sz w:val="20"/>
          <w:szCs w:val="20"/>
        </w:rPr>
        <w:t>,</w:t>
      </w:r>
      <w:r w:rsidR="00317988" w:rsidRPr="00622EE4">
        <w:rPr>
          <w:sz w:val="20"/>
          <w:szCs w:val="20"/>
        </w:rPr>
        <w:t xml:space="preserve"> 8º andar – departamento de licitação.</w:t>
      </w:r>
    </w:p>
    <w:p w14:paraId="63655C3E" w14:textId="77777777" w:rsidR="00253DEC" w:rsidRPr="00622EE4" w:rsidRDefault="00CC4218" w:rsidP="008340E4">
      <w:pPr>
        <w:pStyle w:val="PargrafodaLista"/>
        <w:numPr>
          <w:ilvl w:val="1"/>
          <w:numId w:val="0"/>
        </w:numPr>
        <w:jc w:val="both"/>
        <w:rPr>
          <w:sz w:val="20"/>
          <w:szCs w:val="20"/>
        </w:rPr>
      </w:pPr>
      <w:r w:rsidRPr="00622EE4">
        <w:rPr>
          <w:b/>
          <w:sz w:val="20"/>
          <w:szCs w:val="20"/>
        </w:rPr>
        <w:t>2</w:t>
      </w:r>
      <w:r w:rsidR="004E1336" w:rsidRPr="00622EE4">
        <w:rPr>
          <w:b/>
          <w:sz w:val="20"/>
          <w:szCs w:val="20"/>
        </w:rPr>
        <w:t>2</w:t>
      </w:r>
      <w:r w:rsidRPr="00622EE4">
        <w:rPr>
          <w:b/>
          <w:sz w:val="20"/>
          <w:szCs w:val="20"/>
        </w:rPr>
        <w:t>.3</w:t>
      </w:r>
      <w:r w:rsidR="008340E4" w:rsidRPr="00622EE4">
        <w:rPr>
          <w:sz w:val="20"/>
          <w:szCs w:val="20"/>
        </w:rPr>
        <w:t xml:space="preserve"> </w:t>
      </w:r>
      <w:proofErr w:type="gramStart"/>
      <w:r w:rsidR="00253DEC" w:rsidRPr="00622EE4">
        <w:rPr>
          <w:sz w:val="20"/>
          <w:szCs w:val="20"/>
        </w:rPr>
        <w:t>Caberá</w:t>
      </w:r>
      <w:proofErr w:type="gramEnd"/>
      <w:r w:rsidR="00253DEC" w:rsidRPr="00622EE4">
        <w:rPr>
          <w:sz w:val="20"/>
          <w:szCs w:val="20"/>
        </w:rPr>
        <w:t xml:space="preserve"> ao Pregoeiro, auxiliado pelos responsáveis pela elaboração deste Edital e seus anexos, decidir sobre a impugnação no prazo de até dois dias úteis contados da data de recebimento da impugnação.</w:t>
      </w:r>
    </w:p>
    <w:p w14:paraId="4290ABDC" w14:textId="77777777" w:rsidR="000A125E" w:rsidRPr="00622EE4" w:rsidRDefault="00CC4218" w:rsidP="0097103A">
      <w:pPr>
        <w:numPr>
          <w:ilvl w:val="1"/>
          <w:numId w:val="0"/>
        </w:numPr>
        <w:jc w:val="both"/>
        <w:rPr>
          <w:b/>
          <w:sz w:val="20"/>
          <w:szCs w:val="20"/>
        </w:rPr>
      </w:pPr>
      <w:r w:rsidRPr="00622EE4">
        <w:rPr>
          <w:b/>
          <w:sz w:val="20"/>
          <w:szCs w:val="20"/>
        </w:rPr>
        <w:t>2</w:t>
      </w:r>
      <w:r w:rsidR="004E1336" w:rsidRPr="00622EE4">
        <w:rPr>
          <w:b/>
          <w:sz w:val="20"/>
          <w:szCs w:val="20"/>
        </w:rPr>
        <w:t>2</w:t>
      </w:r>
      <w:r w:rsidRPr="00622EE4">
        <w:rPr>
          <w:b/>
          <w:sz w:val="20"/>
          <w:szCs w:val="20"/>
        </w:rPr>
        <w:t>.4</w:t>
      </w:r>
      <w:r w:rsidRPr="00622EE4">
        <w:rPr>
          <w:sz w:val="20"/>
          <w:szCs w:val="20"/>
        </w:rPr>
        <w:t xml:space="preserve"> </w:t>
      </w:r>
      <w:r w:rsidR="00253DEC" w:rsidRPr="00622EE4">
        <w:rPr>
          <w:sz w:val="20"/>
          <w:szCs w:val="20"/>
        </w:rPr>
        <w:t xml:space="preserve">Acolhida </w:t>
      </w:r>
      <w:proofErr w:type="gramStart"/>
      <w:r w:rsidR="00253DEC" w:rsidRPr="00622EE4">
        <w:rPr>
          <w:sz w:val="20"/>
          <w:szCs w:val="20"/>
        </w:rPr>
        <w:t>a</w:t>
      </w:r>
      <w:proofErr w:type="gramEnd"/>
      <w:r w:rsidR="00253DEC" w:rsidRPr="00622EE4">
        <w:rPr>
          <w:sz w:val="20"/>
          <w:szCs w:val="20"/>
        </w:rPr>
        <w:t xml:space="preserve"> impugnação, será definida e publicada nova data para a realização do certame.</w:t>
      </w:r>
    </w:p>
    <w:p w14:paraId="431E01FF" w14:textId="77777777" w:rsidR="00253DEC" w:rsidRPr="00622EE4" w:rsidRDefault="00CC4218" w:rsidP="00CC4218">
      <w:pPr>
        <w:pStyle w:val="PargrafodaLista"/>
        <w:numPr>
          <w:ilvl w:val="1"/>
          <w:numId w:val="0"/>
        </w:numPr>
        <w:jc w:val="both"/>
        <w:rPr>
          <w:sz w:val="20"/>
          <w:szCs w:val="20"/>
        </w:rPr>
      </w:pPr>
      <w:r w:rsidRPr="00622EE4">
        <w:rPr>
          <w:b/>
          <w:sz w:val="20"/>
          <w:szCs w:val="20"/>
        </w:rPr>
        <w:t>2</w:t>
      </w:r>
      <w:r w:rsidR="00AC20C5" w:rsidRPr="00622EE4">
        <w:rPr>
          <w:b/>
          <w:sz w:val="20"/>
          <w:szCs w:val="20"/>
        </w:rPr>
        <w:t>2</w:t>
      </w:r>
      <w:r w:rsidRPr="00622EE4">
        <w:rPr>
          <w:b/>
          <w:sz w:val="20"/>
          <w:szCs w:val="20"/>
        </w:rPr>
        <w:t>.5</w:t>
      </w:r>
      <w:r w:rsidRPr="00622EE4">
        <w:rPr>
          <w:sz w:val="20"/>
          <w:szCs w:val="20"/>
        </w:rPr>
        <w:t xml:space="preserve"> </w:t>
      </w:r>
      <w:r w:rsidR="00253DEC" w:rsidRPr="00622EE4">
        <w:rPr>
          <w:sz w:val="20"/>
          <w:szCs w:val="20"/>
        </w:rPr>
        <w:t xml:space="preserve">Os pedidos de esclarecimentos referentes a este processo licitatório deverão ser enviados ao Pregoeiro, até 03 (três) dias úteis anteriores à data designada para abertura da sessão pública, </w:t>
      </w:r>
      <w:r w:rsidR="00253DEC" w:rsidRPr="00622EE4">
        <w:rPr>
          <w:bCs/>
          <w:sz w:val="20"/>
          <w:szCs w:val="20"/>
          <w:lang w:eastAsia="en-US"/>
        </w:rPr>
        <w:t>exclusivamente por meio eletrônico via internet, no endereço indicado no Edital.</w:t>
      </w:r>
    </w:p>
    <w:p w14:paraId="713F5CC4" w14:textId="77777777" w:rsidR="00253DEC" w:rsidRPr="00622EE4" w:rsidRDefault="009B3C70" w:rsidP="00CC4218">
      <w:pPr>
        <w:numPr>
          <w:ilvl w:val="1"/>
          <w:numId w:val="0"/>
        </w:numPr>
        <w:jc w:val="both"/>
        <w:rPr>
          <w:sz w:val="20"/>
          <w:szCs w:val="20"/>
        </w:rPr>
      </w:pPr>
      <w:r w:rsidRPr="00622EE4">
        <w:rPr>
          <w:b/>
          <w:sz w:val="20"/>
          <w:szCs w:val="20"/>
        </w:rPr>
        <w:lastRenderedPageBreak/>
        <w:t>2</w:t>
      </w:r>
      <w:r w:rsidR="00AC20C5" w:rsidRPr="00622EE4">
        <w:rPr>
          <w:b/>
          <w:sz w:val="20"/>
          <w:szCs w:val="20"/>
        </w:rPr>
        <w:t>2</w:t>
      </w:r>
      <w:r w:rsidR="00CC4218" w:rsidRPr="00622EE4">
        <w:rPr>
          <w:b/>
          <w:sz w:val="20"/>
          <w:szCs w:val="20"/>
        </w:rPr>
        <w:t>.6</w:t>
      </w:r>
      <w:r w:rsidR="00CC4218" w:rsidRPr="00622EE4">
        <w:rPr>
          <w:sz w:val="20"/>
          <w:szCs w:val="20"/>
        </w:rPr>
        <w:t xml:space="preserve"> </w:t>
      </w:r>
      <w:r w:rsidR="00253DEC" w:rsidRPr="00622EE4">
        <w:rPr>
          <w:sz w:val="20"/>
          <w:szCs w:val="20"/>
        </w:rPr>
        <w:t>O pregoeiro responderá aos pedidos de esclarecimentos no prazo de dois dias úteis, contado da data de recebimento do pedido, e poderá requisitar subsídios formais aos responsáveis pela elaboração do edital e dos anexos.</w:t>
      </w:r>
    </w:p>
    <w:p w14:paraId="26D6AFD5" w14:textId="77777777" w:rsidR="00253DEC" w:rsidRPr="00622EE4" w:rsidRDefault="00CC4218" w:rsidP="005269AE">
      <w:pPr>
        <w:numPr>
          <w:ilvl w:val="1"/>
          <w:numId w:val="0"/>
        </w:numPr>
        <w:jc w:val="both"/>
        <w:rPr>
          <w:sz w:val="20"/>
          <w:szCs w:val="20"/>
        </w:rPr>
      </w:pPr>
      <w:r w:rsidRPr="00622EE4">
        <w:rPr>
          <w:b/>
          <w:sz w:val="20"/>
          <w:szCs w:val="20"/>
        </w:rPr>
        <w:t>2</w:t>
      </w:r>
      <w:r w:rsidR="00AC20C5" w:rsidRPr="00622EE4">
        <w:rPr>
          <w:b/>
          <w:sz w:val="20"/>
          <w:szCs w:val="20"/>
        </w:rPr>
        <w:t>2</w:t>
      </w:r>
      <w:r w:rsidRPr="00622EE4">
        <w:rPr>
          <w:b/>
          <w:sz w:val="20"/>
          <w:szCs w:val="20"/>
        </w:rPr>
        <w:t>.7</w:t>
      </w:r>
      <w:r w:rsidRPr="00622EE4">
        <w:rPr>
          <w:sz w:val="20"/>
          <w:szCs w:val="20"/>
        </w:rPr>
        <w:t xml:space="preserve"> </w:t>
      </w:r>
      <w:r w:rsidR="00253DEC" w:rsidRPr="00622EE4">
        <w:rPr>
          <w:sz w:val="20"/>
          <w:szCs w:val="20"/>
        </w:rPr>
        <w:t>As impugnações e pedidos de esclarecimentos não suspendem os prazos previstos no certame.</w:t>
      </w:r>
      <w:r w:rsidR="000B33DF" w:rsidRPr="00622EE4">
        <w:rPr>
          <w:b/>
          <w:sz w:val="20"/>
          <w:szCs w:val="20"/>
        </w:rPr>
        <w:t xml:space="preserve">    </w:t>
      </w:r>
      <w:r w:rsidR="00C60F2A" w:rsidRPr="00622EE4">
        <w:rPr>
          <w:b/>
          <w:sz w:val="20"/>
          <w:szCs w:val="20"/>
        </w:rPr>
        <w:t xml:space="preserve">    </w:t>
      </w:r>
      <w:r w:rsidR="00827A60" w:rsidRPr="00622EE4">
        <w:rPr>
          <w:b/>
          <w:sz w:val="20"/>
          <w:szCs w:val="20"/>
        </w:rPr>
        <w:t xml:space="preserve">      </w:t>
      </w:r>
      <w:r w:rsidR="00AC20C5" w:rsidRPr="00622EE4">
        <w:rPr>
          <w:b/>
          <w:sz w:val="20"/>
          <w:szCs w:val="20"/>
        </w:rPr>
        <w:t xml:space="preserve">         </w:t>
      </w:r>
      <w:r w:rsidR="009B3C70" w:rsidRPr="00622EE4">
        <w:rPr>
          <w:b/>
          <w:sz w:val="20"/>
          <w:szCs w:val="20"/>
        </w:rPr>
        <w:t>2</w:t>
      </w:r>
      <w:r w:rsidR="00AC20C5" w:rsidRPr="00622EE4">
        <w:rPr>
          <w:b/>
          <w:sz w:val="20"/>
          <w:szCs w:val="20"/>
        </w:rPr>
        <w:t>2</w:t>
      </w:r>
      <w:r w:rsidRPr="00622EE4">
        <w:rPr>
          <w:b/>
          <w:sz w:val="20"/>
          <w:szCs w:val="20"/>
        </w:rPr>
        <w:t>.</w:t>
      </w:r>
      <w:r w:rsidR="000B33DF" w:rsidRPr="00622EE4">
        <w:rPr>
          <w:b/>
          <w:sz w:val="20"/>
          <w:szCs w:val="20"/>
        </w:rPr>
        <w:t>7.1</w:t>
      </w:r>
      <w:r w:rsidRPr="00622EE4">
        <w:rPr>
          <w:sz w:val="20"/>
          <w:szCs w:val="20"/>
        </w:rPr>
        <w:t xml:space="preserve"> </w:t>
      </w:r>
      <w:r w:rsidR="00253DEC" w:rsidRPr="00622EE4">
        <w:rPr>
          <w:sz w:val="20"/>
          <w:szCs w:val="20"/>
        </w:rPr>
        <w:t>A concessão de efeito suspensivo à impugnação é medida excepcional e deverá ser motivada pelo pregoeiro, nos autos do processo de licitação.</w:t>
      </w:r>
    </w:p>
    <w:p w14:paraId="1524561F" w14:textId="77777777" w:rsidR="00253DEC" w:rsidRPr="00622EE4" w:rsidRDefault="00CC4218" w:rsidP="00CC4218">
      <w:pPr>
        <w:numPr>
          <w:ilvl w:val="1"/>
          <w:numId w:val="0"/>
        </w:numPr>
        <w:jc w:val="both"/>
        <w:rPr>
          <w:sz w:val="20"/>
          <w:szCs w:val="20"/>
        </w:rPr>
      </w:pPr>
      <w:r w:rsidRPr="00622EE4">
        <w:rPr>
          <w:b/>
          <w:sz w:val="20"/>
          <w:szCs w:val="20"/>
        </w:rPr>
        <w:t>2</w:t>
      </w:r>
      <w:r w:rsidR="00AC20C5" w:rsidRPr="00622EE4">
        <w:rPr>
          <w:b/>
          <w:sz w:val="20"/>
          <w:szCs w:val="20"/>
        </w:rPr>
        <w:t>2</w:t>
      </w:r>
      <w:r w:rsidRPr="00622EE4">
        <w:rPr>
          <w:b/>
          <w:sz w:val="20"/>
          <w:szCs w:val="20"/>
        </w:rPr>
        <w:t>.</w:t>
      </w:r>
      <w:r w:rsidR="000B33DF" w:rsidRPr="00622EE4">
        <w:rPr>
          <w:b/>
          <w:sz w:val="20"/>
          <w:szCs w:val="20"/>
        </w:rPr>
        <w:t>8</w:t>
      </w:r>
      <w:r w:rsidRPr="00622EE4">
        <w:rPr>
          <w:sz w:val="20"/>
          <w:szCs w:val="20"/>
        </w:rPr>
        <w:t xml:space="preserve"> </w:t>
      </w:r>
      <w:r w:rsidR="00253DEC" w:rsidRPr="00622EE4">
        <w:rPr>
          <w:sz w:val="20"/>
          <w:szCs w:val="20"/>
        </w:rPr>
        <w:t xml:space="preserve">As respostas aos pedidos de esclarecimentos serão divulgadas pelo sistema e vincularão os participantes e a </w:t>
      </w:r>
      <w:r w:rsidR="00A97B31" w:rsidRPr="00622EE4">
        <w:rPr>
          <w:sz w:val="20"/>
          <w:szCs w:val="20"/>
        </w:rPr>
        <w:t>administração.</w:t>
      </w:r>
    </w:p>
    <w:p w14:paraId="2E08B1A3" w14:textId="77777777" w:rsidR="00894453" w:rsidRPr="00622EE4" w:rsidRDefault="00894453" w:rsidP="00CC4218">
      <w:pPr>
        <w:numPr>
          <w:ilvl w:val="1"/>
          <w:numId w:val="0"/>
        </w:numPr>
        <w:jc w:val="both"/>
        <w:rPr>
          <w:sz w:val="20"/>
          <w:szCs w:val="20"/>
        </w:rPr>
      </w:pPr>
    </w:p>
    <w:p w14:paraId="1E9393E8" w14:textId="77777777" w:rsidR="00253DEC" w:rsidRPr="00622EE4" w:rsidRDefault="000B33DF" w:rsidP="00013D56">
      <w:pPr>
        <w:pStyle w:val="Nivel010"/>
        <w:spacing w:before="0"/>
        <w:ind w:left="0" w:firstLine="0"/>
        <w:rPr>
          <w:rFonts w:ascii="Times New Roman" w:hAnsi="Times New Roman"/>
          <w:color w:val="auto"/>
        </w:rPr>
      </w:pPr>
      <w:r w:rsidRPr="00622EE4">
        <w:rPr>
          <w:rFonts w:ascii="Times New Roman" w:hAnsi="Times New Roman"/>
          <w:color w:val="auto"/>
        </w:rPr>
        <w:t>2</w:t>
      </w:r>
      <w:r w:rsidR="004B501B" w:rsidRPr="00622EE4">
        <w:rPr>
          <w:rFonts w:ascii="Times New Roman" w:hAnsi="Times New Roman"/>
          <w:color w:val="auto"/>
        </w:rPr>
        <w:t>3</w:t>
      </w:r>
      <w:r w:rsidRPr="00622EE4">
        <w:rPr>
          <w:rFonts w:ascii="Times New Roman" w:hAnsi="Times New Roman"/>
          <w:color w:val="auto"/>
        </w:rPr>
        <w:t xml:space="preserve"> </w:t>
      </w:r>
      <w:r w:rsidR="00253DEC" w:rsidRPr="00622EE4">
        <w:rPr>
          <w:rFonts w:ascii="Times New Roman" w:hAnsi="Times New Roman"/>
          <w:color w:val="auto"/>
        </w:rPr>
        <w:t>DAS DISPOSIÇÕES GERAIS</w:t>
      </w:r>
    </w:p>
    <w:p w14:paraId="1E9DEF05" w14:textId="77777777" w:rsidR="00253DEC" w:rsidRPr="00622EE4" w:rsidRDefault="000B33DF" w:rsidP="000B33DF">
      <w:pPr>
        <w:numPr>
          <w:ilvl w:val="1"/>
          <w:numId w:val="0"/>
        </w:numPr>
        <w:jc w:val="both"/>
        <w:rPr>
          <w:sz w:val="20"/>
          <w:szCs w:val="20"/>
        </w:rPr>
      </w:pPr>
      <w:r w:rsidRPr="00622EE4">
        <w:rPr>
          <w:b/>
          <w:sz w:val="20"/>
          <w:szCs w:val="20"/>
        </w:rPr>
        <w:t>2</w:t>
      </w:r>
      <w:r w:rsidR="004B501B" w:rsidRPr="00622EE4">
        <w:rPr>
          <w:b/>
          <w:sz w:val="20"/>
          <w:szCs w:val="20"/>
        </w:rPr>
        <w:t>3</w:t>
      </w:r>
      <w:r w:rsidRPr="00622EE4">
        <w:rPr>
          <w:b/>
          <w:sz w:val="20"/>
          <w:szCs w:val="20"/>
        </w:rPr>
        <w:t>.1</w:t>
      </w:r>
      <w:r w:rsidRPr="00622EE4">
        <w:rPr>
          <w:sz w:val="20"/>
          <w:szCs w:val="20"/>
        </w:rPr>
        <w:t xml:space="preserve"> </w:t>
      </w:r>
      <w:r w:rsidR="00253DEC" w:rsidRPr="00622EE4">
        <w:rPr>
          <w:sz w:val="20"/>
          <w:szCs w:val="20"/>
        </w:rPr>
        <w:t xml:space="preserve">Da sessão pública do Pregão </w:t>
      </w:r>
      <w:proofErr w:type="gramStart"/>
      <w:r w:rsidR="00253DEC" w:rsidRPr="00622EE4">
        <w:rPr>
          <w:sz w:val="20"/>
          <w:szCs w:val="20"/>
        </w:rPr>
        <w:t>divulgar-se-á</w:t>
      </w:r>
      <w:proofErr w:type="gramEnd"/>
      <w:r w:rsidR="00253DEC" w:rsidRPr="00622EE4">
        <w:rPr>
          <w:sz w:val="20"/>
          <w:szCs w:val="20"/>
        </w:rPr>
        <w:t xml:space="preserve"> Ata no sistema eletrônico.</w:t>
      </w:r>
    </w:p>
    <w:p w14:paraId="2BE74E16" w14:textId="77777777" w:rsidR="00253DEC" w:rsidRPr="00622EE4" w:rsidRDefault="000B33DF" w:rsidP="000B33DF">
      <w:pPr>
        <w:numPr>
          <w:ilvl w:val="1"/>
          <w:numId w:val="0"/>
        </w:numPr>
        <w:jc w:val="both"/>
        <w:rPr>
          <w:sz w:val="20"/>
          <w:szCs w:val="20"/>
        </w:rPr>
      </w:pPr>
      <w:r w:rsidRPr="00622EE4">
        <w:rPr>
          <w:b/>
          <w:sz w:val="20"/>
          <w:szCs w:val="20"/>
        </w:rPr>
        <w:t>2</w:t>
      </w:r>
      <w:r w:rsidR="004B501B" w:rsidRPr="00622EE4">
        <w:rPr>
          <w:b/>
          <w:sz w:val="20"/>
          <w:szCs w:val="20"/>
        </w:rPr>
        <w:t>3</w:t>
      </w:r>
      <w:r w:rsidRPr="00622EE4">
        <w:rPr>
          <w:b/>
          <w:sz w:val="20"/>
          <w:szCs w:val="20"/>
        </w:rPr>
        <w:t>.2</w:t>
      </w:r>
      <w:r w:rsidRPr="00622EE4">
        <w:rPr>
          <w:sz w:val="20"/>
          <w:szCs w:val="20"/>
        </w:rPr>
        <w:t xml:space="preserve"> </w:t>
      </w:r>
      <w:r w:rsidR="00253DEC" w:rsidRPr="00622EE4">
        <w:rPr>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3AB6F77" w14:textId="77777777" w:rsidR="00253DEC" w:rsidRPr="00622EE4" w:rsidRDefault="000B33DF" w:rsidP="000B33DF">
      <w:pPr>
        <w:numPr>
          <w:ilvl w:val="1"/>
          <w:numId w:val="0"/>
        </w:numPr>
        <w:jc w:val="both"/>
        <w:rPr>
          <w:sz w:val="20"/>
          <w:szCs w:val="20"/>
        </w:rPr>
      </w:pPr>
      <w:r w:rsidRPr="00622EE4">
        <w:rPr>
          <w:b/>
          <w:sz w:val="20"/>
          <w:szCs w:val="20"/>
        </w:rPr>
        <w:t>2</w:t>
      </w:r>
      <w:r w:rsidR="004B501B" w:rsidRPr="00622EE4">
        <w:rPr>
          <w:b/>
          <w:sz w:val="20"/>
          <w:szCs w:val="20"/>
        </w:rPr>
        <w:t>3</w:t>
      </w:r>
      <w:r w:rsidRPr="00622EE4">
        <w:rPr>
          <w:b/>
          <w:sz w:val="20"/>
          <w:szCs w:val="20"/>
        </w:rPr>
        <w:t>.3</w:t>
      </w:r>
      <w:r w:rsidRPr="00622EE4">
        <w:rPr>
          <w:sz w:val="20"/>
          <w:szCs w:val="20"/>
        </w:rPr>
        <w:t xml:space="preserve"> </w:t>
      </w:r>
      <w:r w:rsidR="00253DEC" w:rsidRPr="00622EE4">
        <w:rPr>
          <w:sz w:val="20"/>
          <w:szCs w:val="20"/>
        </w:rPr>
        <w:t>Todas as referências de tempo no Edital, no aviso e durante a sessão pública observarão o horário de Brasília – DF.</w:t>
      </w:r>
    </w:p>
    <w:p w14:paraId="42E02164" w14:textId="77777777" w:rsidR="00253DEC" w:rsidRPr="00622EE4" w:rsidRDefault="000B33DF" w:rsidP="000B33DF">
      <w:pPr>
        <w:numPr>
          <w:ilvl w:val="1"/>
          <w:numId w:val="0"/>
        </w:numPr>
        <w:jc w:val="both"/>
        <w:rPr>
          <w:sz w:val="20"/>
          <w:szCs w:val="20"/>
        </w:rPr>
      </w:pPr>
      <w:r w:rsidRPr="00622EE4">
        <w:rPr>
          <w:b/>
          <w:sz w:val="20"/>
          <w:szCs w:val="20"/>
        </w:rPr>
        <w:t>2</w:t>
      </w:r>
      <w:r w:rsidR="004B501B" w:rsidRPr="00622EE4">
        <w:rPr>
          <w:b/>
          <w:sz w:val="20"/>
          <w:szCs w:val="20"/>
        </w:rPr>
        <w:t>3</w:t>
      </w:r>
      <w:r w:rsidRPr="00622EE4">
        <w:rPr>
          <w:b/>
          <w:sz w:val="20"/>
          <w:szCs w:val="20"/>
        </w:rPr>
        <w:t>.4</w:t>
      </w:r>
      <w:r w:rsidRPr="00622EE4">
        <w:rPr>
          <w:sz w:val="20"/>
          <w:szCs w:val="20"/>
        </w:rPr>
        <w:t xml:space="preserve"> </w:t>
      </w:r>
      <w:r w:rsidR="00253DEC" w:rsidRPr="00622EE4">
        <w:rPr>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B6DC827" w14:textId="77777777" w:rsidR="00253DEC" w:rsidRPr="00622EE4" w:rsidRDefault="000B33DF" w:rsidP="000B33DF">
      <w:pPr>
        <w:numPr>
          <w:ilvl w:val="1"/>
          <w:numId w:val="0"/>
        </w:numPr>
        <w:jc w:val="both"/>
        <w:rPr>
          <w:sz w:val="20"/>
          <w:szCs w:val="20"/>
        </w:rPr>
      </w:pPr>
      <w:r w:rsidRPr="00622EE4">
        <w:rPr>
          <w:b/>
          <w:sz w:val="20"/>
          <w:szCs w:val="20"/>
        </w:rPr>
        <w:t>2</w:t>
      </w:r>
      <w:r w:rsidR="004B501B" w:rsidRPr="00622EE4">
        <w:rPr>
          <w:b/>
          <w:sz w:val="20"/>
          <w:szCs w:val="20"/>
        </w:rPr>
        <w:t>3</w:t>
      </w:r>
      <w:r w:rsidRPr="00622EE4">
        <w:rPr>
          <w:b/>
          <w:sz w:val="20"/>
          <w:szCs w:val="20"/>
        </w:rPr>
        <w:t>.5</w:t>
      </w:r>
      <w:r w:rsidRPr="00622EE4">
        <w:rPr>
          <w:sz w:val="20"/>
          <w:szCs w:val="20"/>
        </w:rPr>
        <w:t xml:space="preserve"> </w:t>
      </w:r>
      <w:r w:rsidR="00253DEC" w:rsidRPr="00622EE4">
        <w:rPr>
          <w:sz w:val="20"/>
          <w:szCs w:val="20"/>
        </w:rPr>
        <w:t>A homologação do resultado desta licitação não implicará direito à contratação.</w:t>
      </w:r>
    </w:p>
    <w:p w14:paraId="2DA45D4E" w14:textId="77777777" w:rsidR="00253DEC" w:rsidRPr="00622EE4" w:rsidRDefault="000B33DF" w:rsidP="000B33DF">
      <w:pPr>
        <w:numPr>
          <w:ilvl w:val="1"/>
          <w:numId w:val="0"/>
        </w:numPr>
        <w:jc w:val="both"/>
        <w:rPr>
          <w:sz w:val="20"/>
          <w:szCs w:val="20"/>
        </w:rPr>
      </w:pPr>
      <w:r w:rsidRPr="00622EE4">
        <w:rPr>
          <w:b/>
          <w:sz w:val="20"/>
          <w:szCs w:val="20"/>
        </w:rPr>
        <w:t>2</w:t>
      </w:r>
      <w:r w:rsidR="004B501B" w:rsidRPr="00622EE4">
        <w:rPr>
          <w:b/>
          <w:sz w:val="20"/>
          <w:szCs w:val="20"/>
        </w:rPr>
        <w:t>3</w:t>
      </w:r>
      <w:r w:rsidRPr="00622EE4">
        <w:rPr>
          <w:b/>
          <w:sz w:val="20"/>
          <w:szCs w:val="20"/>
        </w:rPr>
        <w:t>.6</w:t>
      </w:r>
      <w:r w:rsidRPr="00622EE4">
        <w:rPr>
          <w:sz w:val="20"/>
          <w:szCs w:val="20"/>
        </w:rPr>
        <w:t xml:space="preserve"> </w:t>
      </w:r>
      <w:r w:rsidR="00253DEC" w:rsidRPr="00622EE4">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59C4AB6" w14:textId="77777777" w:rsidR="00253DEC" w:rsidRPr="00622EE4" w:rsidRDefault="000B33DF" w:rsidP="000B33DF">
      <w:pPr>
        <w:numPr>
          <w:ilvl w:val="1"/>
          <w:numId w:val="0"/>
        </w:numPr>
        <w:jc w:val="both"/>
        <w:rPr>
          <w:sz w:val="20"/>
          <w:szCs w:val="20"/>
        </w:rPr>
      </w:pPr>
      <w:r w:rsidRPr="00622EE4">
        <w:rPr>
          <w:b/>
          <w:sz w:val="20"/>
          <w:szCs w:val="20"/>
        </w:rPr>
        <w:t>2</w:t>
      </w:r>
      <w:r w:rsidR="004B501B" w:rsidRPr="00622EE4">
        <w:rPr>
          <w:b/>
          <w:sz w:val="20"/>
          <w:szCs w:val="20"/>
        </w:rPr>
        <w:t>3</w:t>
      </w:r>
      <w:r w:rsidRPr="00622EE4">
        <w:rPr>
          <w:b/>
          <w:sz w:val="20"/>
          <w:szCs w:val="20"/>
        </w:rPr>
        <w:t>.7</w:t>
      </w:r>
      <w:r w:rsidRPr="00622EE4">
        <w:rPr>
          <w:sz w:val="20"/>
          <w:szCs w:val="20"/>
        </w:rPr>
        <w:t xml:space="preserve"> </w:t>
      </w:r>
      <w:r w:rsidR="00253DEC" w:rsidRPr="00622EE4">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27EAE5A3" w14:textId="77777777" w:rsidR="00253DEC" w:rsidRPr="00622EE4" w:rsidRDefault="00A520B4" w:rsidP="000B33DF">
      <w:pPr>
        <w:numPr>
          <w:ilvl w:val="1"/>
          <w:numId w:val="0"/>
        </w:numPr>
        <w:jc w:val="both"/>
        <w:rPr>
          <w:sz w:val="20"/>
          <w:szCs w:val="20"/>
        </w:rPr>
      </w:pPr>
      <w:r w:rsidRPr="00622EE4">
        <w:rPr>
          <w:b/>
          <w:sz w:val="20"/>
          <w:szCs w:val="20"/>
        </w:rPr>
        <w:t>2</w:t>
      </w:r>
      <w:r w:rsidR="004B501B" w:rsidRPr="00622EE4">
        <w:rPr>
          <w:b/>
          <w:sz w:val="20"/>
          <w:szCs w:val="20"/>
        </w:rPr>
        <w:t>3</w:t>
      </w:r>
      <w:r w:rsidRPr="00622EE4">
        <w:rPr>
          <w:b/>
          <w:sz w:val="20"/>
          <w:szCs w:val="20"/>
        </w:rPr>
        <w:t>.8</w:t>
      </w:r>
      <w:r w:rsidR="000B33DF" w:rsidRPr="00622EE4">
        <w:rPr>
          <w:sz w:val="20"/>
          <w:szCs w:val="20"/>
        </w:rPr>
        <w:t xml:space="preserve"> </w:t>
      </w:r>
      <w:r w:rsidR="00253DEC" w:rsidRPr="00622EE4">
        <w:rPr>
          <w:sz w:val="20"/>
          <w:szCs w:val="20"/>
        </w:rPr>
        <w:t>Na contagem dos prazos estabelecidos neste Edital e seus Anexos</w:t>
      </w:r>
      <w:proofErr w:type="gramStart"/>
      <w:r w:rsidR="00253DEC" w:rsidRPr="00622EE4">
        <w:rPr>
          <w:sz w:val="20"/>
          <w:szCs w:val="20"/>
        </w:rPr>
        <w:t>, excluir-se-á</w:t>
      </w:r>
      <w:proofErr w:type="gramEnd"/>
      <w:r w:rsidR="00253DEC" w:rsidRPr="00622EE4">
        <w:rPr>
          <w:sz w:val="20"/>
          <w:szCs w:val="20"/>
        </w:rPr>
        <w:t xml:space="preserve"> o dia do início e incluir-se-á o do vencimento. Só se iniciam e vencem os prazos em dias de expediente na Administração.</w:t>
      </w:r>
    </w:p>
    <w:p w14:paraId="7978568F" w14:textId="77777777" w:rsidR="00253DEC" w:rsidRPr="00622EE4" w:rsidRDefault="00A520B4" w:rsidP="00A520B4">
      <w:pPr>
        <w:numPr>
          <w:ilvl w:val="1"/>
          <w:numId w:val="0"/>
        </w:numPr>
        <w:jc w:val="both"/>
        <w:rPr>
          <w:sz w:val="20"/>
          <w:szCs w:val="20"/>
        </w:rPr>
      </w:pPr>
      <w:r w:rsidRPr="00622EE4">
        <w:rPr>
          <w:b/>
          <w:sz w:val="20"/>
          <w:szCs w:val="20"/>
        </w:rPr>
        <w:t>2</w:t>
      </w:r>
      <w:r w:rsidR="004B501B" w:rsidRPr="00622EE4">
        <w:rPr>
          <w:b/>
          <w:sz w:val="20"/>
          <w:szCs w:val="20"/>
        </w:rPr>
        <w:t>3</w:t>
      </w:r>
      <w:r w:rsidRPr="00622EE4">
        <w:rPr>
          <w:b/>
          <w:sz w:val="20"/>
          <w:szCs w:val="20"/>
        </w:rPr>
        <w:t>.9</w:t>
      </w:r>
      <w:r w:rsidRPr="00622EE4">
        <w:rPr>
          <w:sz w:val="20"/>
          <w:szCs w:val="20"/>
        </w:rPr>
        <w:t xml:space="preserve"> </w:t>
      </w:r>
      <w:r w:rsidR="00253DEC" w:rsidRPr="00622EE4">
        <w:rPr>
          <w:sz w:val="20"/>
          <w:szCs w:val="20"/>
        </w:rPr>
        <w:t>O desatendimento de exigências formais não essenciais não importará o afastamento do licitante, desde que seja possível o aproveitamento do ato, observados os princípios da isonomia e do interesse público.</w:t>
      </w:r>
    </w:p>
    <w:p w14:paraId="189D9C92" w14:textId="77777777" w:rsidR="00253DEC" w:rsidRPr="00622EE4" w:rsidRDefault="009B3C70" w:rsidP="00A520B4">
      <w:pPr>
        <w:numPr>
          <w:ilvl w:val="1"/>
          <w:numId w:val="0"/>
        </w:numPr>
        <w:jc w:val="both"/>
        <w:rPr>
          <w:sz w:val="20"/>
          <w:szCs w:val="20"/>
        </w:rPr>
      </w:pPr>
      <w:r w:rsidRPr="00622EE4">
        <w:rPr>
          <w:b/>
          <w:sz w:val="20"/>
          <w:szCs w:val="20"/>
        </w:rPr>
        <w:t>2</w:t>
      </w:r>
      <w:r w:rsidR="004B501B" w:rsidRPr="00622EE4">
        <w:rPr>
          <w:b/>
          <w:sz w:val="20"/>
          <w:szCs w:val="20"/>
        </w:rPr>
        <w:t>3</w:t>
      </w:r>
      <w:r w:rsidR="00A520B4" w:rsidRPr="00622EE4">
        <w:rPr>
          <w:b/>
          <w:sz w:val="20"/>
          <w:szCs w:val="20"/>
        </w:rPr>
        <w:t>.10</w:t>
      </w:r>
      <w:r w:rsidR="00A520B4" w:rsidRPr="00622EE4">
        <w:rPr>
          <w:sz w:val="20"/>
          <w:szCs w:val="20"/>
        </w:rPr>
        <w:t xml:space="preserve"> </w:t>
      </w:r>
      <w:r w:rsidR="00253DEC" w:rsidRPr="00622EE4">
        <w:rPr>
          <w:sz w:val="20"/>
          <w:szCs w:val="20"/>
        </w:rPr>
        <w:t>Em caso de divergência entre disposições deste Edital e de seus anexos ou demais peças que compõem o processo</w:t>
      </w:r>
      <w:proofErr w:type="gramStart"/>
      <w:r w:rsidR="00253DEC" w:rsidRPr="00622EE4">
        <w:rPr>
          <w:sz w:val="20"/>
          <w:szCs w:val="20"/>
        </w:rPr>
        <w:t>, prevalecerá</w:t>
      </w:r>
      <w:proofErr w:type="gramEnd"/>
      <w:r w:rsidR="00253DEC" w:rsidRPr="00622EE4">
        <w:rPr>
          <w:sz w:val="20"/>
          <w:szCs w:val="20"/>
        </w:rPr>
        <w:t xml:space="preserve"> as deste Edital.</w:t>
      </w:r>
    </w:p>
    <w:p w14:paraId="718C40D0" w14:textId="77777777" w:rsidR="00253DEC" w:rsidRPr="00622EE4" w:rsidRDefault="00A520B4" w:rsidP="00A520B4">
      <w:pPr>
        <w:numPr>
          <w:ilvl w:val="1"/>
          <w:numId w:val="0"/>
        </w:numPr>
        <w:jc w:val="both"/>
        <w:rPr>
          <w:sz w:val="20"/>
          <w:szCs w:val="20"/>
        </w:rPr>
      </w:pPr>
      <w:r w:rsidRPr="00622EE4">
        <w:rPr>
          <w:b/>
          <w:sz w:val="20"/>
          <w:szCs w:val="20"/>
        </w:rPr>
        <w:t>2</w:t>
      </w:r>
      <w:r w:rsidR="004B501B" w:rsidRPr="00622EE4">
        <w:rPr>
          <w:b/>
          <w:sz w:val="20"/>
          <w:szCs w:val="20"/>
        </w:rPr>
        <w:t>3</w:t>
      </w:r>
      <w:r w:rsidRPr="00622EE4">
        <w:rPr>
          <w:b/>
          <w:sz w:val="20"/>
          <w:szCs w:val="20"/>
        </w:rPr>
        <w:t>.11</w:t>
      </w:r>
      <w:r w:rsidRPr="00622EE4">
        <w:rPr>
          <w:sz w:val="20"/>
          <w:szCs w:val="20"/>
        </w:rPr>
        <w:t xml:space="preserve"> </w:t>
      </w:r>
      <w:r w:rsidR="00253DEC" w:rsidRPr="00622EE4">
        <w:rPr>
          <w:sz w:val="20"/>
          <w:szCs w:val="20"/>
        </w:rPr>
        <w:t>O Edital está disponibilizado, na íntegra, n</w:t>
      </w:r>
      <w:r w:rsidR="00CF58D9" w:rsidRPr="00622EE4">
        <w:rPr>
          <w:sz w:val="20"/>
          <w:szCs w:val="20"/>
        </w:rPr>
        <w:t>o endereço eletrônico comissaocppsaude@gmail.com</w:t>
      </w:r>
      <w:r w:rsidR="00253DEC" w:rsidRPr="00622EE4">
        <w:rPr>
          <w:sz w:val="20"/>
          <w:szCs w:val="20"/>
        </w:rPr>
        <w:t>, e também poder</w:t>
      </w:r>
      <w:r w:rsidR="009F7A2F" w:rsidRPr="00622EE4">
        <w:rPr>
          <w:sz w:val="20"/>
          <w:szCs w:val="20"/>
        </w:rPr>
        <w:t>á</w:t>
      </w:r>
      <w:r w:rsidR="00253DEC" w:rsidRPr="00622EE4">
        <w:rPr>
          <w:sz w:val="20"/>
          <w:szCs w:val="20"/>
        </w:rPr>
        <w:t xml:space="preserve"> ser obtido n</w:t>
      </w:r>
      <w:r w:rsidR="00394A37" w:rsidRPr="00622EE4">
        <w:rPr>
          <w:sz w:val="20"/>
          <w:szCs w:val="20"/>
        </w:rPr>
        <w:t>a Rua Visconde de Sepetiba, 987, 8º andar</w:t>
      </w:r>
      <w:r w:rsidR="00253DEC" w:rsidRPr="00622EE4">
        <w:rPr>
          <w:sz w:val="20"/>
          <w:szCs w:val="20"/>
        </w:rPr>
        <w:t xml:space="preserve">, </w:t>
      </w:r>
      <w:r w:rsidR="009F7A2F" w:rsidRPr="00622EE4">
        <w:rPr>
          <w:sz w:val="20"/>
          <w:szCs w:val="20"/>
        </w:rPr>
        <w:t xml:space="preserve">setor de licitação, </w:t>
      </w:r>
      <w:r w:rsidR="00394A37" w:rsidRPr="00622EE4">
        <w:rPr>
          <w:sz w:val="20"/>
          <w:szCs w:val="20"/>
        </w:rPr>
        <w:t>em</w:t>
      </w:r>
      <w:r w:rsidR="00253DEC" w:rsidRPr="00622EE4">
        <w:rPr>
          <w:sz w:val="20"/>
          <w:szCs w:val="20"/>
        </w:rPr>
        <w:t xml:space="preserve"> dias út</w:t>
      </w:r>
      <w:r w:rsidR="00CF58D9" w:rsidRPr="00622EE4">
        <w:rPr>
          <w:sz w:val="20"/>
          <w:szCs w:val="20"/>
        </w:rPr>
        <w:t>eis, no horário das 10 horas às 17</w:t>
      </w:r>
      <w:r w:rsidR="00253DEC" w:rsidRPr="00622EE4">
        <w:rPr>
          <w:sz w:val="20"/>
          <w:szCs w:val="20"/>
        </w:rPr>
        <w:t xml:space="preserve"> horas, mesmo endereço e período no qual os autos do processo administrativo permanecerão com vista franqueada aos interessados.</w:t>
      </w:r>
    </w:p>
    <w:p w14:paraId="2C9F591C" w14:textId="77777777" w:rsidR="004175C7" w:rsidRPr="00622EE4" w:rsidRDefault="00A520B4" w:rsidP="00595B1E">
      <w:pPr>
        <w:jc w:val="both"/>
        <w:rPr>
          <w:sz w:val="20"/>
          <w:szCs w:val="20"/>
        </w:rPr>
      </w:pPr>
      <w:r w:rsidRPr="00622EE4">
        <w:rPr>
          <w:b/>
          <w:sz w:val="20"/>
          <w:szCs w:val="20"/>
        </w:rPr>
        <w:t>2</w:t>
      </w:r>
      <w:r w:rsidR="004B501B" w:rsidRPr="00622EE4">
        <w:rPr>
          <w:b/>
          <w:sz w:val="20"/>
          <w:szCs w:val="20"/>
        </w:rPr>
        <w:t>3</w:t>
      </w:r>
      <w:r w:rsidR="00B356AD" w:rsidRPr="00622EE4">
        <w:rPr>
          <w:b/>
          <w:sz w:val="20"/>
          <w:szCs w:val="20"/>
        </w:rPr>
        <w:t>.1</w:t>
      </w:r>
      <w:r w:rsidRPr="00622EE4">
        <w:rPr>
          <w:b/>
          <w:sz w:val="20"/>
          <w:szCs w:val="20"/>
        </w:rPr>
        <w:t>2</w:t>
      </w:r>
      <w:r w:rsidR="00B356AD" w:rsidRPr="00622EE4">
        <w:rPr>
          <w:sz w:val="20"/>
          <w:szCs w:val="20"/>
        </w:rPr>
        <w:t xml:space="preserve"> Integram este Edital, para todos os fins e efeitos, os seguintes anexos: </w:t>
      </w:r>
    </w:p>
    <w:p w14:paraId="782A5039" w14:textId="77777777" w:rsidR="004175C7" w:rsidRPr="00622EE4" w:rsidRDefault="004175C7" w:rsidP="00595B1E">
      <w:pPr>
        <w:jc w:val="both"/>
        <w:rPr>
          <w:sz w:val="20"/>
          <w:szCs w:val="20"/>
        </w:rPr>
      </w:pPr>
      <w:r w:rsidRPr="00622EE4">
        <w:rPr>
          <w:sz w:val="20"/>
          <w:szCs w:val="20"/>
        </w:rPr>
        <w:t xml:space="preserve">    </w:t>
      </w:r>
      <w:r w:rsidR="00A520B4" w:rsidRPr="00622EE4">
        <w:rPr>
          <w:b/>
          <w:sz w:val="20"/>
          <w:szCs w:val="20"/>
        </w:rPr>
        <w:t>2</w:t>
      </w:r>
      <w:r w:rsidR="004B501B" w:rsidRPr="00622EE4">
        <w:rPr>
          <w:b/>
          <w:sz w:val="20"/>
          <w:szCs w:val="20"/>
        </w:rPr>
        <w:t>3</w:t>
      </w:r>
      <w:r w:rsidR="00A520B4" w:rsidRPr="00622EE4">
        <w:rPr>
          <w:b/>
          <w:sz w:val="20"/>
          <w:szCs w:val="20"/>
        </w:rPr>
        <w:t>.12</w:t>
      </w:r>
      <w:r w:rsidR="00B356AD" w:rsidRPr="00622EE4">
        <w:rPr>
          <w:b/>
          <w:sz w:val="20"/>
          <w:szCs w:val="20"/>
        </w:rPr>
        <w:t>.1</w:t>
      </w:r>
      <w:r w:rsidR="00B356AD" w:rsidRPr="00622EE4">
        <w:rPr>
          <w:sz w:val="20"/>
          <w:szCs w:val="20"/>
        </w:rPr>
        <w:t xml:space="preserve"> </w:t>
      </w:r>
      <w:r w:rsidR="00B356AD" w:rsidRPr="00622EE4">
        <w:rPr>
          <w:b/>
          <w:bCs/>
          <w:sz w:val="20"/>
          <w:szCs w:val="20"/>
        </w:rPr>
        <w:t>ANEXO I</w:t>
      </w:r>
      <w:r w:rsidR="00B356AD" w:rsidRPr="00622EE4">
        <w:rPr>
          <w:sz w:val="20"/>
          <w:szCs w:val="20"/>
        </w:rPr>
        <w:t xml:space="preserve"> - Termo de Referência; </w:t>
      </w:r>
    </w:p>
    <w:p w14:paraId="0A549EBC" w14:textId="77777777" w:rsidR="004175C7" w:rsidRPr="00622EE4" w:rsidRDefault="004175C7" w:rsidP="00595B1E">
      <w:pPr>
        <w:jc w:val="both"/>
        <w:rPr>
          <w:sz w:val="20"/>
          <w:szCs w:val="20"/>
        </w:rPr>
      </w:pPr>
      <w:r w:rsidRPr="00622EE4">
        <w:rPr>
          <w:sz w:val="20"/>
          <w:szCs w:val="20"/>
        </w:rPr>
        <w:t xml:space="preserve">    </w:t>
      </w:r>
      <w:r w:rsidR="00B356AD" w:rsidRPr="00622EE4">
        <w:rPr>
          <w:b/>
          <w:sz w:val="20"/>
          <w:szCs w:val="20"/>
        </w:rPr>
        <w:t>2</w:t>
      </w:r>
      <w:r w:rsidR="004B501B" w:rsidRPr="00622EE4">
        <w:rPr>
          <w:b/>
          <w:sz w:val="20"/>
          <w:szCs w:val="20"/>
        </w:rPr>
        <w:t>3</w:t>
      </w:r>
      <w:r w:rsidR="00B356AD" w:rsidRPr="00622EE4">
        <w:rPr>
          <w:b/>
          <w:sz w:val="20"/>
          <w:szCs w:val="20"/>
        </w:rPr>
        <w:t>.1</w:t>
      </w:r>
      <w:r w:rsidR="00A520B4" w:rsidRPr="00622EE4">
        <w:rPr>
          <w:b/>
          <w:sz w:val="20"/>
          <w:szCs w:val="20"/>
        </w:rPr>
        <w:t>2</w:t>
      </w:r>
      <w:r w:rsidR="00B356AD" w:rsidRPr="00622EE4">
        <w:rPr>
          <w:b/>
          <w:sz w:val="20"/>
          <w:szCs w:val="20"/>
        </w:rPr>
        <w:t>.2</w:t>
      </w:r>
      <w:r w:rsidR="00B356AD" w:rsidRPr="00622EE4">
        <w:rPr>
          <w:sz w:val="20"/>
          <w:szCs w:val="20"/>
        </w:rPr>
        <w:t xml:space="preserve"> </w:t>
      </w:r>
      <w:r w:rsidR="00B356AD" w:rsidRPr="00622EE4">
        <w:rPr>
          <w:b/>
          <w:bCs/>
          <w:sz w:val="20"/>
          <w:szCs w:val="20"/>
        </w:rPr>
        <w:t>ANEXO II</w:t>
      </w:r>
      <w:r w:rsidR="00B356AD" w:rsidRPr="00622EE4">
        <w:rPr>
          <w:sz w:val="20"/>
          <w:szCs w:val="20"/>
        </w:rPr>
        <w:t xml:space="preserve"> –</w:t>
      </w:r>
      <w:r w:rsidR="00FF4257" w:rsidRPr="00622EE4">
        <w:rPr>
          <w:sz w:val="20"/>
          <w:szCs w:val="20"/>
        </w:rPr>
        <w:t xml:space="preserve"> Relações de itens da</w:t>
      </w:r>
      <w:r w:rsidR="0025175F" w:rsidRPr="00622EE4">
        <w:rPr>
          <w:sz w:val="20"/>
          <w:szCs w:val="20"/>
        </w:rPr>
        <w:t xml:space="preserve"> Licitação</w:t>
      </w:r>
      <w:r w:rsidR="00B356AD" w:rsidRPr="00622EE4">
        <w:rPr>
          <w:sz w:val="20"/>
          <w:szCs w:val="20"/>
        </w:rPr>
        <w:t xml:space="preserve">; </w:t>
      </w:r>
    </w:p>
    <w:p w14:paraId="6B5A47DE" w14:textId="77777777" w:rsidR="004175C7" w:rsidRPr="00622EE4" w:rsidRDefault="004175C7" w:rsidP="00595B1E">
      <w:pPr>
        <w:jc w:val="both"/>
        <w:rPr>
          <w:sz w:val="20"/>
          <w:szCs w:val="20"/>
        </w:rPr>
      </w:pPr>
      <w:r w:rsidRPr="00622EE4">
        <w:rPr>
          <w:b/>
          <w:sz w:val="20"/>
          <w:szCs w:val="20"/>
        </w:rPr>
        <w:t xml:space="preserve">    </w:t>
      </w:r>
      <w:r w:rsidR="00B356AD" w:rsidRPr="00622EE4">
        <w:rPr>
          <w:b/>
          <w:sz w:val="20"/>
          <w:szCs w:val="20"/>
        </w:rPr>
        <w:t>2</w:t>
      </w:r>
      <w:r w:rsidR="004B501B" w:rsidRPr="00622EE4">
        <w:rPr>
          <w:b/>
          <w:sz w:val="20"/>
          <w:szCs w:val="20"/>
        </w:rPr>
        <w:t>3</w:t>
      </w:r>
      <w:r w:rsidR="00B356AD" w:rsidRPr="00622EE4">
        <w:rPr>
          <w:b/>
          <w:sz w:val="20"/>
          <w:szCs w:val="20"/>
        </w:rPr>
        <w:t>.1</w:t>
      </w:r>
      <w:r w:rsidR="00A520B4" w:rsidRPr="00622EE4">
        <w:rPr>
          <w:b/>
          <w:sz w:val="20"/>
          <w:szCs w:val="20"/>
        </w:rPr>
        <w:t>2</w:t>
      </w:r>
      <w:r w:rsidR="00B356AD" w:rsidRPr="00622EE4">
        <w:rPr>
          <w:b/>
          <w:sz w:val="20"/>
          <w:szCs w:val="20"/>
        </w:rPr>
        <w:t>.3</w:t>
      </w:r>
      <w:r w:rsidR="00B356AD" w:rsidRPr="00622EE4">
        <w:rPr>
          <w:sz w:val="20"/>
          <w:szCs w:val="20"/>
        </w:rPr>
        <w:t xml:space="preserve"> </w:t>
      </w:r>
      <w:r w:rsidR="00B356AD" w:rsidRPr="00622EE4">
        <w:rPr>
          <w:b/>
          <w:bCs/>
          <w:sz w:val="20"/>
          <w:szCs w:val="20"/>
        </w:rPr>
        <w:t>ANEXO III</w:t>
      </w:r>
      <w:r w:rsidR="00A576C6" w:rsidRPr="00622EE4">
        <w:rPr>
          <w:b/>
          <w:bCs/>
          <w:sz w:val="20"/>
          <w:szCs w:val="20"/>
        </w:rPr>
        <w:t xml:space="preserve"> </w:t>
      </w:r>
      <w:r w:rsidR="00B356AD" w:rsidRPr="00622EE4">
        <w:rPr>
          <w:sz w:val="20"/>
          <w:szCs w:val="20"/>
        </w:rPr>
        <w:t>–</w:t>
      </w:r>
      <w:r w:rsidR="00A576C6" w:rsidRPr="00622EE4">
        <w:rPr>
          <w:sz w:val="20"/>
          <w:szCs w:val="20"/>
        </w:rPr>
        <w:t xml:space="preserve"> </w:t>
      </w:r>
      <w:r w:rsidR="00096E36" w:rsidRPr="00622EE4">
        <w:rPr>
          <w:sz w:val="20"/>
          <w:szCs w:val="20"/>
        </w:rPr>
        <w:t>Termo de Contrato</w:t>
      </w:r>
      <w:r w:rsidR="00B356AD" w:rsidRPr="00622EE4">
        <w:rPr>
          <w:sz w:val="20"/>
          <w:szCs w:val="20"/>
        </w:rPr>
        <w:t xml:space="preserve">. </w:t>
      </w:r>
    </w:p>
    <w:p w14:paraId="01840AFC" w14:textId="77777777" w:rsidR="00684078" w:rsidRPr="00622EE4" w:rsidRDefault="004442BE" w:rsidP="00595B1E">
      <w:pPr>
        <w:jc w:val="both"/>
        <w:rPr>
          <w:b/>
          <w:bCs/>
          <w:sz w:val="20"/>
          <w:szCs w:val="20"/>
        </w:rPr>
      </w:pPr>
      <w:r w:rsidRPr="00622EE4">
        <w:rPr>
          <w:sz w:val="20"/>
          <w:szCs w:val="20"/>
        </w:rPr>
        <w:t xml:space="preserve">    </w:t>
      </w:r>
      <w:r w:rsidR="00846F34" w:rsidRPr="00622EE4">
        <w:rPr>
          <w:b/>
          <w:bCs/>
          <w:sz w:val="20"/>
          <w:szCs w:val="20"/>
        </w:rPr>
        <w:t>2</w:t>
      </w:r>
      <w:r w:rsidR="004B501B" w:rsidRPr="00622EE4">
        <w:rPr>
          <w:b/>
          <w:bCs/>
          <w:sz w:val="20"/>
          <w:szCs w:val="20"/>
        </w:rPr>
        <w:t>3</w:t>
      </w:r>
      <w:r w:rsidRPr="00622EE4">
        <w:rPr>
          <w:b/>
          <w:bCs/>
          <w:sz w:val="20"/>
          <w:szCs w:val="20"/>
        </w:rPr>
        <w:t xml:space="preserve">.12.3 </w:t>
      </w:r>
      <w:proofErr w:type="gramStart"/>
      <w:r w:rsidRPr="00622EE4">
        <w:rPr>
          <w:b/>
          <w:bCs/>
          <w:sz w:val="20"/>
          <w:szCs w:val="20"/>
        </w:rPr>
        <w:t xml:space="preserve">ANEXO IV – </w:t>
      </w:r>
      <w:r w:rsidRPr="00622EE4">
        <w:rPr>
          <w:sz w:val="20"/>
          <w:szCs w:val="20"/>
        </w:rPr>
        <w:t>Planilha</w:t>
      </w:r>
      <w:proofErr w:type="gramEnd"/>
      <w:r w:rsidRPr="00622EE4">
        <w:rPr>
          <w:sz w:val="20"/>
          <w:szCs w:val="20"/>
        </w:rPr>
        <w:t xml:space="preserve"> de Custos</w:t>
      </w:r>
    </w:p>
    <w:p w14:paraId="41A6186C" w14:textId="77777777" w:rsidR="00013D56" w:rsidRPr="00622EE4" w:rsidRDefault="00013D56" w:rsidP="00595B1E">
      <w:pPr>
        <w:jc w:val="both"/>
        <w:rPr>
          <w:b/>
          <w:bCs/>
          <w:sz w:val="20"/>
          <w:szCs w:val="20"/>
        </w:rPr>
      </w:pPr>
    </w:p>
    <w:p w14:paraId="1C03CDE4" w14:textId="77777777" w:rsidR="00A97B31" w:rsidRPr="00622EE4" w:rsidRDefault="00232D60" w:rsidP="00232D60">
      <w:pPr>
        <w:tabs>
          <w:tab w:val="center" w:pos="4252"/>
          <w:tab w:val="left" w:pos="6480"/>
        </w:tabs>
        <w:rPr>
          <w:sz w:val="20"/>
          <w:szCs w:val="20"/>
        </w:rPr>
      </w:pPr>
      <w:r w:rsidRPr="00622EE4">
        <w:rPr>
          <w:sz w:val="20"/>
          <w:szCs w:val="20"/>
        </w:rPr>
        <w:tab/>
      </w:r>
      <w:r w:rsidR="004175C7" w:rsidRPr="00622EE4">
        <w:rPr>
          <w:sz w:val="20"/>
          <w:szCs w:val="20"/>
        </w:rPr>
        <w:t>Niterói</w:t>
      </w:r>
      <w:r w:rsidR="00B356AD" w:rsidRPr="00622EE4">
        <w:rPr>
          <w:sz w:val="20"/>
          <w:szCs w:val="20"/>
        </w:rPr>
        <w:t xml:space="preserve">, </w:t>
      </w:r>
      <w:r w:rsidR="00D578F7" w:rsidRPr="00622EE4">
        <w:rPr>
          <w:sz w:val="20"/>
          <w:szCs w:val="20"/>
        </w:rPr>
        <w:t>06</w:t>
      </w:r>
      <w:r w:rsidR="00A97B31" w:rsidRPr="00622EE4">
        <w:rPr>
          <w:sz w:val="20"/>
          <w:szCs w:val="20"/>
        </w:rPr>
        <w:t xml:space="preserve"> de </w:t>
      </w:r>
      <w:r w:rsidR="00D578F7" w:rsidRPr="00622EE4">
        <w:rPr>
          <w:sz w:val="20"/>
          <w:szCs w:val="20"/>
        </w:rPr>
        <w:t>agosto</w:t>
      </w:r>
      <w:r w:rsidRPr="00622EE4">
        <w:rPr>
          <w:sz w:val="20"/>
          <w:szCs w:val="20"/>
        </w:rPr>
        <w:t xml:space="preserve"> </w:t>
      </w:r>
      <w:r w:rsidR="00B356AD" w:rsidRPr="00622EE4">
        <w:rPr>
          <w:sz w:val="20"/>
          <w:szCs w:val="20"/>
        </w:rPr>
        <w:t xml:space="preserve">de </w:t>
      </w:r>
      <w:proofErr w:type="gramStart"/>
      <w:r w:rsidR="00B356AD" w:rsidRPr="00622EE4">
        <w:rPr>
          <w:sz w:val="20"/>
          <w:szCs w:val="20"/>
        </w:rPr>
        <w:t>20</w:t>
      </w:r>
      <w:r w:rsidRPr="00622EE4">
        <w:rPr>
          <w:sz w:val="20"/>
          <w:szCs w:val="20"/>
        </w:rPr>
        <w:t>20</w:t>
      </w:r>
      <w:proofErr w:type="gramEnd"/>
    </w:p>
    <w:p w14:paraId="58FE5CEC" w14:textId="77777777" w:rsidR="00A97B31" w:rsidRPr="00622EE4" w:rsidRDefault="00A97B31" w:rsidP="00232D60">
      <w:pPr>
        <w:tabs>
          <w:tab w:val="center" w:pos="4252"/>
          <w:tab w:val="left" w:pos="6480"/>
        </w:tabs>
        <w:rPr>
          <w:sz w:val="20"/>
          <w:szCs w:val="20"/>
        </w:rPr>
      </w:pPr>
    </w:p>
    <w:p w14:paraId="313FB34F" w14:textId="77777777" w:rsidR="004E32A7" w:rsidRPr="00844199" w:rsidRDefault="004E32A7" w:rsidP="00844199">
      <w:pPr>
        <w:tabs>
          <w:tab w:val="center" w:pos="4252"/>
          <w:tab w:val="left" w:pos="6480"/>
        </w:tabs>
        <w:rPr>
          <w:sz w:val="20"/>
          <w:szCs w:val="20"/>
        </w:rPr>
      </w:pPr>
    </w:p>
    <w:p w14:paraId="73CEB4EA" w14:textId="77777777" w:rsidR="004E32A7" w:rsidRPr="00622EE4" w:rsidRDefault="00894453" w:rsidP="004E32A7">
      <w:pPr>
        <w:widowControl w:val="0"/>
        <w:overflowPunct w:val="0"/>
        <w:adjustRightInd w:val="0"/>
        <w:jc w:val="center"/>
        <w:rPr>
          <w:b/>
          <w:sz w:val="18"/>
          <w:szCs w:val="18"/>
        </w:rPr>
      </w:pPr>
      <w:r w:rsidRPr="00622EE4">
        <w:rPr>
          <w:b/>
          <w:sz w:val="18"/>
          <w:szCs w:val="18"/>
        </w:rPr>
        <w:t>RODRIGO ALVES TORRES OLIVEIRA</w:t>
      </w:r>
    </w:p>
    <w:p w14:paraId="5BFF5F54" w14:textId="77777777" w:rsidR="007F0890" w:rsidRPr="00622EE4" w:rsidRDefault="004E32A7" w:rsidP="004547EC">
      <w:pPr>
        <w:widowControl w:val="0"/>
        <w:overflowPunct w:val="0"/>
        <w:adjustRightInd w:val="0"/>
        <w:jc w:val="center"/>
        <w:rPr>
          <w:b/>
          <w:sz w:val="18"/>
          <w:szCs w:val="18"/>
        </w:rPr>
      </w:pPr>
      <w:r w:rsidRPr="00622EE4">
        <w:rPr>
          <w:b/>
          <w:sz w:val="18"/>
          <w:szCs w:val="18"/>
        </w:rPr>
        <w:t>Presidente da FMS</w:t>
      </w:r>
      <w:r w:rsidR="00694D03" w:rsidRPr="00622EE4">
        <w:rPr>
          <w:b/>
          <w:sz w:val="18"/>
          <w:szCs w:val="18"/>
        </w:rPr>
        <w:t xml:space="preserve"> - </w:t>
      </w:r>
      <w:r w:rsidR="0095393D" w:rsidRPr="00622EE4">
        <w:rPr>
          <w:b/>
          <w:sz w:val="18"/>
          <w:szCs w:val="18"/>
        </w:rPr>
        <w:t>Fundação</w:t>
      </w:r>
      <w:r w:rsidRPr="00622EE4">
        <w:rPr>
          <w:b/>
          <w:sz w:val="18"/>
          <w:szCs w:val="18"/>
        </w:rPr>
        <w:t xml:space="preserve"> Municipal de Saúde</w:t>
      </w:r>
    </w:p>
    <w:p w14:paraId="6EF91020" w14:textId="77777777" w:rsidR="00740E56" w:rsidRPr="00622EE4" w:rsidRDefault="00740E56" w:rsidP="00740E56">
      <w:pPr>
        <w:rPr>
          <w:b/>
          <w:sz w:val="20"/>
          <w:szCs w:val="20"/>
        </w:rPr>
      </w:pPr>
    </w:p>
    <w:p w14:paraId="63EC8A11" w14:textId="77777777" w:rsidR="00E0066A" w:rsidRPr="00622EE4" w:rsidRDefault="00E0066A" w:rsidP="00740E56">
      <w:pPr>
        <w:jc w:val="center"/>
        <w:rPr>
          <w:b/>
          <w:sz w:val="20"/>
          <w:szCs w:val="20"/>
        </w:rPr>
      </w:pPr>
    </w:p>
    <w:p w14:paraId="0479A47E" w14:textId="77777777" w:rsidR="00552679" w:rsidRDefault="00552679" w:rsidP="00844199">
      <w:pPr>
        <w:rPr>
          <w:b/>
          <w:sz w:val="20"/>
          <w:szCs w:val="20"/>
        </w:rPr>
      </w:pPr>
    </w:p>
    <w:p w14:paraId="49A821FB" w14:textId="77777777" w:rsidR="008A1D62" w:rsidRDefault="008A1D62" w:rsidP="00844199">
      <w:pPr>
        <w:rPr>
          <w:b/>
          <w:sz w:val="20"/>
          <w:szCs w:val="20"/>
        </w:rPr>
      </w:pPr>
    </w:p>
    <w:p w14:paraId="522C7A77" w14:textId="77777777" w:rsidR="008A1D62" w:rsidRDefault="008A1D62" w:rsidP="00844199">
      <w:pPr>
        <w:rPr>
          <w:b/>
          <w:sz w:val="20"/>
          <w:szCs w:val="20"/>
        </w:rPr>
      </w:pPr>
    </w:p>
    <w:p w14:paraId="0F6310BC" w14:textId="77777777" w:rsidR="008A1D62" w:rsidRDefault="008A1D62" w:rsidP="00844199">
      <w:pPr>
        <w:rPr>
          <w:b/>
          <w:sz w:val="20"/>
          <w:szCs w:val="20"/>
        </w:rPr>
      </w:pPr>
    </w:p>
    <w:p w14:paraId="6685A62E" w14:textId="77777777" w:rsidR="008A1D62" w:rsidRDefault="008A1D62" w:rsidP="00844199">
      <w:pPr>
        <w:rPr>
          <w:b/>
          <w:sz w:val="20"/>
          <w:szCs w:val="20"/>
        </w:rPr>
      </w:pPr>
    </w:p>
    <w:p w14:paraId="30452128" w14:textId="77777777" w:rsidR="008A1D62" w:rsidRDefault="008A1D62" w:rsidP="00844199">
      <w:pPr>
        <w:rPr>
          <w:b/>
          <w:sz w:val="20"/>
          <w:szCs w:val="20"/>
        </w:rPr>
      </w:pPr>
    </w:p>
    <w:p w14:paraId="6715CB54" w14:textId="77777777" w:rsidR="008A1D62" w:rsidRDefault="008A1D62" w:rsidP="00844199">
      <w:pPr>
        <w:rPr>
          <w:b/>
          <w:sz w:val="20"/>
          <w:szCs w:val="20"/>
        </w:rPr>
      </w:pPr>
    </w:p>
    <w:p w14:paraId="4A264083" w14:textId="77777777" w:rsidR="008A1D62" w:rsidRDefault="008A1D62" w:rsidP="00844199">
      <w:pPr>
        <w:rPr>
          <w:b/>
          <w:sz w:val="20"/>
          <w:szCs w:val="20"/>
        </w:rPr>
      </w:pPr>
    </w:p>
    <w:p w14:paraId="3885CA1E" w14:textId="77777777" w:rsidR="008A1D62" w:rsidRDefault="008A1D62" w:rsidP="00844199">
      <w:pPr>
        <w:rPr>
          <w:b/>
          <w:sz w:val="20"/>
          <w:szCs w:val="20"/>
        </w:rPr>
      </w:pPr>
    </w:p>
    <w:p w14:paraId="7FA7A348" w14:textId="77777777" w:rsidR="00552679" w:rsidRPr="00622EE4" w:rsidRDefault="00552679" w:rsidP="00990C44">
      <w:pPr>
        <w:rPr>
          <w:b/>
          <w:sz w:val="20"/>
          <w:szCs w:val="20"/>
        </w:rPr>
      </w:pPr>
    </w:p>
    <w:p w14:paraId="5D2FFECF" w14:textId="77777777" w:rsidR="00E0066A" w:rsidRPr="00622EE4" w:rsidRDefault="00E0066A" w:rsidP="00740E56">
      <w:pPr>
        <w:jc w:val="center"/>
        <w:rPr>
          <w:b/>
          <w:sz w:val="20"/>
          <w:szCs w:val="20"/>
        </w:rPr>
      </w:pPr>
      <w:r w:rsidRPr="00622EE4">
        <w:rPr>
          <w:b/>
          <w:sz w:val="20"/>
          <w:szCs w:val="20"/>
        </w:rPr>
        <w:t>ANEXO</w:t>
      </w:r>
      <w:r w:rsidR="00593108" w:rsidRPr="00622EE4">
        <w:rPr>
          <w:b/>
          <w:sz w:val="20"/>
          <w:szCs w:val="20"/>
        </w:rPr>
        <w:t xml:space="preserve"> I</w:t>
      </w:r>
    </w:p>
    <w:p w14:paraId="154F3C92" w14:textId="77777777" w:rsidR="00593108" w:rsidRPr="00622EE4" w:rsidRDefault="00593108" w:rsidP="00740E56">
      <w:pPr>
        <w:jc w:val="center"/>
        <w:rPr>
          <w:b/>
          <w:sz w:val="20"/>
          <w:szCs w:val="20"/>
        </w:rPr>
      </w:pPr>
    </w:p>
    <w:p w14:paraId="1BD359B3" w14:textId="77777777" w:rsidR="003D7BB0" w:rsidRPr="00622EE4" w:rsidRDefault="003D7BB0" w:rsidP="003D7BB0">
      <w:pPr>
        <w:pStyle w:val="Normal1"/>
        <w:jc w:val="center"/>
        <w:rPr>
          <w:b/>
          <w:sz w:val="20"/>
          <w:szCs w:val="20"/>
        </w:rPr>
      </w:pPr>
      <w:r w:rsidRPr="00622EE4">
        <w:rPr>
          <w:b/>
          <w:sz w:val="20"/>
          <w:szCs w:val="20"/>
          <w:shd w:val="clear" w:color="auto" w:fill="D9D9D9" w:themeFill="background1" w:themeFillShade="D9"/>
        </w:rPr>
        <w:t>TERMO DE REFERÊNCIA</w:t>
      </w:r>
    </w:p>
    <w:p w14:paraId="1624E566" w14:textId="77777777" w:rsidR="003D7BB0" w:rsidRPr="00622EE4" w:rsidRDefault="003D7BB0" w:rsidP="003D7BB0">
      <w:pPr>
        <w:pStyle w:val="Normal1"/>
        <w:rPr>
          <w:b/>
          <w:sz w:val="20"/>
          <w:szCs w:val="20"/>
        </w:rPr>
      </w:pPr>
    </w:p>
    <w:p w14:paraId="20812477" w14:textId="77777777" w:rsidR="003D7BB0" w:rsidRPr="00622EE4" w:rsidRDefault="003D7BB0" w:rsidP="003D7BB0">
      <w:pPr>
        <w:pStyle w:val="Normal1"/>
        <w:shd w:val="clear" w:color="auto" w:fill="D9D9D9" w:themeFill="background1" w:themeFillShade="D9"/>
        <w:rPr>
          <w:b/>
          <w:sz w:val="20"/>
          <w:szCs w:val="20"/>
        </w:rPr>
      </w:pPr>
      <w:r w:rsidRPr="00622EE4">
        <w:rPr>
          <w:b/>
          <w:sz w:val="20"/>
          <w:szCs w:val="20"/>
        </w:rPr>
        <w:t>1 – OBJETO</w:t>
      </w:r>
    </w:p>
    <w:p w14:paraId="1560BBBB" w14:textId="77777777" w:rsidR="003D7BB0" w:rsidRPr="00622EE4" w:rsidRDefault="00F8101A" w:rsidP="003D7BB0">
      <w:pPr>
        <w:pStyle w:val="Normal1"/>
        <w:rPr>
          <w:sz w:val="20"/>
          <w:szCs w:val="20"/>
        </w:rPr>
      </w:pPr>
      <w:r w:rsidRPr="00130B88">
        <w:rPr>
          <w:sz w:val="20"/>
          <w:szCs w:val="20"/>
        </w:rPr>
        <w:t>A presente licitação tem por objeto a</w:t>
      </w:r>
      <w:proofErr w:type="gramStart"/>
      <w:r w:rsidRPr="00130B88">
        <w:rPr>
          <w:sz w:val="20"/>
          <w:szCs w:val="20"/>
        </w:rPr>
        <w:t xml:space="preserve">  </w:t>
      </w:r>
      <w:proofErr w:type="gramEnd"/>
      <w:r w:rsidRPr="00130B88">
        <w:rPr>
          <w:sz w:val="20"/>
          <w:szCs w:val="20"/>
        </w:rPr>
        <w:t>CONTRATAÇÃO DE EMPRESA ESPECIALIZADA PARA PRESTAÇÃO DE SERVIÇOS DE SEGURO DE VEÍCULOS DA FROTA DA SAMU BASE NITERÓI E DA VIPACAF.</w:t>
      </w:r>
    </w:p>
    <w:p w14:paraId="3B0EA7E3" w14:textId="77777777" w:rsidR="003D7BB0" w:rsidRPr="00622EE4" w:rsidRDefault="003D7BB0" w:rsidP="003D7BB0">
      <w:pPr>
        <w:pStyle w:val="Normal1"/>
        <w:shd w:val="clear" w:color="auto" w:fill="D9D9D9" w:themeFill="background1" w:themeFillShade="D9"/>
        <w:rPr>
          <w:b/>
          <w:sz w:val="20"/>
          <w:szCs w:val="20"/>
        </w:rPr>
      </w:pPr>
      <w:r w:rsidRPr="00622EE4">
        <w:rPr>
          <w:b/>
          <w:sz w:val="20"/>
          <w:szCs w:val="20"/>
        </w:rPr>
        <w:t>2 – JUSTIFICATIVA</w:t>
      </w:r>
    </w:p>
    <w:p w14:paraId="3C4B76B9" w14:textId="77777777" w:rsidR="003D7BB0" w:rsidRPr="00990C44" w:rsidRDefault="003D7BB0" w:rsidP="003D7BB0">
      <w:pPr>
        <w:pStyle w:val="Normal1"/>
        <w:jc w:val="both"/>
        <w:rPr>
          <w:sz w:val="20"/>
          <w:szCs w:val="20"/>
        </w:rPr>
      </w:pPr>
      <w:r w:rsidRPr="00990C44">
        <w:rPr>
          <w:sz w:val="20"/>
          <w:szCs w:val="20"/>
        </w:rPr>
        <w:t>A solicitação de contratação de companhia seguradora justifica-se pela necessidade da cobertura de seguro total para os veículos que compõem a frota do SAMU Base Niterói</w:t>
      </w:r>
      <w:r w:rsidR="00990C44" w:rsidRPr="00990C44">
        <w:rPr>
          <w:sz w:val="20"/>
          <w:szCs w:val="20"/>
        </w:rPr>
        <w:t xml:space="preserve"> e VIPACAF </w:t>
      </w:r>
      <w:r w:rsidRPr="00990C44">
        <w:rPr>
          <w:sz w:val="20"/>
          <w:szCs w:val="20"/>
        </w:rPr>
        <w:t xml:space="preserve">que estão </w:t>
      </w:r>
      <w:proofErr w:type="gramStart"/>
      <w:r w:rsidRPr="00990C44">
        <w:rPr>
          <w:sz w:val="20"/>
          <w:szCs w:val="20"/>
        </w:rPr>
        <w:t>sob responsabilidade</w:t>
      </w:r>
      <w:proofErr w:type="gramEnd"/>
      <w:r w:rsidRPr="00990C44">
        <w:rPr>
          <w:sz w:val="20"/>
          <w:szCs w:val="20"/>
        </w:rPr>
        <w:t xml:space="preserve"> da Fundação Municipal de Saúde.</w:t>
      </w:r>
    </w:p>
    <w:p w14:paraId="36166715" w14:textId="77777777" w:rsidR="003D7BB0" w:rsidRPr="00622EE4" w:rsidRDefault="003D7BB0" w:rsidP="003D7BB0">
      <w:pPr>
        <w:pStyle w:val="Normal1"/>
        <w:rPr>
          <w:sz w:val="20"/>
          <w:szCs w:val="20"/>
        </w:rPr>
      </w:pPr>
      <w:r w:rsidRPr="00990C44">
        <w:rPr>
          <w:sz w:val="20"/>
          <w:szCs w:val="20"/>
        </w:rPr>
        <w:t>A Contratada deverá cumprir todos os itens descritos abaixo.</w:t>
      </w:r>
    </w:p>
    <w:p w14:paraId="147D5C3C" w14:textId="77777777" w:rsidR="003D7BB0" w:rsidRPr="00622EE4" w:rsidRDefault="003D7BB0" w:rsidP="003D7BB0">
      <w:pPr>
        <w:pStyle w:val="Normal1"/>
        <w:rPr>
          <w:sz w:val="20"/>
          <w:szCs w:val="20"/>
        </w:rPr>
      </w:pPr>
    </w:p>
    <w:p w14:paraId="284827D7" w14:textId="77777777" w:rsidR="003D7BB0" w:rsidRPr="00622EE4" w:rsidRDefault="003D7BB0" w:rsidP="003D7BB0">
      <w:pPr>
        <w:pStyle w:val="Normal1"/>
        <w:shd w:val="clear" w:color="auto" w:fill="D9D9D9" w:themeFill="background1" w:themeFillShade="D9"/>
        <w:rPr>
          <w:b/>
          <w:sz w:val="20"/>
          <w:szCs w:val="20"/>
        </w:rPr>
      </w:pPr>
      <w:r w:rsidRPr="00622EE4">
        <w:rPr>
          <w:b/>
          <w:sz w:val="20"/>
          <w:szCs w:val="20"/>
        </w:rPr>
        <w:t xml:space="preserve"> 3 - DAS ESPECIFICAÇÕES DOS VEÍCULOS</w:t>
      </w:r>
    </w:p>
    <w:p w14:paraId="732D25DD" w14:textId="77777777" w:rsidR="003D7BB0" w:rsidRPr="00622EE4" w:rsidRDefault="003D7BB0" w:rsidP="003D7BB0">
      <w:pPr>
        <w:pStyle w:val="Normal1"/>
        <w:rPr>
          <w:sz w:val="20"/>
          <w:szCs w:val="20"/>
        </w:rPr>
      </w:pPr>
    </w:p>
    <w:tbl>
      <w:tblPr>
        <w:tblW w:w="8360" w:type="dxa"/>
        <w:jc w:val="center"/>
        <w:tblLayout w:type="fixed"/>
        <w:tblLook w:val="0400" w:firstRow="0" w:lastRow="0" w:firstColumn="0" w:lastColumn="0" w:noHBand="0" w:noVBand="1"/>
      </w:tblPr>
      <w:tblGrid>
        <w:gridCol w:w="422"/>
        <w:gridCol w:w="851"/>
        <w:gridCol w:w="650"/>
        <w:gridCol w:w="567"/>
        <w:gridCol w:w="283"/>
        <w:gridCol w:w="734"/>
        <w:gridCol w:w="1455"/>
        <w:gridCol w:w="930"/>
        <w:gridCol w:w="1266"/>
        <w:gridCol w:w="1202"/>
      </w:tblGrid>
      <w:tr w:rsidR="00BB72F4" w:rsidRPr="00622EE4" w14:paraId="302EAAB5" w14:textId="77777777" w:rsidTr="00130B88">
        <w:trPr>
          <w:gridAfter w:val="9"/>
          <w:wAfter w:w="7938" w:type="dxa"/>
          <w:trHeight w:val="318"/>
          <w:jc w:val="center"/>
        </w:trPr>
        <w:tc>
          <w:tcPr>
            <w:tcW w:w="422" w:type="dxa"/>
            <w:tcBorders>
              <w:top w:val="nil"/>
              <w:left w:val="nil"/>
              <w:bottom w:val="nil"/>
              <w:right w:val="nil"/>
            </w:tcBorders>
            <w:shd w:val="clear" w:color="auto" w:fill="auto"/>
            <w:vAlign w:val="center"/>
          </w:tcPr>
          <w:p w14:paraId="2612896C" w14:textId="77777777" w:rsidR="00BB72F4" w:rsidRPr="00622EE4" w:rsidRDefault="00BB72F4" w:rsidP="003D7BB0">
            <w:pPr>
              <w:pStyle w:val="Normal1"/>
              <w:ind w:left="-462" w:firstLine="462"/>
              <w:rPr>
                <w:sz w:val="20"/>
                <w:szCs w:val="20"/>
              </w:rPr>
            </w:pPr>
          </w:p>
        </w:tc>
      </w:tr>
      <w:tr w:rsidR="00BB72F4" w:rsidRPr="00622EE4" w14:paraId="0042DB37" w14:textId="77777777" w:rsidTr="00BB72F4">
        <w:trPr>
          <w:trHeight w:val="774"/>
          <w:jc w:val="center"/>
        </w:trPr>
        <w:tc>
          <w:tcPr>
            <w:tcW w:w="422" w:type="dxa"/>
            <w:tcBorders>
              <w:top w:val="single" w:sz="6" w:space="0" w:color="000000"/>
              <w:left w:val="single" w:sz="4" w:space="0" w:color="000000"/>
              <w:bottom w:val="single" w:sz="6" w:space="0" w:color="000000"/>
              <w:right w:val="single" w:sz="4" w:space="0" w:color="000000"/>
            </w:tcBorders>
            <w:shd w:val="clear" w:color="auto" w:fill="203764"/>
            <w:vAlign w:val="center"/>
          </w:tcPr>
          <w:p w14:paraId="0957BD9F" w14:textId="77777777" w:rsidR="00BB72F4" w:rsidRPr="00622EE4" w:rsidRDefault="00BB72F4" w:rsidP="00622EE4">
            <w:pPr>
              <w:pStyle w:val="Normal1"/>
              <w:rPr>
                <w:color w:val="FFFFFF"/>
                <w:sz w:val="20"/>
                <w:szCs w:val="20"/>
              </w:rPr>
            </w:pPr>
          </w:p>
        </w:tc>
        <w:tc>
          <w:tcPr>
            <w:tcW w:w="851" w:type="dxa"/>
            <w:tcBorders>
              <w:top w:val="single" w:sz="6" w:space="0" w:color="000000"/>
              <w:left w:val="single" w:sz="6" w:space="0" w:color="000000"/>
              <w:bottom w:val="single" w:sz="6" w:space="0" w:color="000000"/>
              <w:right w:val="single" w:sz="4" w:space="0" w:color="000000"/>
            </w:tcBorders>
            <w:shd w:val="clear" w:color="auto" w:fill="203764"/>
            <w:vAlign w:val="center"/>
          </w:tcPr>
          <w:p w14:paraId="06122467" w14:textId="77777777" w:rsidR="00BB72F4" w:rsidRPr="00622EE4" w:rsidRDefault="00BB72F4" w:rsidP="00622EE4">
            <w:pPr>
              <w:pStyle w:val="Normal1"/>
              <w:rPr>
                <w:b/>
                <w:color w:val="FFFFFF"/>
                <w:sz w:val="20"/>
                <w:szCs w:val="20"/>
              </w:rPr>
            </w:pPr>
            <w:r w:rsidRPr="00622EE4">
              <w:rPr>
                <w:b/>
                <w:color w:val="FFFFFF"/>
                <w:sz w:val="20"/>
                <w:szCs w:val="20"/>
              </w:rPr>
              <w:t>Setor</w:t>
            </w:r>
          </w:p>
        </w:tc>
        <w:tc>
          <w:tcPr>
            <w:tcW w:w="650" w:type="dxa"/>
            <w:tcBorders>
              <w:top w:val="single" w:sz="6" w:space="0" w:color="000000"/>
              <w:left w:val="nil"/>
              <w:bottom w:val="single" w:sz="6" w:space="0" w:color="000000"/>
              <w:right w:val="single" w:sz="4" w:space="0" w:color="000000"/>
            </w:tcBorders>
            <w:shd w:val="clear" w:color="auto" w:fill="203764"/>
            <w:vAlign w:val="center"/>
          </w:tcPr>
          <w:p w14:paraId="010B3A45" w14:textId="77777777" w:rsidR="00BB72F4" w:rsidRPr="00622EE4" w:rsidRDefault="00BB72F4" w:rsidP="00622EE4">
            <w:pPr>
              <w:pStyle w:val="Normal1"/>
              <w:rPr>
                <w:b/>
                <w:color w:val="FFFFFF"/>
                <w:sz w:val="20"/>
                <w:szCs w:val="20"/>
              </w:rPr>
            </w:pPr>
            <w:r w:rsidRPr="00622EE4">
              <w:rPr>
                <w:b/>
                <w:color w:val="FFFFFF"/>
                <w:sz w:val="20"/>
                <w:szCs w:val="20"/>
              </w:rPr>
              <w:t>Ano</w:t>
            </w:r>
          </w:p>
        </w:tc>
        <w:tc>
          <w:tcPr>
            <w:tcW w:w="567" w:type="dxa"/>
            <w:tcBorders>
              <w:top w:val="single" w:sz="6" w:space="0" w:color="000000"/>
              <w:left w:val="nil"/>
              <w:bottom w:val="single" w:sz="6" w:space="0" w:color="000000"/>
              <w:right w:val="single" w:sz="4" w:space="0" w:color="000000"/>
            </w:tcBorders>
            <w:shd w:val="clear" w:color="auto" w:fill="203764"/>
            <w:vAlign w:val="center"/>
          </w:tcPr>
          <w:p w14:paraId="26C71B0C" w14:textId="77777777" w:rsidR="00BB72F4" w:rsidRPr="00622EE4" w:rsidRDefault="00BB72F4" w:rsidP="00622EE4">
            <w:pPr>
              <w:pStyle w:val="Normal1"/>
              <w:rPr>
                <w:b/>
                <w:color w:val="FFFFFF"/>
                <w:sz w:val="20"/>
                <w:szCs w:val="20"/>
              </w:rPr>
            </w:pPr>
            <w:r w:rsidRPr="00622EE4">
              <w:rPr>
                <w:b/>
                <w:color w:val="FFFFFF"/>
                <w:sz w:val="20"/>
                <w:szCs w:val="20"/>
              </w:rPr>
              <w:t>Município</w:t>
            </w:r>
          </w:p>
        </w:tc>
        <w:tc>
          <w:tcPr>
            <w:tcW w:w="283" w:type="dxa"/>
            <w:tcBorders>
              <w:top w:val="single" w:sz="6" w:space="0" w:color="000000"/>
              <w:left w:val="nil"/>
              <w:bottom w:val="single" w:sz="6" w:space="0" w:color="000000"/>
              <w:right w:val="single" w:sz="4" w:space="0" w:color="000000"/>
            </w:tcBorders>
            <w:shd w:val="clear" w:color="auto" w:fill="203764"/>
            <w:vAlign w:val="center"/>
          </w:tcPr>
          <w:p w14:paraId="3F6554C2" w14:textId="77777777" w:rsidR="00BB72F4" w:rsidRPr="00622EE4" w:rsidRDefault="00BB72F4" w:rsidP="00622EE4">
            <w:pPr>
              <w:pStyle w:val="Normal1"/>
              <w:rPr>
                <w:b/>
                <w:color w:val="FFFFFF"/>
                <w:sz w:val="20"/>
                <w:szCs w:val="20"/>
              </w:rPr>
            </w:pPr>
            <w:r w:rsidRPr="00622EE4">
              <w:rPr>
                <w:b/>
                <w:color w:val="FFFFFF"/>
                <w:sz w:val="20"/>
                <w:szCs w:val="20"/>
              </w:rPr>
              <w:t>UF</w:t>
            </w:r>
          </w:p>
        </w:tc>
        <w:tc>
          <w:tcPr>
            <w:tcW w:w="734" w:type="dxa"/>
            <w:tcBorders>
              <w:top w:val="single" w:sz="6" w:space="0" w:color="000000"/>
              <w:left w:val="nil"/>
              <w:bottom w:val="single" w:sz="6" w:space="0" w:color="000000"/>
              <w:right w:val="single" w:sz="4" w:space="0" w:color="000000"/>
            </w:tcBorders>
            <w:shd w:val="clear" w:color="auto" w:fill="203764"/>
            <w:vAlign w:val="center"/>
          </w:tcPr>
          <w:p w14:paraId="2D715AB3" w14:textId="77777777" w:rsidR="00BB72F4" w:rsidRPr="00622EE4" w:rsidRDefault="00BB72F4" w:rsidP="00622EE4">
            <w:pPr>
              <w:pStyle w:val="Normal1"/>
              <w:rPr>
                <w:b/>
                <w:color w:val="FFFFFF"/>
                <w:sz w:val="20"/>
                <w:szCs w:val="20"/>
              </w:rPr>
            </w:pPr>
            <w:r w:rsidRPr="00622EE4">
              <w:rPr>
                <w:b/>
                <w:color w:val="FFFFFF"/>
                <w:sz w:val="20"/>
                <w:szCs w:val="20"/>
              </w:rPr>
              <w:t>Modelo</w:t>
            </w:r>
          </w:p>
        </w:tc>
        <w:tc>
          <w:tcPr>
            <w:tcW w:w="1455" w:type="dxa"/>
            <w:tcBorders>
              <w:top w:val="single" w:sz="6" w:space="0" w:color="000000"/>
              <w:left w:val="nil"/>
              <w:bottom w:val="single" w:sz="6" w:space="0" w:color="000000"/>
              <w:right w:val="single" w:sz="4" w:space="0" w:color="000000"/>
            </w:tcBorders>
            <w:shd w:val="clear" w:color="auto" w:fill="203764"/>
            <w:vAlign w:val="center"/>
          </w:tcPr>
          <w:p w14:paraId="70B15A71" w14:textId="77777777" w:rsidR="00BB72F4" w:rsidRPr="00622EE4" w:rsidRDefault="00BB72F4" w:rsidP="00622EE4">
            <w:pPr>
              <w:pStyle w:val="Normal1"/>
              <w:rPr>
                <w:b/>
                <w:color w:val="FFFFFF"/>
                <w:sz w:val="20"/>
                <w:szCs w:val="20"/>
              </w:rPr>
            </w:pPr>
            <w:r w:rsidRPr="00622EE4">
              <w:rPr>
                <w:b/>
                <w:color w:val="FFFFFF"/>
                <w:sz w:val="20"/>
                <w:szCs w:val="20"/>
              </w:rPr>
              <w:t>Tipo</w:t>
            </w:r>
          </w:p>
        </w:tc>
        <w:tc>
          <w:tcPr>
            <w:tcW w:w="930" w:type="dxa"/>
            <w:tcBorders>
              <w:top w:val="single" w:sz="6" w:space="0" w:color="000000"/>
              <w:left w:val="nil"/>
              <w:bottom w:val="single" w:sz="6" w:space="0" w:color="000000"/>
              <w:right w:val="single" w:sz="4" w:space="0" w:color="000000"/>
            </w:tcBorders>
            <w:shd w:val="clear" w:color="auto" w:fill="203764"/>
            <w:vAlign w:val="center"/>
          </w:tcPr>
          <w:p w14:paraId="5EE7A3F3" w14:textId="77777777" w:rsidR="00BB72F4" w:rsidRPr="00622EE4" w:rsidRDefault="00BB72F4" w:rsidP="00622EE4">
            <w:pPr>
              <w:pStyle w:val="Normal1"/>
              <w:rPr>
                <w:b/>
                <w:color w:val="FFFFFF"/>
                <w:sz w:val="20"/>
                <w:szCs w:val="20"/>
              </w:rPr>
            </w:pPr>
            <w:r w:rsidRPr="00622EE4">
              <w:rPr>
                <w:b/>
                <w:color w:val="FFFFFF"/>
                <w:sz w:val="20"/>
                <w:szCs w:val="20"/>
              </w:rPr>
              <w:t>Nº Chassi</w:t>
            </w:r>
          </w:p>
        </w:tc>
        <w:tc>
          <w:tcPr>
            <w:tcW w:w="1266" w:type="dxa"/>
            <w:tcBorders>
              <w:top w:val="single" w:sz="6" w:space="0" w:color="000000"/>
              <w:left w:val="nil"/>
              <w:bottom w:val="single" w:sz="6" w:space="0" w:color="000000"/>
              <w:right w:val="single" w:sz="4" w:space="0" w:color="000000"/>
            </w:tcBorders>
            <w:shd w:val="clear" w:color="auto" w:fill="203764"/>
            <w:vAlign w:val="center"/>
          </w:tcPr>
          <w:p w14:paraId="778987B4" w14:textId="77777777" w:rsidR="00BB72F4" w:rsidRPr="00622EE4" w:rsidRDefault="00BB72F4" w:rsidP="00622EE4">
            <w:pPr>
              <w:pStyle w:val="Normal1"/>
              <w:rPr>
                <w:b/>
                <w:color w:val="FFFFFF"/>
                <w:sz w:val="20"/>
                <w:szCs w:val="20"/>
              </w:rPr>
            </w:pPr>
            <w:r w:rsidRPr="00622EE4">
              <w:rPr>
                <w:b/>
                <w:color w:val="FFFFFF"/>
                <w:sz w:val="20"/>
                <w:szCs w:val="20"/>
              </w:rPr>
              <w:t>RENAVAM</w:t>
            </w:r>
          </w:p>
        </w:tc>
        <w:tc>
          <w:tcPr>
            <w:tcW w:w="1202" w:type="dxa"/>
            <w:tcBorders>
              <w:top w:val="single" w:sz="6" w:space="0" w:color="000000"/>
              <w:left w:val="nil"/>
              <w:bottom w:val="single" w:sz="6" w:space="0" w:color="000000"/>
              <w:right w:val="single" w:sz="4" w:space="0" w:color="000000"/>
            </w:tcBorders>
            <w:shd w:val="clear" w:color="auto" w:fill="203764"/>
            <w:vAlign w:val="center"/>
          </w:tcPr>
          <w:p w14:paraId="7227E9D7" w14:textId="77777777" w:rsidR="00BB72F4" w:rsidRPr="00622EE4" w:rsidRDefault="00BB72F4" w:rsidP="00622EE4">
            <w:pPr>
              <w:pStyle w:val="Normal1"/>
              <w:rPr>
                <w:b/>
                <w:color w:val="FFFFFF"/>
                <w:sz w:val="20"/>
                <w:szCs w:val="20"/>
              </w:rPr>
            </w:pPr>
            <w:r w:rsidRPr="00622EE4">
              <w:rPr>
                <w:b/>
                <w:color w:val="FFFFFF"/>
                <w:sz w:val="20"/>
                <w:szCs w:val="20"/>
              </w:rPr>
              <w:t>Placa</w:t>
            </w:r>
          </w:p>
        </w:tc>
      </w:tr>
      <w:tr w:rsidR="00BB72F4" w:rsidRPr="00622EE4" w14:paraId="55DE2483" w14:textId="77777777" w:rsidTr="00BB72F4">
        <w:trPr>
          <w:trHeight w:val="19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1FE07512" w14:textId="77777777" w:rsidR="00BB72F4" w:rsidRPr="00622EE4" w:rsidRDefault="00BB72F4" w:rsidP="00622EE4">
            <w:pPr>
              <w:pStyle w:val="Normal1"/>
              <w:rPr>
                <w:sz w:val="20"/>
                <w:szCs w:val="20"/>
              </w:rPr>
            </w:pPr>
            <w:proofErr w:type="gramStart"/>
            <w:r w:rsidRPr="00622EE4">
              <w:rPr>
                <w:sz w:val="20"/>
                <w:szCs w:val="20"/>
              </w:rPr>
              <w:t>1</w:t>
            </w:r>
            <w:proofErr w:type="gramEnd"/>
          </w:p>
        </w:tc>
        <w:tc>
          <w:tcPr>
            <w:tcW w:w="851" w:type="dxa"/>
            <w:tcBorders>
              <w:top w:val="nil"/>
              <w:left w:val="nil"/>
              <w:bottom w:val="single" w:sz="6" w:space="0" w:color="000000"/>
              <w:right w:val="single" w:sz="4" w:space="0" w:color="000000"/>
            </w:tcBorders>
            <w:shd w:val="clear" w:color="auto" w:fill="auto"/>
            <w:vAlign w:val="center"/>
          </w:tcPr>
          <w:p w14:paraId="00F7EDD7" w14:textId="77777777" w:rsidR="00BB72F4" w:rsidRPr="00622EE4" w:rsidRDefault="00BB72F4" w:rsidP="00622EE4">
            <w:pPr>
              <w:pStyle w:val="Normal1"/>
              <w:rPr>
                <w:sz w:val="20"/>
                <w:szCs w:val="20"/>
              </w:rPr>
            </w:pPr>
            <w:r w:rsidRPr="00622EE4">
              <w:rPr>
                <w:sz w:val="20"/>
                <w:szCs w:val="20"/>
              </w:rPr>
              <w:t>SAMU</w:t>
            </w:r>
          </w:p>
        </w:tc>
        <w:tc>
          <w:tcPr>
            <w:tcW w:w="650" w:type="dxa"/>
            <w:tcBorders>
              <w:top w:val="nil"/>
              <w:left w:val="nil"/>
              <w:bottom w:val="single" w:sz="6" w:space="0" w:color="000000"/>
              <w:right w:val="single" w:sz="4" w:space="0" w:color="000000"/>
            </w:tcBorders>
            <w:shd w:val="clear" w:color="auto" w:fill="auto"/>
            <w:vAlign w:val="center"/>
          </w:tcPr>
          <w:p w14:paraId="426BF8BE" w14:textId="77777777" w:rsidR="00BB72F4" w:rsidRPr="00622EE4" w:rsidRDefault="00BB72F4" w:rsidP="00622EE4">
            <w:pPr>
              <w:pStyle w:val="Normal1"/>
              <w:rPr>
                <w:sz w:val="20"/>
                <w:szCs w:val="20"/>
              </w:rPr>
            </w:pPr>
            <w:r w:rsidRPr="00622EE4">
              <w:rPr>
                <w:sz w:val="20"/>
                <w:szCs w:val="20"/>
              </w:rPr>
              <w:t>2009</w:t>
            </w:r>
          </w:p>
        </w:tc>
        <w:tc>
          <w:tcPr>
            <w:tcW w:w="567" w:type="dxa"/>
            <w:tcBorders>
              <w:top w:val="nil"/>
              <w:left w:val="nil"/>
              <w:bottom w:val="single" w:sz="6" w:space="0" w:color="000000"/>
              <w:right w:val="single" w:sz="4" w:space="0" w:color="000000"/>
            </w:tcBorders>
            <w:shd w:val="clear" w:color="auto" w:fill="auto"/>
            <w:vAlign w:val="center"/>
          </w:tcPr>
          <w:p w14:paraId="43326E3C" w14:textId="77777777" w:rsidR="00BB72F4" w:rsidRPr="00622EE4" w:rsidRDefault="00BB72F4" w:rsidP="00622EE4">
            <w:pPr>
              <w:pStyle w:val="Normal1"/>
              <w:rPr>
                <w:sz w:val="20"/>
                <w:szCs w:val="20"/>
              </w:rPr>
            </w:pPr>
            <w:r w:rsidRPr="00622EE4">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00BBD79B" w14:textId="77777777" w:rsidR="00BB72F4" w:rsidRPr="00622EE4" w:rsidRDefault="00BB72F4" w:rsidP="00622EE4">
            <w:pPr>
              <w:pStyle w:val="Normal1"/>
              <w:rPr>
                <w:sz w:val="20"/>
                <w:szCs w:val="20"/>
              </w:rPr>
            </w:pPr>
            <w:r w:rsidRPr="00622EE4">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414B06B0" w14:textId="77777777" w:rsidR="00BB72F4" w:rsidRPr="00622EE4" w:rsidRDefault="00BB72F4" w:rsidP="00622EE4">
            <w:pPr>
              <w:pStyle w:val="Normal1"/>
              <w:rPr>
                <w:sz w:val="20"/>
                <w:szCs w:val="20"/>
              </w:rPr>
            </w:pPr>
            <w:r w:rsidRPr="00622EE4">
              <w:rPr>
                <w:sz w:val="20"/>
                <w:szCs w:val="20"/>
              </w:rPr>
              <w:t>XTZ 250 LANDER</w:t>
            </w:r>
          </w:p>
        </w:tc>
        <w:tc>
          <w:tcPr>
            <w:tcW w:w="1455" w:type="dxa"/>
            <w:tcBorders>
              <w:top w:val="nil"/>
              <w:left w:val="nil"/>
              <w:bottom w:val="single" w:sz="6" w:space="0" w:color="000000"/>
              <w:right w:val="single" w:sz="4" w:space="0" w:color="000000"/>
            </w:tcBorders>
            <w:shd w:val="clear" w:color="auto" w:fill="auto"/>
            <w:vAlign w:val="center"/>
          </w:tcPr>
          <w:p w14:paraId="764C5C50" w14:textId="77777777" w:rsidR="00BB72F4" w:rsidRPr="00622EE4" w:rsidRDefault="00BB72F4" w:rsidP="00622EE4">
            <w:pPr>
              <w:pStyle w:val="Normal1"/>
              <w:rPr>
                <w:sz w:val="20"/>
                <w:szCs w:val="20"/>
              </w:rPr>
            </w:pPr>
            <w:r w:rsidRPr="00622EE4">
              <w:rPr>
                <w:sz w:val="20"/>
                <w:szCs w:val="20"/>
              </w:rPr>
              <w:t>MOTOCICLO</w:t>
            </w:r>
          </w:p>
        </w:tc>
        <w:tc>
          <w:tcPr>
            <w:tcW w:w="930" w:type="dxa"/>
            <w:tcBorders>
              <w:top w:val="nil"/>
              <w:left w:val="nil"/>
              <w:bottom w:val="single" w:sz="6" w:space="0" w:color="000000"/>
              <w:right w:val="single" w:sz="4" w:space="0" w:color="000000"/>
            </w:tcBorders>
            <w:shd w:val="clear" w:color="auto" w:fill="auto"/>
            <w:vAlign w:val="center"/>
          </w:tcPr>
          <w:p w14:paraId="6A7E4E37" w14:textId="77777777" w:rsidR="00BB72F4" w:rsidRPr="00622EE4" w:rsidRDefault="00BB72F4" w:rsidP="00622EE4">
            <w:pPr>
              <w:pStyle w:val="Normal1"/>
              <w:rPr>
                <w:sz w:val="20"/>
                <w:szCs w:val="20"/>
              </w:rPr>
            </w:pPr>
            <w:proofErr w:type="gramStart"/>
            <w:r w:rsidRPr="00622EE4">
              <w:rPr>
                <w:sz w:val="20"/>
                <w:szCs w:val="20"/>
              </w:rPr>
              <w:t>9C6KG021080029605</w:t>
            </w:r>
            <w:proofErr w:type="gramEnd"/>
          </w:p>
        </w:tc>
        <w:tc>
          <w:tcPr>
            <w:tcW w:w="1266" w:type="dxa"/>
            <w:tcBorders>
              <w:top w:val="nil"/>
              <w:left w:val="nil"/>
              <w:bottom w:val="single" w:sz="6" w:space="0" w:color="000000"/>
              <w:right w:val="single" w:sz="4" w:space="0" w:color="000000"/>
            </w:tcBorders>
            <w:shd w:val="clear" w:color="auto" w:fill="auto"/>
            <w:vAlign w:val="center"/>
          </w:tcPr>
          <w:p w14:paraId="0A8B7637" w14:textId="77777777" w:rsidR="00BB72F4" w:rsidRPr="00622EE4" w:rsidRDefault="00BB72F4" w:rsidP="00622EE4">
            <w:pPr>
              <w:pStyle w:val="Normal1"/>
              <w:rPr>
                <w:sz w:val="20"/>
                <w:szCs w:val="20"/>
              </w:rPr>
            </w:pPr>
            <w:r w:rsidRPr="00622EE4">
              <w:rPr>
                <w:sz w:val="20"/>
                <w:szCs w:val="20"/>
              </w:rPr>
              <w:t>373660170</w:t>
            </w:r>
          </w:p>
        </w:tc>
        <w:tc>
          <w:tcPr>
            <w:tcW w:w="1202" w:type="dxa"/>
            <w:tcBorders>
              <w:top w:val="nil"/>
              <w:left w:val="nil"/>
              <w:bottom w:val="single" w:sz="6" w:space="0" w:color="000000"/>
              <w:right w:val="single" w:sz="4" w:space="0" w:color="000000"/>
            </w:tcBorders>
            <w:shd w:val="clear" w:color="auto" w:fill="auto"/>
            <w:vAlign w:val="center"/>
          </w:tcPr>
          <w:p w14:paraId="2342D47A" w14:textId="77777777" w:rsidR="00BB72F4" w:rsidRPr="00622EE4" w:rsidRDefault="00BB72F4" w:rsidP="00622EE4">
            <w:pPr>
              <w:pStyle w:val="Normal1"/>
              <w:rPr>
                <w:sz w:val="20"/>
                <w:szCs w:val="20"/>
              </w:rPr>
            </w:pPr>
            <w:r w:rsidRPr="00622EE4">
              <w:rPr>
                <w:sz w:val="20"/>
                <w:szCs w:val="20"/>
              </w:rPr>
              <w:t>KON 7421</w:t>
            </w:r>
          </w:p>
        </w:tc>
      </w:tr>
      <w:tr w:rsidR="00BB72F4" w:rsidRPr="00622EE4" w14:paraId="6D190CB4" w14:textId="77777777" w:rsidTr="00BB72F4">
        <w:trPr>
          <w:trHeight w:val="26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462B8769" w14:textId="77777777" w:rsidR="00BB72F4" w:rsidRPr="00622EE4" w:rsidRDefault="00BB72F4" w:rsidP="00622EE4">
            <w:pPr>
              <w:pStyle w:val="Normal1"/>
              <w:rPr>
                <w:sz w:val="20"/>
                <w:szCs w:val="20"/>
              </w:rPr>
            </w:pPr>
            <w:proofErr w:type="gramStart"/>
            <w:r w:rsidRPr="00622EE4">
              <w:rPr>
                <w:sz w:val="20"/>
                <w:szCs w:val="20"/>
              </w:rPr>
              <w:t>2</w:t>
            </w:r>
            <w:proofErr w:type="gramEnd"/>
          </w:p>
        </w:tc>
        <w:tc>
          <w:tcPr>
            <w:tcW w:w="851" w:type="dxa"/>
            <w:tcBorders>
              <w:top w:val="nil"/>
              <w:left w:val="nil"/>
              <w:bottom w:val="single" w:sz="6" w:space="0" w:color="000000"/>
              <w:right w:val="single" w:sz="4" w:space="0" w:color="000000"/>
            </w:tcBorders>
            <w:shd w:val="clear" w:color="auto" w:fill="auto"/>
            <w:vAlign w:val="center"/>
          </w:tcPr>
          <w:p w14:paraId="0EF6AE79" w14:textId="77777777" w:rsidR="00BB72F4" w:rsidRPr="00622EE4" w:rsidRDefault="00BB72F4" w:rsidP="00622EE4">
            <w:pPr>
              <w:pStyle w:val="Normal1"/>
              <w:rPr>
                <w:sz w:val="20"/>
                <w:szCs w:val="20"/>
              </w:rPr>
            </w:pPr>
            <w:r w:rsidRPr="00622EE4">
              <w:rPr>
                <w:sz w:val="20"/>
                <w:szCs w:val="20"/>
              </w:rPr>
              <w:t>SAMU</w:t>
            </w:r>
          </w:p>
        </w:tc>
        <w:tc>
          <w:tcPr>
            <w:tcW w:w="650" w:type="dxa"/>
            <w:tcBorders>
              <w:top w:val="nil"/>
              <w:left w:val="nil"/>
              <w:bottom w:val="single" w:sz="6" w:space="0" w:color="000000"/>
              <w:right w:val="single" w:sz="4" w:space="0" w:color="000000"/>
            </w:tcBorders>
            <w:shd w:val="clear" w:color="auto" w:fill="auto"/>
            <w:vAlign w:val="center"/>
          </w:tcPr>
          <w:p w14:paraId="28901DF1" w14:textId="77777777" w:rsidR="00BB72F4" w:rsidRPr="00622EE4" w:rsidRDefault="00BB72F4" w:rsidP="00622EE4">
            <w:pPr>
              <w:pStyle w:val="Normal1"/>
              <w:rPr>
                <w:sz w:val="20"/>
                <w:szCs w:val="20"/>
              </w:rPr>
            </w:pPr>
            <w:r w:rsidRPr="00622EE4">
              <w:rPr>
                <w:sz w:val="20"/>
                <w:szCs w:val="20"/>
              </w:rPr>
              <w:t>2009</w:t>
            </w:r>
          </w:p>
        </w:tc>
        <w:tc>
          <w:tcPr>
            <w:tcW w:w="567" w:type="dxa"/>
            <w:tcBorders>
              <w:top w:val="nil"/>
              <w:left w:val="nil"/>
              <w:bottom w:val="single" w:sz="6" w:space="0" w:color="000000"/>
              <w:right w:val="single" w:sz="4" w:space="0" w:color="000000"/>
            </w:tcBorders>
            <w:shd w:val="clear" w:color="auto" w:fill="auto"/>
            <w:vAlign w:val="center"/>
          </w:tcPr>
          <w:p w14:paraId="3BD9730E" w14:textId="77777777" w:rsidR="00BB72F4" w:rsidRPr="00622EE4" w:rsidRDefault="00BB72F4" w:rsidP="00622EE4">
            <w:pPr>
              <w:pStyle w:val="Normal1"/>
              <w:rPr>
                <w:sz w:val="20"/>
                <w:szCs w:val="20"/>
              </w:rPr>
            </w:pPr>
            <w:r w:rsidRPr="00622EE4">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201FA506" w14:textId="77777777" w:rsidR="00BB72F4" w:rsidRPr="00622EE4" w:rsidRDefault="00BB72F4" w:rsidP="00622EE4">
            <w:pPr>
              <w:pStyle w:val="Normal1"/>
              <w:rPr>
                <w:sz w:val="20"/>
                <w:szCs w:val="20"/>
              </w:rPr>
            </w:pPr>
            <w:r w:rsidRPr="00622EE4">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790A8ED9" w14:textId="77777777" w:rsidR="00BB72F4" w:rsidRPr="00622EE4" w:rsidRDefault="00BB72F4" w:rsidP="00622EE4">
            <w:pPr>
              <w:pStyle w:val="Normal1"/>
              <w:rPr>
                <w:sz w:val="20"/>
                <w:szCs w:val="20"/>
              </w:rPr>
            </w:pPr>
            <w:r w:rsidRPr="00622EE4">
              <w:rPr>
                <w:sz w:val="20"/>
                <w:szCs w:val="20"/>
              </w:rPr>
              <w:t>XTZ 250 LANDER</w:t>
            </w:r>
          </w:p>
        </w:tc>
        <w:tc>
          <w:tcPr>
            <w:tcW w:w="1455" w:type="dxa"/>
            <w:tcBorders>
              <w:top w:val="nil"/>
              <w:left w:val="nil"/>
              <w:bottom w:val="single" w:sz="6" w:space="0" w:color="000000"/>
              <w:right w:val="single" w:sz="4" w:space="0" w:color="000000"/>
            </w:tcBorders>
            <w:shd w:val="clear" w:color="auto" w:fill="auto"/>
            <w:vAlign w:val="center"/>
          </w:tcPr>
          <w:p w14:paraId="25171976" w14:textId="77777777" w:rsidR="00BB72F4" w:rsidRPr="00622EE4" w:rsidRDefault="00BB72F4" w:rsidP="00622EE4">
            <w:pPr>
              <w:pStyle w:val="Normal1"/>
              <w:rPr>
                <w:sz w:val="20"/>
                <w:szCs w:val="20"/>
              </w:rPr>
            </w:pPr>
            <w:r w:rsidRPr="00622EE4">
              <w:rPr>
                <w:sz w:val="20"/>
                <w:szCs w:val="20"/>
              </w:rPr>
              <w:t>MOTOCICLO</w:t>
            </w:r>
          </w:p>
        </w:tc>
        <w:tc>
          <w:tcPr>
            <w:tcW w:w="930" w:type="dxa"/>
            <w:tcBorders>
              <w:top w:val="nil"/>
              <w:left w:val="nil"/>
              <w:bottom w:val="single" w:sz="6" w:space="0" w:color="000000"/>
              <w:right w:val="single" w:sz="4" w:space="0" w:color="000000"/>
            </w:tcBorders>
            <w:shd w:val="clear" w:color="auto" w:fill="auto"/>
            <w:vAlign w:val="center"/>
          </w:tcPr>
          <w:p w14:paraId="02389CD0" w14:textId="77777777" w:rsidR="00BB72F4" w:rsidRPr="00622EE4" w:rsidRDefault="00BB72F4" w:rsidP="00622EE4">
            <w:pPr>
              <w:pStyle w:val="Normal1"/>
              <w:rPr>
                <w:sz w:val="20"/>
                <w:szCs w:val="20"/>
              </w:rPr>
            </w:pPr>
            <w:proofErr w:type="gramStart"/>
            <w:r w:rsidRPr="00622EE4">
              <w:rPr>
                <w:sz w:val="20"/>
                <w:szCs w:val="20"/>
              </w:rPr>
              <w:t>9C6KG021080029736</w:t>
            </w:r>
            <w:proofErr w:type="gramEnd"/>
          </w:p>
        </w:tc>
        <w:tc>
          <w:tcPr>
            <w:tcW w:w="1266" w:type="dxa"/>
            <w:tcBorders>
              <w:top w:val="nil"/>
              <w:left w:val="nil"/>
              <w:bottom w:val="single" w:sz="6" w:space="0" w:color="000000"/>
              <w:right w:val="single" w:sz="4" w:space="0" w:color="000000"/>
            </w:tcBorders>
            <w:shd w:val="clear" w:color="auto" w:fill="auto"/>
            <w:vAlign w:val="center"/>
          </w:tcPr>
          <w:p w14:paraId="50E47BFA" w14:textId="77777777" w:rsidR="00BB72F4" w:rsidRPr="00622EE4" w:rsidRDefault="00BB72F4" w:rsidP="00622EE4">
            <w:pPr>
              <w:pStyle w:val="Normal1"/>
              <w:rPr>
                <w:sz w:val="20"/>
                <w:szCs w:val="20"/>
              </w:rPr>
            </w:pPr>
            <w:r w:rsidRPr="00622EE4">
              <w:rPr>
                <w:sz w:val="20"/>
                <w:szCs w:val="20"/>
              </w:rPr>
              <w:t>373418248</w:t>
            </w:r>
          </w:p>
        </w:tc>
        <w:tc>
          <w:tcPr>
            <w:tcW w:w="1202" w:type="dxa"/>
            <w:tcBorders>
              <w:top w:val="nil"/>
              <w:left w:val="nil"/>
              <w:bottom w:val="single" w:sz="6" w:space="0" w:color="000000"/>
              <w:right w:val="single" w:sz="4" w:space="0" w:color="000000"/>
            </w:tcBorders>
            <w:shd w:val="clear" w:color="auto" w:fill="auto"/>
            <w:vAlign w:val="center"/>
          </w:tcPr>
          <w:p w14:paraId="68750A4D" w14:textId="77777777" w:rsidR="00BB72F4" w:rsidRPr="00622EE4" w:rsidRDefault="00BB72F4" w:rsidP="00622EE4">
            <w:pPr>
              <w:pStyle w:val="Normal1"/>
              <w:rPr>
                <w:sz w:val="20"/>
                <w:szCs w:val="20"/>
              </w:rPr>
            </w:pPr>
            <w:r w:rsidRPr="00622EE4">
              <w:rPr>
                <w:sz w:val="20"/>
                <w:szCs w:val="20"/>
              </w:rPr>
              <w:t>LQA 8182</w:t>
            </w:r>
          </w:p>
        </w:tc>
      </w:tr>
      <w:tr w:rsidR="00BB72F4" w:rsidRPr="00622EE4" w14:paraId="0B2F56A5" w14:textId="77777777" w:rsidTr="00BB72F4">
        <w:trPr>
          <w:trHeight w:val="26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75094255" w14:textId="77777777" w:rsidR="00BB72F4" w:rsidRPr="00622EE4" w:rsidRDefault="00BB72F4" w:rsidP="00622EE4">
            <w:pPr>
              <w:pStyle w:val="Normal1"/>
              <w:rPr>
                <w:sz w:val="20"/>
                <w:szCs w:val="20"/>
              </w:rPr>
            </w:pPr>
            <w:proofErr w:type="gramStart"/>
            <w:r w:rsidRPr="00622EE4">
              <w:rPr>
                <w:sz w:val="20"/>
                <w:szCs w:val="20"/>
              </w:rPr>
              <w:t>3</w:t>
            </w:r>
            <w:proofErr w:type="gramEnd"/>
          </w:p>
        </w:tc>
        <w:tc>
          <w:tcPr>
            <w:tcW w:w="851" w:type="dxa"/>
            <w:tcBorders>
              <w:top w:val="nil"/>
              <w:left w:val="nil"/>
              <w:bottom w:val="single" w:sz="6" w:space="0" w:color="000000"/>
              <w:right w:val="single" w:sz="4" w:space="0" w:color="000000"/>
            </w:tcBorders>
            <w:shd w:val="clear" w:color="auto" w:fill="auto"/>
            <w:vAlign w:val="center"/>
          </w:tcPr>
          <w:p w14:paraId="7F42BB46" w14:textId="77777777" w:rsidR="00BB72F4" w:rsidRPr="00622EE4" w:rsidRDefault="00BB72F4" w:rsidP="00622EE4">
            <w:pPr>
              <w:pStyle w:val="Normal1"/>
              <w:rPr>
                <w:sz w:val="20"/>
                <w:szCs w:val="20"/>
              </w:rPr>
            </w:pPr>
            <w:r w:rsidRPr="00622EE4">
              <w:rPr>
                <w:sz w:val="20"/>
                <w:szCs w:val="20"/>
              </w:rPr>
              <w:t>SAMU</w:t>
            </w:r>
          </w:p>
        </w:tc>
        <w:tc>
          <w:tcPr>
            <w:tcW w:w="650" w:type="dxa"/>
            <w:tcBorders>
              <w:top w:val="nil"/>
              <w:left w:val="nil"/>
              <w:bottom w:val="single" w:sz="6" w:space="0" w:color="000000"/>
              <w:right w:val="single" w:sz="4" w:space="0" w:color="000000"/>
            </w:tcBorders>
            <w:shd w:val="clear" w:color="auto" w:fill="auto"/>
            <w:vAlign w:val="center"/>
          </w:tcPr>
          <w:p w14:paraId="3E176B22" w14:textId="77777777" w:rsidR="00BB72F4" w:rsidRPr="00622EE4" w:rsidRDefault="00BB72F4" w:rsidP="00622EE4">
            <w:pPr>
              <w:pStyle w:val="Normal1"/>
              <w:rPr>
                <w:sz w:val="20"/>
                <w:szCs w:val="20"/>
              </w:rPr>
            </w:pPr>
            <w:r w:rsidRPr="00622EE4">
              <w:rPr>
                <w:sz w:val="20"/>
                <w:szCs w:val="20"/>
              </w:rPr>
              <w:t>2012</w:t>
            </w:r>
          </w:p>
        </w:tc>
        <w:tc>
          <w:tcPr>
            <w:tcW w:w="567" w:type="dxa"/>
            <w:tcBorders>
              <w:top w:val="nil"/>
              <w:left w:val="nil"/>
              <w:bottom w:val="single" w:sz="6" w:space="0" w:color="000000"/>
              <w:right w:val="single" w:sz="4" w:space="0" w:color="000000"/>
            </w:tcBorders>
            <w:shd w:val="clear" w:color="auto" w:fill="auto"/>
            <w:vAlign w:val="center"/>
          </w:tcPr>
          <w:p w14:paraId="2375D730" w14:textId="77777777" w:rsidR="00BB72F4" w:rsidRPr="00622EE4" w:rsidRDefault="00BB72F4" w:rsidP="00622EE4">
            <w:pPr>
              <w:pStyle w:val="Normal1"/>
              <w:rPr>
                <w:sz w:val="20"/>
                <w:szCs w:val="20"/>
              </w:rPr>
            </w:pPr>
            <w:r w:rsidRPr="00622EE4">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7ACD0C20" w14:textId="77777777" w:rsidR="00BB72F4" w:rsidRPr="00622EE4" w:rsidRDefault="00BB72F4" w:rsidP="00622EE4">
            <w:pPr>
              <w:pStyle w:val="Normal1"/>
              <w:rPr>
                <w:sz w:val="20"/>
                <w:szCs w:val="20"/>
              </w:rPr>
            </w:pPr>
            <w:r w:rsidRPr="00622EE4">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2757109A" w14:textId="77777777" w:rsidR="00BB72F4" w:rsidRPr="00622EE4" w:rsidRDefault="00BB72F4" w:rsidP="00622EE4">
            <w:pPr>
              <w:pStyle w:val="Normal1"/>
              <w:rPr>
                <w:sz w:val="20"/>
                <w:szCs w:val="20"/>
              </w:rPr>
            </w:pPr>
            <w:r w:rsidRPr="00622EE4">
              <w:rPr>
                <w:sz w:val="20"/>
                <w:szCs w:val="20"/>
              </w:rPr>
              <w:t>RANGER</w:t>
            </w:r>
          </w:p>
        </w:tc>
        <w:tc>
          <w:tcPr>
            <w:tcW w:w="1455" w:type="dxa"/>
            <w:tcBorders>
              <w:top w:val="nil"/>
              <w:left w:val="nil"/>
              <w:bottom w:val="single" w:sz="6" w:space="0" w:color="000000"/>
              <w:right w:val="single" w:sz="4" w:space="0" w:color="000000"/>
            </w:tcBorders>
            <w:shd w:val="clear" w:color="auto" w:fill="auto"/>
            <w:vAlign w:val="center"/>
          </w:tcPr>
          <w:p w14:paraId="5224A9DA" w14:textId="77777777" w:rsidR="00BB72F4" w:rsidRPr="00622EE4" w:rsidRDefault="00BB72F4" w:rsidP="00622EE4">
            <w:pPr>
              <w:pStyle w:val="Normal1"/>
              <w:rPr>
                <w:sz w:val="20"/>
                <w:szCs w:val="20"/>
              </w:rPr>
            </w:pPr>
            <w:r w:rsidRPr="00622EE4">
              <w:rPr>
                <w:sz w:val="20"/>
                <w:szCs w:val="20"/>
              </w:rPr>
              <w:t>AMBULÂNCIA</w:t>
            </w:r>
          </w:p>
        </w:tc>
        <w:tc>
          <w:tcPr>
            <w:tcW w:w="930" w:type="dxa"/>
            <w:tcBorders>
              <w:top w:val="nil"/>
              <w:left w:val="nil"/>
              <w:bottom w:val="single" w:sz="6" w:space="0" w:color="000000"/>
              <w:right w:val="single" w:sz="4" w:space="0" w:color="000000"/>
            </w:tcBorders>
            <w:shd w:val="clear" w:color="auto" w:fill="auto"/>
            <w:vAlign w:val="center"/>
          </w:tcPr>
          <w:p w14:paraId="6394FC17" w14:textId="77777777" w:rsidR="00BB72F4" w:rsidRPr="00622EE4" w:rsidRDefault="00BB72F4" w:rsidP="00622EE4">
            <w:pPr>
              <w:pStyle w:val="Normal1"/>
              <w:rPr>
                <w:sz w:val="20"/>
                <w:szCs w:val="20"/>
              </w:rPr>
            </w:pPr>
            <w:proofErr w:type="gramStart"/>
            <w:r w:rsidRPr="00622EE4">
              <w:rPr>
                <w:sz w:val="20"/>
                <w:szCs w:val="20"/>
              </w:rPr>
              <w:t>8AFAR21JXDJ027812</w:t>
            </w:r>
            <w:proofErr w:type="gramEnd"/>
          </w:p>
        </w:tc>
        <w:tc>
          <w:tcPr>
            <w:tcW w:w="1266" w:type="dxa"/>
            <w:tcBorders>
              <w:top w:val="nil"/>
              <w:left w:val="nil"/>
              <w:bottom w:val="single" w:sz="6" w:space="0" w:color="000000"/>
              <w:right w:val="single" w:sz="4" w:space="0" w:color="000000"/>
            </w:tcBorders>
            <w:shd w:val="clear" w:color="auto" w:fill="auto"/>
            <w:vAlign w:val="center"/>
          </w:tcPr>
          <w:p w14:paraId="6597EDC6" w14:textId="77777777" w:rsidR="00BB72F4" w:rsidRPr="00622EE4" w:rsidRDefault="00BB72F4" w:rsidP="00622EE4">
            <w:pPr>
              <w:pStyle w:val="Normal1"/>
              <w:rPr>
                <w:sz w:val="20"/>
                <w:szCs w:val="20"/>
              </w:rPr>
            </w:pPr>
            <w:r w:rsidRPr="00622EE4">
              <w:rPr>
                <w:sz w:val="20"/>
                <w:szCs w:val="20"/>
              </w:rPr>
              <w:t>568277635</w:t>
            </w:r>
          </w:p>
        </w:tc>
        <w:tc>
          <w:tcPr>
            <w:tcW w:w="1202" w:type="dxa"/>
            <w:tcBorders>
              <w:top w:val="nil"/>
              <w:left w:val="nil"/>
              <w:bottom w:val="single" w:sz="6" w:space="0" w:color="000000"/>
              <w:right w:val="single" w:sz="4" w:space="0" w:color="000000"/>
            </w:tcBorders>
            <w:shd w:val="clear" w:color="auto" w:fill="auto"/>
            <w:vAlign w:val="center"/>
          </w:tcPr>
          <w:p w14:paraId="1089A298" w14:textId="77777777" w:rsidR="00BB72F4" w:rsidRPr="00622EE4" w:rsidRDefault="00BB72F4" w:rsidP="00622EE4">
            <w:pPr>
              <w:pStyle w:val="Normal1"/>
              <w:rPr>
                <w:sz w:val="20"/>
                <w:szCs w:val="20"/>
              </w:rPr>
            </w:pPr>
            <w:r w:rsidRPr="00622EE4">
              <w:rPr>
                <w:sz w:val="20"/>
                <w:szCs w:val="20"/>
              </w:rPr>
              <w:t>LSQ</w:t>
            </w:r>
            <w:proofErr w:type="gramStart"/>
            <w:r w:rsidRPr="00622EE4">
              <w:rPr>
                <w:sz w:val="20"/>
                <w:szCs w:val="20"/>
              </w:rPr>
              <w:t xml:space="preserve">  </w:t>
            </w:r>
            <w:proofErr w:type="gramEnd"/>
            <w:r w:rsidRPr="00622EE4">
              <w:rPr>
                <w:sz w:val="20"/>
                <w:szCs w:val="20"/>
              </w:rPr>
              <w:t>5115</w:t>
            </w:r>
          </w:p>
        </w:tc>
      </w:tr>
      <w:tr w:rsidR="00BB72F4" w:rsidRPr="00622EE4" w14:paraId="7FBA02E9" w14:textId="77777777" w:rsidTr="00BB72F4">
        <w:trPr>
          <w:trHeight w:val="26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321BBEF9" w14:textId="77777777" w:rsidR="00BB72F4" w:rsidRPr="00622EE4" w:rsidRDefault="00BB72F4" w:rsidP="00622EE4">
            <w:pPr>
              <w:pStyle w:val="Normal1"/>
              <w:rPr>
                <w:sz w:val="20"/>
                <w:szCs w:val="20"/>
              </w:rPr>
            </w:pPr>
            <w:proofErr w:type="gramStart"/>
            <w:r w:rsidRPr="00622EE4">
              <w:rPr>
                <w:sz w:val="20"/>
                <w:szCs w:val="20"/>
              </w:rPr>
              <w:t>4</w:t>
            </w:r>
            <w:proofErr w:type="gramEnd"/>
          </w:p>
        </w:tc>
        <w:tc>
          <w:tcPr>
            <w:tcW w:w="851" w:type="dxa"/>
            <w:tcBorders>
              <w:top w:val="nil"/>
              <w:left w:val="nil"/>
              <w:bottom w:val="single" w:sz="6" w:space="0" w:color="000000"/>
              <w:right w:val="single" w:sz="4" w:space="0" w:color="000000"/>
            </w:tcBorders>
            <w:shd w:val="clear" w:color="auto" w:fill="auto"/>
            <w:vAlign w:val="center"/>
          </w:tcPr>
          <w:p w14:paraId="6D7A37C9" w14:textId="77777777" w:rsidR="00BB72F4" w:rsidRPr="00622EE4" w:rsidRDefault="00BB72F4" w:rsidP="00622EE4">
            <w:pPr>
              <w:pStyle w:val="Normal1"/>
              <w:rPr>
                <w:sz w:val="20"/>
                <w:szCs w:val="20"/>
              </w:rPr>
            </w:pPr>
            <w:r w:rsidRPr="00622EE4">
              <w:rPr>
                <w:sz w:val="20"/>
                <w:szCs w:val="20"/>
              </w:rPr>
              <w:t>SAMU</w:t>
            </w:r>
          </w:p>
        </w:tc>
        <w:tc>
          <w:tcPr>
            <w:tcW w:w="650" w:type="dxa"/>
            <w:tcBorders>
              <w:top w:val="nil"/>
              <w:left w:val="nil"/>
              <w:bottom w:val="single" w:sz="6" w:space="0" w:color="000000"/>
              <w:right w:val="single" w:sz="4" w:space="0" w:color="000000"/>
            </w:tcBorders>
            <w:shd w:val="clear" w:color="auto" w:fill="auto"/>
            <w:vAlign w:val="center"/>
          </w:tcPr>
          <w:p w14:paraId="04BB185A" w14:textId="77777777" w:rsidR="00BB72F4" w:rsidRPr="00622EE4" w:rsidRDefault="00BB72F4" w:rsidP="00622EE4">
            <w:pPr>
              <w:pStyle w:val="Normal1"/>
              <w:rPr>
                <w:sz w:val="20"/>
                <w:szCs w:val="20"/>
              </w:rPr>
            </w:pPr>
            <w:r w:rsidRPr="00622EE4">
              <w:rPr>
                <w:sz w:val="20"/>
                <w:szCs w:val="20"/>
              </w:rPr>
              <w:t>2015</w:t>
            </w:r>
          </w:p>
        </w:tc>
        <w:tc>
          <w:tcPr>
            <w:tcW w:w="567" w:type="dxa"/>
            <w:tcBorders>
              <w:top w:val="nil"/>
              <w:left w:val="nil"/>
              <w:bottom w:val="single" w:sz="6" w:space="0" w:color="000000"/>
              <w:right w:val="single" w:sz="4" w:space="0" w:color="000000"/>
            </w:tcBorders>
            <w:shd w:val="clear" w:color="auto" w:fill="auto"/>
            <w:vAlign w:val="center"/>
          </w:tcPr>
          <w:p w14:paraId="18A1F1C4" w14:textId="77777777" w:rsidR="00BB72F4" w:rsidRPr="00622EE4" w:rsidRDefault="00BB72F4" w:rsidP="00622EE4">
            <w:pPr>
              <w:pStyle w:val="Normal1"/>
              <w:rPr>
                <w:sz w:val="20"/>
                <w:szCs w:val="20"/>
              </w:rPr>
            </w:pPr>
            <w:r w:rsidRPr="00622EE4">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17C4A11B" w14:textId="77777777" w:rsidR="00BB72F4" w:rsidRPr="00622EE4" w:rsidRDefault="00BB72F4" w:rsidP="00622EE4">
            <w:pPr>
              <w:pStyle w:val="Normal1"/>
              <w:rPr>
                <w:sz w:val="20"/>
                <w:szCs w:val="20"/>
              </w:rPr>
            </w:pPr>
            <w:r w:rsidRPr="00622EE4">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6D65456C" w14:textId="77777777" w:rsidR="00BB72F4" w:rsidRPr="00622EE4" w:rsidRDefault="00BB72F4" w:rsidP="00622EE4">
            <w:pPr>
              <w:pStyle w:val="Normal1"/>
              <w:rPr>
                <w:sz w:val="20"/>
                <w:szCs w:val="20"/>
              </w:rPr>
            </w:pPr>
            <w:r w:rsidRPr="00622EE4">
              <w:rPr>
                <w:sz w:val="20"/>
                <w:szCs w:val="20"/>
              </w:rPr>
              <w:t>JUMPER</w:t>
            </w:r>
          </w:p>
        </w:tc>
        <w:tc>
          <w:tcPr>
            <w:tcW w:w="1455" w:type="dxa"/>
            <w:tcBorders>
              <w:top w:val="nil"/>
              <w:left w:val="nil"/>
              <w:bottom w:val="single" w:sz="6" w:space="0" w:color="000000"/>
              <w:right w:val="single" w:sz="4" w:space="0" w:color="000000"/>
            </w:tcBorders>
            <w:shd w:val="clear" w:color="auto" w:fill="auto"/>
            <w:vAlign w:val="center"/>
          </w:tcPr>
          <w:p w14:paraId="61253E69" w14:textId="77777777" w:rsidR="00BB72F4" w:rsidRPr="00622EE4" w:rsidRDefault="00BB72F4" w:rsidP="00622EE4">
            <w:pPr>
              <w:pStyle w:val="Normal1"/>
              <w:rPr>
                <w:sz w:val="20"/>
                <w:szCs w:val="20"/>
              </w:rPr>
            </w:pPr>
            <w:r w:rsidRPr="00622EE4">
              <w:rPr>
                <w:sz w:val="20"/>
                <w:szCs w:val="20"/>
              </w:rPr>
              <w:t>AMBULÂNCIA</w:t>
            </w:r>
          </w:p>
        </w:tc>
        <w:tc>
          <w:tcPr>
            <w:tcW w:w="930" w:type="dxa"/>
            <w:tcBorders>
              <w:top w:val="nil"/>
              <w:left w:val="nil"/>
              <w:bottom w:val="single" w:sz="6" w:space="0" w:color="000000"/>
              <w:right w:val="single" w:sz="4" w:space="0" w:color="000000"/>
            </w:tcBorders>
            <w:shd w:val="clear" w:color="auto" w:fill="auto"/>
            <w:vAlign w:val="center"/>
          </w:tcPr>
          <w:p w14:paraId="6CD83DD9" w14:textId="77777777" w:rsidR="00BB72F4" w:rsidRPr="00622EE4" w:rsidRDefault="00BB72F4" w:rsidP="00622EE4">
            <w:pPr>
              <w:pStyle w:val="Normal1"/>
              <w:rPr>
                <w:sz w:val="20"/>
                <w:szCs w:val="20"/>
              </w:rPr>
            </w:pPr>
            <w:proofErr w:type="gramStart"/>
            <w:r w:rsidRPr="00622EE4">
              <w:rPr>
                <w:sz w:val="20"/>
                <w:szCs w:val="20"/>
              </w:rPr>
              <w:t>935ZCWMNCE2141507</w:t>
            </w:r>
            <w:proofErr w:type="gramEnd"/>
          </w:p>
        </w:tc>
        <w:tc>
          <w:tcPr>
            <w:tcW w:w="1266" w:type="dxa"/>
            <w:tcBorders>
              <w:top w:val="nil"/>
              <w:left w:val="nil"/>
              <w:bottom w:val="single" w:sz="6" w:space="0" w:color="000000"/>
              <w:right w:val="single" w:sz="4" w:space="0" w:color="000000"/>
            </w:tcBorders>
            <w:shd w:val="clear" w:color="auto" w:fill="auto"/>
            <w:vAlign w:val="center"/>
          </w:tcPr>
          <w:p w14:paraId="3EC9A9C4" w14:textId="77777777" w:rsidR="00BB72F4" w:rsidRPr="00622EE4" w:rsidRDefault="00BB72F4" w:rsidP="00622EE4">
            <w:pPr>
              <w:pStyle w:val="Normal1"/>
              <w:rPr>
                <w:sz w:val="20"/>
                <w:szCs w:val="20"/>
              </w:rPr>
            </w:pPr>
            <w:r w:rsidRPr="00622EE4">
              <w:rPr>
                <w:sz w:val="20"/>
                <w:szCs w:val="20"/>
              </w:rPr>
              <w:t>1093587455</w:t>
            </w:r>
          </w:p>
        </w:tc>
        <w:tc>
          <w:tcPr>
            <w:tcW w:w="1202" w:type="dxa"/>
            <w:tcBorders>
              <w:top w:val="nil"/>
              <w:left w:val="nil"/>
              <w:bottom w:val="single" w:sz="6" w:space="0" w:color="000000"/>
              <w:right w:val="single" w:sz="4" w:space="0" w:color="000000"/>
            </w:tcBorders>
            <w:shd w:val="clear" w:color="auto" w:fill="auto"/>
            <w:vAlign w:val="center"/>
          </w:tcPr>
          <w:p w14:paraId="59828876" w14:textId="77777777" w:rsidR="00BB72F4" w:rsidRPr="00622EE4" w:rsidRDefault="00BB72F4" w:rsidP="00622EE4">
            <w:pPr>
              <w:pStyle w:val="Normal1"/>
              <w:rPr>
                <w:sz w:val="20"/>
                <w:szCs w:val="20"/>
              </w:rPr>
            </w:pPr>
            <w:r w:rsidRPr="00622EE4">
              <w:rPr>
                <w:sz w:val="20"/>
                <w:szCs w:val="20"/>
              </w:rPr>
              <w:t>LMJ</w:t>
            </w:r>
            <w:proofErr w:type="gramStart"/>
            <w:r w:rsidRPr="00622EE4">
              <w:rPr>
                <w:sz w:val="20"/>
                <w:szCs w:val="20"/>
              </w:rPr>
              <w:t xml:space="preserve">  </w:t>
            </w:r>
            <w:proofErr w:type="gramEnd"/>
            <w:r w:rsidRPr="00622EE4">
              <w:rPr>
                <w:sz w:val="20"/>
                <w:szCs w:val="20"/>
              </w:rPr>
              <w:t>4245</w:t>
            </w:r>
          </w:p>
        </w:tc>
      </w:tr>
      <w:tr w:rsidR="00BB72F4" w:rsidRPr="00622EE4" w14:paraId="6FD45073" w14:textId="77777777" w:rsidTr="00BB72F4">
        <w:trPr>
          <w:trHeight w:val="26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1E0EA201" w14:textId="77777777" w:rsidR="00BB72F4" w:rsidRPr="00622EE4" w:rsidRDefault="00BB72F4" w:rsidP="00622EE4">
            <w:pPr>
              <w:pStyle w:val="Normal1"/>
              <w:rPr>
                <w:sz w:val="20"/>
                <w:szCs w:val="20"/>
              </w:rPr>
            </w:pPr>
            <w:proofErr w:type="gramStart"/>
            <w:r w:rsidRPr="00622EE4">
              <w:rPr>
                <w:sz w:val="20"/>
                <w:szCs w:val="20"/>
              </w:rPr>
              <w:t>5</w:t>
            </w:r>
            <w:proofErr w:type="gramEnd"/>
          </w:p>
        </w:tc>
        <w:tc>
          <w:tcPr>
            <w:tcW w:w="851" w:type="dxa"/>
            <w:tcBorders>
              <w:top w:val="nil"/>
              <w:left w:val="nil"/>
              <w:bottom w:val="single" w:sz="6" w:space="0" w:color="000000"/>
              <w:right w:val="single" w:sz="4" w:space="0" w:color="000000"/>
            </w:tcBorders>
            <w:shd w:val="clear" w:color="auto" w:fill="auto"/>
            <w:vAlign w:val="center"/>
          </w:tcPr>
          <w:p w14:paraId="3269AF7F" w14:textId="77777777" w:rsidR="00BB72F4" w:rsidRPr="00622EE4" w:rsidRDefault="00BB72F4" w:rsidP="00622EE4">
            <w:pPr>
              <w:pStyle w:val="Normal1"/>
              <w:rPr>
                <w:sz w:val="20"/>
                <w:szCs w:val="20"/>
              </w:rPr>
            </w:pPr>
            <w:r w:rsidRPr="00622EE4">
              <w:rPr>
                <w:sz w:val="20"/>
                <w:szCs w:val="20"/>
              </w:rPr>
              <w:t>SAMU</w:t>
            </w:r>
          </w:p>
        </w:tc>
        <w:tc>
          <w:tcPr>
            <w:tcW w:w="650" w:type="dxa"/>
            <w:tcBorders>
              <w:top w:val="nil"/>
              <w:left w:val="nil"/>
              <w:bottom w:val="single" w:sz="6" w:space="0" w:color="000000"/>
              <w:right w:val="single" w:sz="4" w:space="0" w:color="000000"/>
            </w:tcBorders>
            <w:shd w:val="clear" w:color="auto" w:fill="auto"/>
            <w:vAlign w:val="center"/>
          </w:tcPr>
          <w:p w14:paraId="1B7E5848" w14:textId="77777777" w:rsidR="00BB72F4" w:rsidRPr="00622EE4" w:rsidRDefault="00BB72F4" w:rsidP="00622EE4">
            <w:pPr>
              <w:pStyle w:val="Normal1"/>
              <w:rPr>
                <w:sz w:val="20"/>
                <w:szCs w:val="20"/>
              </w:rPr>
            </w:pPr>
            <w:r w:rsidRPr="00622EE4">
              <w:rPr>
                <w:sz w:val="20"/>
                <w:szCs w:val="20"/>
              </w:rPr>
              <w:t>2016</w:t>
            </w:r>
          </w:p>
        </w:tc>
        <w:tc>
          <w:tcPr>
            <w:tcW w:w="567" w:type="dxa"/>
            <w:tcBorders>
              <w:top w:val="nil"/>
              <w:left w:val="nil"/>
              <w:bottom w:val="single" w:sz="6" w:space="0" w:color="000000"/>
              <w:right w:val="single" w:sz="4" w:space="0" w:color="000000"/>
            </w:tcBorders>
            <w:shd w:val="clear" w:color="auto" w:fill="auto"/>
            <w:vAlign w:val="center"/>
          </w:tcPr>
          <w:p w14:paraId="590D7E06" w14:textId="77777777" w:rsidR="00BB72F4" w:rsidRPr="00622EE4" w:rsidRDefault="00BB72F4" w:rsidP="00622EE4">
            <w:pPr>
              <w:pStyle w:val="Normal1"/>
              <w:rPr>
                <w:sz w:val="20"/>
                <w:szCs w:val="20"/>
              </w:rPr>
            </w:pPr>
            <w:r w:rsidRPr="00622EE4">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75A88B09" w14:textId="77777777" w:rsidR="00BB72F4" w:rsidRPr="00622EE4" w:rsidRDefault="00BB72F4" w:rsidP="00622EE4">
            <w:pPr>
              <w:pStyle w:val="Normal1"/>
              <w:rPr>
                <w:sz w:val="20"/>
                <w:szCs w:val="20"/>
              </w:rPr>
            </w:pPr>
            <w:r w:rsidRPr="00622EE4">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5DEAD6D2" w14:textId="77777777" w:rsidR="00BB72F4" w:rsidRPr="00622EE4" w:rsidRDefault="00BB72F4" w:rsidP="00622EE4">
            <w:pPr>
              <w:pStyle w:val="Normal1"/>
              <w:rPr>
                <w:sz w:val="20"/>
                <w:szCs w:val="20"/>
              </w:rPr>
            </w:pPr>
            <w:r w:rsidRPr="00622EE4">
              <w:rPr>
                <w:sz w:val="20"/>
                <w:szCs w:val="20"/>
              </w:rPr>
              <w:t>MASTER</w:t>
            </w:r>
          </w:p>
        </w:tc>
        <w:tc>
          <w:tcPr>
            <w:tcW w:w="1455" w:type="dxa"/>
            <w:tcBorders>
              <w:top w:val="nil"/>
              <w:left w:val="nil"/>
              <w:bottom w:val="single" w:sz="6" w:space="0" w:color="000000"/>
              <w:right w:val="single" w:sz="4" w:space="0" w:color="000000"/>
            </w:tcBorders>
            <w:shd w:val="clear" w:color="auto" w:fill="auto"/>
            <w:vAlign w:val="center"/>
          </w:tcPr>
          <w:p w14:paraId="15402E8D" w14:textId="77777777" w:rsidR="00BB72F4" w:rsidRPr="00622EE4" w:rsidRDefault="00BB72F4" w:rsidP="00622EE4">
            <w:pPr>
              <w:pStyle w:val="Normal1"/>
              <w:rPr>
                <w:sz w:val="20"/>
                <w:szCs w:val="20"/>
              </w:rPr>
            </w:pPr>
            <w:r w:rsidRPr="00622EE4">
              <w:rPr>
                <w:sz w:val="20"/>
                <w:szCs w:val="20"/>
              </w:rPr>
              <w:t>AMBULÂNCIA</w:t>
            </w:r>
          </w:p>
        </w:tc>
        <w:tc>
          <w:tcPr>
            <w:tcW w:w="930" w:type="dxa"/>
            <w:tcBorders>
              <w:top w:val="nil"/>
              <w:left w:val="nil"/>
              <w:bottom w:val="single" w:sz="6" w:space="0" w:color="000000"/>
              <w:right w:val="single" w:sz="4" w:space="0" w:color="000000"/>
            </w:tcBorders>
            <w:shd w:val="clear" w:color="auto" w:fill="auto"/>
            <w:vAlign w:val="center"/>
          </w:tcPr>
          <w:p w14:paraId="5A469F27" w14:textId="77777777" w:rsidR="00BB72F4" w:rsidRPr="00622EE4" w:rsidRDefault="00BB72F4" w:rsidP="00622EE4">
            <w:pPr>
              <w:pStyle w:val="Normal1"/>
              <w:rPr>
                <w:sz w:val="20"/>
                <w:szCs w:val="20"/>
              </w:rPr>
            </w:pPr>
            <w:proofErr w:type="gramStart"/>
            <w:r w:rsidRPr="00622EE4">
              <w:rPr>
                <w:sz w:val="20"/>
                <w:szCs w:val="20"/>
              </w:rPr>
              <w:t>93YMAFELRGJ985039</w:t>
            </w:r>
            <w:proofErr w:type="gramEnd"/>
          </w:p>
        </w:tc>
        <w:tc>
          <w:tcPr>
            <w:tcW w:w="1266" w:type="dxa"/>
            <w:tcBorders>
              <w:top w:val="nil"/>
              <w:left w:val="nil"/>
              <w:bottom w:val="single" w:sz="6" w:space="0" w:color="000000"/>
              <w:right w:val="single" w:sz="4" w:space="0" w:color="000000"/>
            </w:tcBorders>
            <w:shd w:val="clear" w:color="auto" w:fill="auto"/>
            <w:vAlign w:val="center"/>
          </w:tcPr>
          <w:p w14:paraId="62548364" w14:textId="77777777" w:rsidR="00BB72F4" w:rsidRPr="00622EE4" w:rsidRDefault="00BB72F4" w:rsidP="00622EE4">
            <w:pPr>
              <w:pStyle w:val="Normal1"/>
              <w:rPr>
                <w:sz w:val="20"/>
                <w:szCs w:val="20"/>
              </w:rPr>
            </w:pPr>
            <w:r w:rsidRPr="00622EE4">
              <w:rPr>
                <w:sz w:val="20"/>
                <w:szCs w:val="20"/>
              </w:rPr>
              <w:t>1076677085</w:t>
            </w:r>
          </w:p>
        </w:tc>
        <w:tc>
          <w:tcPr>
            <w:tcW w:w="1202" w:type="dxa"/>
            <w:tcBorders>
              <w:top w:val="nil"/>
              <w:left w:val="nil"/>
              <w:bottom w:val="single" w:sz="6" w:space="0" w:color="000000"/>
              <w:right w:val="single" w:sz="4" w:space="0" w:color="000000"/>
            </w:tcBorders>
            <w:shd w:val="clear" w:color="auto" w:fill="auto"/>
            <w:vAlign w:val="center"/>
          </w:tcPr>
          <w:p w14:paraId="5F418691" w14:textId="77777777" w:rsidR="00BB72F4" w:rsidRPr="00622EE4" w:rsidRDefault="00BB72F4" w:rsidP="00622EE4">
            <w:pPr>
              <w:pStyle w:val="Normal1"/>
              <w:rPr>
                <w:sz w:val="20"/>
                <w:szCs w:val="20"/>
              </w:rPr>
            </w:pPr>
            <w:r w:rsidRPr="00622EE4">
              <w:rPr>
                <w:sz w:val="20"/>
                <w:szCs w:val="20"/>
              </w:rPr>
              <w:t>PAQ 9994</w:t>
            </w:r>
          </w:p>
        </w:tc>
      </w:tr>
      <w:tr w:rsidR="00BB72F4" w:rsidRPr="00622EE4" w14:paraId="64F9FB55" w14:textId="77777777" w:rsidTr="00BB72F4">
        <w:trPr>
          <w:trHeight w:val="26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3F1F3B92" w14:textId="77777777" w:rsidR="00BB72F4" w:rsidRPr="00622EE4" w:rsidRDefault="00BB72F4" w:rsidP="00622EE4">
            <w:pPr>
              <w:pStyle w:val="Normal1"/>
              <w:rPr>
                <w:sz w:val="20"/>
                <w:szCs w:val="20"/>
              </w:rPr>
            </w:pPr>
            <w:proofErr w:type="gramStart"/>
            <w:r w:rsidRPr="00622EE4">
              <w:rPr>
                <w:sz w:val="20"/>
                <w:szCs w:val="20"/>
              </w:rPr>
              <w:t>6</w:t>
            </w:r>
            <w:proofErr w:type="gramEnd"/>
          </w:p>
        </w:tc>
        <w:tc>
          <w:tcPr>
            <w:tcW w:w="851" w:type="dxa"/>
            <w:tcBorders>
              <w:top w:val="nil"/>
              <w:left w:val="nil"/>
              <w:bottom w:val="single" w:sz="6" w:space="0" w:color="000000"/>
              <w:right w:val="single" w:sz="4" w:space="0" w:color="000000"/>
            </w:tcBorders>
            <w:shd w:val="clear" w:color="auto" w:fill="auto"/>
            <w:vAlign w:val="center"/>
          </w:tcPr>
          <w:p w14:paraId="2C3D2A2E" w14:textId="77777777" w:rsidR="00BB72F4" w:rsidRPr="00622EE4" w:rsidRDefault="00BB72F4" w:rsidP="00622EE4">
            <w:pPr>
              <w:pStyle w:val="Normal1"/>
              <w:rPr>
                <w:sz w:val="20"/>
                <w:szCs w:val="20"/>
              </w:rPr>
            </w:pPr>
            <w:r w:rsidRPr="00622EE4">
              <w:rPr>
                <w:sz w:val="20"/>
                <w:szCs w:val="20"/>
              </w:rPr>
              <w:t>SAMU</w:t>
            </w:r>
          </w:p>
        </w:tc>
        <w:tc>
          <w:tcPr>
            <w:tcW w:w="650" w:type="dxa"/>
            <w:tcBorders>
              <w:top w:val="nil"/>
              <w:left w:val="nil"/>
              <w:bottom w:val="single" w:sz="6" w:space="0" w:color="000000"/>
              <w:right w:val="single" w:sz="4" w:space="0" w:color="000000"/>
            </w:tcBorders>
            <w:shd w:val="clear" w:color="auto" w:fill="auto"/>
            <w:vAlign w:val="center"/>
          </w:tcPr>
          <w:p w14:paraId="4187EDE5" w14:textId="77777777" w:rsidR="00BB72F4" w:rsidRPr="00622EE4" w:rsidRDefault="00BB72F4" w:rsidP="00622EE4">
            <w:pPr>
              <w:pStyle w:val="Normal1"/>
              <w:rPr>
                <w:sz w:val="20"/>
                <w:szCs w:val="20"/>
              </w:rPr>
            </w:pPr>
            <w:r w:rsidRPr="00622EE4">
              <w:rPr>
                <w:sz w:val="20"/>
                <w:szCs w:val="20"/>
              </w:rPr>
              <w:t>2016</w:t>
            </w:r>
          </w:p>
        </w:tc>
        <w:tc>
          <w:tcPr>
            <w:tcW w:w="567" w:type="dxa"/>
            <w:tcBorders>
              <w:top w:val="nil"/>
              <w:left w:val="nil"/>
              <w:bottom w:val="single" w:sz="6" w:space="0" w:color="000000"/>
              <w:right w:val="single" w:sz="4" w:space="0" w:color="000000"/>
            </w:tcBorders>
            <w:shd w:val="clear" w:color="auto" w:fill="auto"/>
            <w:vAlign w:val="center"/>
          </w:tcPr>
          <w:p w14:paraId="16BE3319" w14:textId="77777777" w:rsidR="00BB72F4" w:rsidRPr="00622EE4" w:rsidRDefault="00BB72F4" w:rsidP="00622EE4">
            <w:pPr>
              <w:pStyle w:val="Normal1"/>
              <w:rPr>
                <w:sz w:val="20"/>
                <w:szCs w:val="20"/>
              </w:rPr>
            </w:pPr>
            <w:r w:rsidRPr="00622EE4">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19BB15CF" w14:textId="77777777" w:rsidR="00BB72F4" w:rsidRPr="00622EE4" w:rsidRDefault="00BB72F4" w:rsidP="00622EE4">
            <w:pPr>
              <w:pStyle w:val="Normal1"/>
              <w:rPr>
                <w:sz w:val="20"/>
                <w:szCs w:val="20"/>
              </w:rPr>
            </w:pPr>
            <w:r w:rsidRPr="00622EE4">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394063DE" w14:textId="77777777" w:rsidR="00BB72F4" w:rsidRPr="00622EE4" w:rsidRDefault="00BB72F4" w:rsidP="00622EE4">
            <w:pPr>
              <w:pStyle w:val="Normal1"/>
              <w:rPr>
                <w:sz w:val="20"/>
                <w:szCs w:val="20"/>
              </w:rPr>
            </w:pPr>
            <w:r w:rsidRPr="00622EE4">
              <w:rPr>
                <w:sz w:val="20"/>
                <w:szCs w:val="20"/>
              </w:rPr>
              <w:t>MASTER</w:t>
            </w:r>
          </w:p>
        </w:tc>
        <w:tc>
          <w:tcPr>
            <w:tcW w:w="1455" w:type="dxa"/>
            <w:tcBorders>
              <w:top w:val="nil"/>
              <w:left w:val="nil"/>
              <w:bottom w:val="single" w:sz="6" w:space="0" w:color="000000"/>
              <w:right w:val="single" w:sz="4" w:space="0" w:color="000000"/>
            </w:tcBorders>
            <w:shd w:val="clear" w:color="auto" w:fill="auto"/>
            <w:vAlign w:val="center"/>
          </w:tcPr>
          <w:p w14:paraId="764401EE" w14:textId="77777777" w:rsidR="00BB72F4" w:rsidRPr="00622EE4" w:rsidRDefault="00BB72F4" w:rsidP="00622EE4">
            <w:pPr>
              <w:pStyle w:val="Normal1"/>
              <w:rPr>
                <w:sz w:val="20"/>
                <w:szCs w:val="20"/>
              </w:rPr>
            </w:pPr>
            <w:r w:rsidRPr="00622EE4">
              <w:rPr>
                <w:sz w:val="20"/>
                <w:szCs w:val="20"/>
              </w:rPr>
              <w:t>AMBULÂNCIA</w:t>
            </w:r>
          </w:p>
        </w:tc>
        <w:tc>
          <w:tcPr>
            <w:tcW w:w="930" w:type="dxa"/>
            <w:tcBorders>
              <w:top w:val="nil"/>
              <w:left w:val="nil"/>
              <w:bottom w:val="single" w:sz="6" w:space="0" w:color="000000"/>
              <w:right w:val="single" w:sz="4" w:space="0" w:color="000000"/>
            </w:tcBorders>
            <w:shd w:val="clear" w:color="auto" w:fill="auto"/>
            <w:vAlign w:val="center"/>
          </w:tcPr>
          <w:p w14:paraId="2A0AEFD6" w14:textId="77777777" w:rsidR="00BB72F4" w:rsidRPr="00622EE4" w:rsidRDefault="00BB72F4" w:rsidP="00622EE4">
            <w:pPr>
              <w:pStyle w:val="Normal1"/>
              <w:rPr>
                <w:sz w:val="20"/>
                <w:szCs w:val="20"/>
              </w:rPr>
            </w:pPr>
            <w:proofErr w:type="gramStart"/>
            <w:r w:rsidRPr="00622EE4">
              <w:rPr>
                <w:sz w:val="20"/>
                <w:szCs w:val="20"/>
              </w:rPr>
              <w:t>93YMAFELRGJ985038</w:t>
            </w:r>
            <w:proofErr w:type="gramEnd"/>
          </w:p>
        </w:tc>
        <w:tc>
          <w:tcPr>
            <w:tcW w:w="1266" w:type="dxa"/>
            <w:tcBorders>
              <w:top w:val="nil"/>
              <w:left w:val="nil"/>
              <w:bottom w:val="nil"/>
              <w:right w:val="single" w:sz="4" w:space="0" w:color="000000"/>
            </w:tcBorders>
            <w:shd w:val="clear" w:color="auto" w:fill="auto"/>
            <w:vAlign w:val="center"/>
          </w:tcPr>
          <w:p w14:paraId="009FBFA2" w14:textId="77777777" w:rsidR="00BB72F4" w:rsidRPr="00622EE4" w:rsidRDefault="00BB72F4" w:rsidP="00622EE4">
            <w:pPr>
              <w:pStyle w:val="Normal1"/>
              <w:rPr>
                <w:sz w:val="20"/>
                <w:szCs w:val="20"/>
              </w:rPr>
            </w:pPr>
            <w:r w:rsidRPr="00622EE4">
              <w:rPr>
                <w:sz w:val="20"/>
                <w:szCs w:val="20"/>
              </w:rPr>
              <w:t>1076676852</w:t>
            </w:r>
          </w:p>
        </w:tc>
        <w:tc>
          <w:tcPr>
            <w:tcW w:w="1202" w:type="dxa"/>
            <w:tcBorders>
              <w:top w:val="nil"/>
              <w:left w:val="nil"/>
              <w:bottom w:val="single" w:sz="6" w:space="0" w:color="000000"/>
              <w:right w:val="single" w:sz="4" w:space="0" w:color="000000"/>
            </w:tcBorders>
            <w:shd w:val="clear" w:color="auto" w:fill="auto"/>
            <w:vAlign w:val="center"/>
          </w:tcPr>
          <w:p w14:paraId="0B8769FE" w14:textId="77777777" w:rsidR="00BB72F4" w:rsidRPr="00622EE4" w:rsidRDefault="00BB72F4" w:rsidP="00622EE4">
            <w:pPr>
              <w:pStyle w:val="Normal1"/>
              <w:rPr>
                <w:sz w:val="20"/>
                <w:szCs w:val="20"/>
              </w:rPr>
            </w:pPr>
            <w:r w:rsidRPr="00622EE4">
              <w:rPr>
                <w:sz w:val="20"/>
                <w:szCs w:val="20"/>
              </w:rPr>
              <w:t>PAQ 9993</w:t>
            </w:r>
          </w:p>
        </w:tc>
      </w:tr>
      <w:tr w:rsidR="00BB72F4" w:rsidRPr="00622EE4" w14:paraId="00D475FE" w14:textId="77777777" w:rsidTr="00BB72F4">
        <w:trPr>
          <w:trHeight w:val="26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652BCAD9" w14:textId="77777777" w:rsidR="00BB72F4" w:rsidRPr="00622EE4" w:rsidRDefault="00BB72F4" w:rsidP="00622EE4">
            <w:pPr>
              <w:pStyle w:val="Normal1"/>
              <w:rPr>
                <w:sz w:val="20"/>
                <w:szCs w:val="20"/>
              </w:rPr>
            </w:pPr>
            <w:proofErr w:type="gramStart"/>
            <w:r w:rsidRPr="00622EE4">
              <w:rPr>
                <w:sz w:val="20"/>
                <w:szCs w:val="20"/>
              </w:rPr>
              <w:t>7</w:t>
            </w:r>
            <w:proofErr w:type="gramEnd"/>
          </w:p>
        </w:tc>
        <w:tc>
          <w:tcPr>
            <w:tcW w:w="851" w:type="dxa"/>
            <w:tcBorders>
              <w:top w:val="nil"/>
              <w:left w:val="nil"/>
              <w:bottom w:val="single" w:sz="6" w:space="0" w:color="000000"/>
              <w:right w:val="single" w:sz="4" w:space="0" w:color="000000"/>
            </w:tcBorders>
            <w:shd w:val="clear" w:color="auto" w:fill="auto"/>
            <w:vAlign w:val="center"/>
          </w:tcPr>
          <w:p w14:paraId="5C11DC9E" w14:textId="77777777" w:rsidR="00BB72F4" w:rsidRPr="00622EE4" w:rsidRDefault="00BB72F4" w:rsidP="00622EE4">
            <w:pPr>
              <w:pStyle w:val="Normal1"/>
              <w:rPr>
                <w:sz w:val="20"/>
                <w:szCs w:val="20"/>
              </w:rPr>
            </w:pPr>
            <w:r w:rsidRPr="00622EE4">
              <w:rPr>
                <w:sz w:val="20"/>
                <w:szCs w:val="20"/>
              </w:rPr>
              <w:t>SAMU</w:t>
            </w:r>
          </w:p>
        </w:tc>
        <w:tc>
          <w:tcPr>
            <w:tcW w:w="650" w:type="dxa"/>
            <w:tcBorders>
              <w:top w:val="nil"/>
              <w:left w:val="nil"/>
              <w:bottom w:val="single" w:sz="6" w:space="0" w:color="000000"/>
              <w:right w:val="single" w:sz="4" w:space="0" w:color="000000"/>
            </w:tcBorders>
            <w:shd w:val="clear" w:color="auto" w:fill="auto"/>
            <w:vAlign w:val="center"/>
          </w:tcPr>
          <w:p w14:paraId="344987EB" w14:textId="77777777" w:rsidR="00BB72F4" w:rsidRPr="00622EE4" w:rsidRDefault="00BB72F4" w:rsidP="00622EE4">
            <w:pPr>
              <w:pStyle w:val="Normal1"/>
              <w:rPr>
                <w:sz w:val="20"/>
                <w:szCs w:val="20"/>
              </w:rPr>
            </w:pPr>
            <w:r w:rsidRPr="00622EE4">
              <w:rPr>
                <w:sz w:val="20"/>
                <w:szCs w:val="20"/>
              </w:rPr>
              <w:t>2018</w:t>
            </w:r>
          </w:p>
        </w:tc>
        <w:tc>
          <w:tcPr>
            <w:tcW w:w="567" w:type="dxa"/>
            <w:tcBorders>
              <w:top w:val="nil"/>
              <w:left w:val="nil"/>
              <w:bottom w:val="single" w:sz="6" w:space="0" w:color="000000"/>
              <w:right w:val="single" w:sz="4" w:space="0" w:color="000000"/>
            </w:tcBorders>
            <w:shd w:val="clear" w:color="auto" w:fill="auto"/>
            <w:vAlign w:val="center"/>
          </w:tcPr>
          <w:p w14:paraId="03F01924" w14:textId="77777777" w:rsidR="00BB72F4" w:rsidRPr="00622EE4" w:rsidRDefault="00BB72F4" w:rsidP="00622EE4">
            <w:pPr>
              <w:pStyle w:val="Normal1"/>
              <w:rPr>
                <w:sz w:val="20"/>
                <w:szCs w:val="20"/>
              </w:rPr>
            </w:pPr>
            <w:r w:rsidRPr="00622EE4">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2D013A98" w14:textId="77777777" w:rsidR="00BB72F4" w:rsidRPr="00622EE4" w:rsidRDefault="00BB72F4" w:rsidP="00622EE4">
            <w:pPr>
              <w:pStyle w:val="Normal1"/>
              <w:rPr>
                <w:sz w:val="20"/>
                <w:szCs w:val="20"/>
              </w:rPr>
            </w:pPr>
            <w:r w:rsidRPr="00622EE4">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23319BC2" w14:textId="77777777" w:rsidR="00BB72F4" w:rsidRPr="00622EE4" w:rsidRDefault="00BB72F4" w:rsidP="00622EE4">
            <w:pPr>
              <w:pStyle w:val="Normal1"/>
              <w:rPr>
                <w:sz w:val="20"/>
                <w:szCs w:val="20"/>
              </w:rPr>
            </w:pPr>
            <w:r w:rsidRPr="00622EE4">
              <w:rPr>
                <w:sz w:val="20"/>
                <w:szCs w:val="20"/>
              </w:rPr>
              <w:t>SPRINTER</w:t>
            </w:r>
          </w:p>
        </w:tc>
        <w:tc>
          <w:tcPr>
            <w:tcW w:w="1455" w:type="dxa"/>
            <w:tcBorders>
              <w:top w:val="nil"/>
              <w:left w:val="nil"/>
              <w:bottom w:val="single" w:sz="6" w:space="0" w:color="000000"/>
              <w:right w:val="single" w:sz="4" w:space="0" w:color="000000"/>
            </w:tcBorders>
            <w:shd w:val="clear" w:color="auto" w:fill="auto"/>
            <w:vAlign w:val="center"/>
          </w:tcPr>
          <w:p w14:paraId="41312057" w14:textId="77777777" w:rsidR="00BB72F4" w:rsidRPr="00622EE4" w:rsidRDefault="00BB72F4" w:rsidP="00622EE4">
            <w:pPr>
              <w:pStyle w:val="Normal1"/>
              <w:rPr>
                <w:sz w:val="20"/>
                <w:szCs w:val="20"/>
              </w:rPr>
            </w:pPr>
            <w:r w:rsidRPr="00622EE4">
              <w:rPr>
                <w:sz w:val="20"/>
                <w:szCs w:val="20"/>
              </w:rPr>
              <w:t>AMBULÂNCIA</w:t>
            </w:r>
          </w:p>
        </w:tc>
        <w:tc>
          <w:tcPr>
            <w:tcW w:w="930" w:type="dxa"/>
            <w:tcBorders>
              <w:top w:val="nil"/>
              <w:left w:val="nil"/>
              <w:bottom w:val="single" w:sz="6" w:space="0" w:color="000000"/>
              <w:right w:val="single" w:sz="4" w:space="0" w:color="000000"/>
            </w:tcBorders>
            <w:shd w:val="clear" w:color="auto" w:fill="auto"/>
            <w:vAlign w:val="center"/>
          </w:tcPr>
          <w:p w14:paraId="14B292A8" w14:textId="77777777" w:rsidR="00BB72F4" w:rsidRPr="00622EE4" w:rsidRDefault="00BB72F4" w:rsidP="00622EE4">
            <w:pPr>
              <w:pStyle w:val="Normal1"/>
              <w:rPr>
                <w:sz w:val="20"/>
                <w:szCs w:val="20"/>
              </w:rPr>
            </w:pPr>
            <w:proofErr w:type="gramStart"/>
            <w:r w:rsidRPr="00622EE4">
              <w:rPr>
                <w:sz w:val="20"/>
                <w:szCs w:val="20"/>
              </w:rPr>
              <w:t>8AC906633JE144446</w:t>
            </w:r>
            <w:proofErr w:type="gramEnd"/>
          </w:p>
        </w:tc>
        <w:tc>
          <w:tcPr>
            <w:tcW w:w="1266" w:type="dxa"/>
            <w:tcBorders>
              <w:top w:val="single" w:sz="6" w:space="0" w:color="000000"/>
              <w:left w:val="nil"/>
              <w:bottom w:val="single" w:sz="6" w:space="0" w:color="000000"/>
              <w:right w:val="single" w:sz="4" w:space="0" w:color="000000"/>
            </w:tcBorders>
            <w:shd w:val="clear" w:color="auto" w:fill="auto"/>
            <w:vAlign w:val="center"/>
          </w:tcPr>
          <w:p w14:paraId="21B103D6" w14:textId="77777777" w:rsidR="00BB72F4" w:rsidRPr="00622EE4" w:rsidRDefault="00BB72F4" w:rsidP="00622EE4">
            <w:pPr>
              <w:pStyle w:val="Normal1"/>
              <w:rPr>
                <w:sz w:val="20"/>
                <w:szCs w:val="20"/>
              </w:rPr>
            </w:pPr>
            <w:r w:rsidRPr="00622EE4">
              <w:rPr>
                <w:sz w:val="20"/>
                <w:szCs w:val="20"/>
              </w:rPr>
              <w:t>1160954620</w:t>
            </w:r>
          </w:p>
        </w:tc>
        <w:tc>
          <w:tcPr>
            <w:tcW w:w="1202" w:type="dxa"/>
            <w:tcBorders>
              <w:top w:val="nil"/>
              <w:left w:val="nil"/>
              <w:bottom w:val="single" w:sz="6" w:space="0" w:color="000000"/>
              <w:right w:val="single" w:sz="4" w:space="0" w:color="000000"/>
            </w:tcBorders>
            <w:shd w:val="clear" w:color="auto" w:fill="auto"/>
            <w:vAlign w:val="center"/>
          </w:tcPr>
          <w:p w14:paraId="1EECE330" w14:textId="77777777" w:rsidR="00BB72F4" w:rsidRPr="00622EE4" w:rsidRDefault="00BB72F4" w:rsidP="00622EE4">
            <w:pPr>
              <w:pStyle w:val="Normal1"/>
              <w:rPr>
                <w:sz w:val="20"/>
                <w:szCs w:val="20"/>
              </w:rPr>
            </w:pPr>
            <w:r w:rsidRPr="00622EE4">
              <w:rPr>
                <w:sz w:val="20"/>
                <w:szCs w:val="20"/>
              </w:rPr>
              <w:t>KZK</w:t>
            </w:r>
            <w:proofErr w:type="gramStart"/>
            <w:r w:rsidRPr="00622EE4">
              <w:rPr>
                <w:sz w:val="20"/>
                <w:szCs w:val="20"/>
              </w:rPr>
              <w:t xml:space="preserve">  </w:t>
            </w:r>
            <w:proofErr w:type="gramEnd"/>
            <w:r w:rsidRPr="00622EE4">
              <w:rPr>
                <w:sz w:val="20"/>
                <w:szCs w:val="20"/>
              </w:rPr>
              <w:t>9422</w:t>
            </w:r>
          </w:p>
        </w:tc>
      </w:tr>
      <w:tr w:rsidR="00BB72F4" w:rsidRPr="00622EE4" w14:paraId="338E07B4" w14:textId="77777777" w:rsidTr="00BB72F4">
        <w:trPr>
          <w:trHeight w:val="26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71BF44AC" w14:textId="77777777" w:rsidR="00BB72F4" w:rsidRPr="00622EE4" w:rsidRDefault="00BB72F4" w:rsidP="00622EE4">
            <w:pPr>
              <w:pStyle w:val="Normal1"/>
              <w:rPr>
                <w:sz w:val="20"/>
                <w:szCs w:val="20"/>
              </w:rPr>
            </w:pPr>
            <w:proofErr w:type="gramStart"/>
            <w:r w:rsidRPr="00622EE4">
              <w:rPr>
                <w:sz w:val="20"/>
                <w:szCs w:val="20"/>
              </w:rPr>
              <w:t>8</w:t>
            </w:r>
            <w:proofErr w:type="gramEnd"/>
          </w:p>
        </w:tc>
        <w:tc>
          <w:tcPr>
            <w:tcW w:w="851" w:type="dxa"/>
            <w:tcBorders>
              <w:top w:val="nil"/>
              <w:left w:val="nil"/>
              <w:bottom w:val="single" w:sz="6" w:space="0" w:color="000000"/>
              <w:right w:val="single" w:sz="4" w:space="0" w:color="000000"/>
            </w:tcBorders>
            <w:shd w:val="clear" w:color="auto" w:fill="auto"/>
            <w:vAlign w:val="center"/>
          </w:tcPr>
          <w:p w14:paraId="51BA6B8D" w14:textId="77777777" w:rsidR="00BB72F4" w:rsidRPr="00622EE4" w:rsidRDefault="00BB72F4" w:rsidP="00622EE4">
            <w:pPr>
              <w:pStyle w:val="Normal1"/>
              <w:rPr>
                <w:sz w:val="20"/>
                <w:szCs w:val="20"/>
              </w:rPr>
            </w:pPr>
            <w:r w:rsidRPr="00622EE4">
              <w:rPr>
                <w:sz w:val="20"/>
                <w:szCs w:val="20"/>
              </w:rPr>
              <w:t>SAMU</w:t>
            </w:r>
          </w:p>
        </w:tc>
        <w:tc>
          <w:tcPr>
            <w:tcW w:w="650" w:type="dxa"/>
            <w:tcBorders>
              <w:top w:val="nil"/>
              <w:left w:val="nil"/>
              <w:bottom w:val="single" w:sz="6" w:space="0" w:color="000000"/>
              <w:right w:val="single" w:sz="4" w:space="0" w:color="000000"/>
            </w:tcBorders>
            <w:shd w:val="clear" w:color="auto" w:fill="auto"/>
            <w:vAlign w:val="center"/>
          </w:tcPr>
          <w:p w14:paraId="77BCE958" w14:textId="77777777" w:rsidR="00BB72F4" w:rsidRPr="00622EE4" w:rsidRDefault="00BB72F4" w:rsidP="00622EE4">
            <w:pPr>
              <w:pStyle w:val="Normal1"/>
              <w:rPr>
                <w:sz w:val="20"/>
                <w:szCs w:val="20"/>
              </w:rPr>
            </w:pPr>
            <w:r w:rsidRPr="00622EE4">
              <w:rPr>
                <w:sz w:val="20"/>
                <w:szCs w:val="20"/>
              </w:rPr>
              <w:t>2018</w:t>
            </w:r>
          </w:p>
        </w:tc>
        <w:tc>
          <w:tcPr>
            <w:tcW w:w="567" w:type="dxa"/>
            <w:tcBorders>
              <w:top w:val="nil"/>
              <w:left w:val="nil"/>
              <w:bottom w:val="single" w:sz="6" w:space="0" w:color="000000"/>
              <w:right w:val="single" w:sz="4" w:space="0" w:color="000000"/>
            </w:tcBorders>
            <w:shd w:val="clear" w:color="auto" w:fill="auto"/>
            <w:vAlign w:val="center"/>
          </w:tcPr>
          <w:p w14:paraId="2550CF1B" w14:textId="77777777" w:rsidR="00BB72F4" w:rsidRPr="00622EE4" w:rsidRDefault="00BB72F4" w:rsidP="00622EE4">
            <w:pPr>
              <w:pStyle w:val="Normal1"/>
              <w:rPr>
                <w:sz w:val="20"/>
                <w:szCs w:val="20"/>
              </w:rPr>
            </w:pPr>
            <w:r w:rsidRPr="00622EE4">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2825F549" w14:textId="77777777" w:rsidR="00BB72F4" w:rsidRPr="00622EE4" w:rsidRDefault="00BB72F4" w:rsidP="00622EE4">
            <w:pPr>
              <w:pStyle w:val="Normal1"/>
              <w:rPr>
                <w:sz w:val="20"/>
                <w:szCs w:val="20"/>
              </w:rPr>
            </w:pPr>
            <w:r w:rsidRPr="00622EE4">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533FA704" w14:textId="77777777" w:rsidR="00BB72F4" w:rsidRPr="00622EE4" w:rsidRDefault="00BB72F4" w:rsidP="00622EE4">
            <w:pPr>
              <w:pStyle w:val="Normal1"/>
              <w:rPr>
                <w:sz w:val="20"/>
                <w:szCs w:val="20"/>
              </w:rPr>
            </w:pPr>
            <w:r w:rsidRPr="00622EE4">
              <w:rPr>
                <w:sz w:val="20"/>
                <w:szCs w:val="20"/>
              </w:rPr>
              <w:t>SPRINTER</w:t>
            </w:r>
          </w:p>
        </w:tc>
        <w:tc>
          <w:tcPr>
            <w:tcW w:w="1455" w:type="dxa"/>
            <w:tcBorders>
              <w:top w:val="nil"/>
              <w:left w:val="nil"/>
              <w:bottom w:val="single" w:sz="6" w:space="0" w:color="000000"/>
              <w:right w:val="single" w:sz="4" w:space="0" w:color="000000"/>
            </w:tcBorders>
            <w:shd w:val="clear" w:color="auto" w:fill="auto"/>
            <w:vAlign w:val="center"/>
          </w:tcPr>
          <w:p w14:paraId="4BF738D1" w14:textId="77777777" w:rsidR="00BB72F4" w:rsidRPr="00622EE4" w:rsidRDefault="00BB72F4" w:rsidP="00622EE4">
            <w:pPr>
              <w:pStyle w:val="Normal1"/>
              <w:rPr>
                <w:sz w:val="20"/>
                <w:szCs w:val="20"/>
              </w:rPr>
            </w:pPr>
            <w:r w:rsidRPr="00622EE4">
              <w:rPr>
                <w:sz w:val="20"/>
                <w:szCs w:val="20"/>
              </w:rPr>
              <w:t>AMBULÂNCIA</w:t>
            </w:r>
          </w:p>
        </w:tc>
        <w:tc>
          <w:tcPr>
            <w:tcW w:w="930" w:type="dxa"/>
            <w:tcBorders>
              <w:top w:val="nil"/>
              <w:left w:val="nil"/>
              <w:bottom w:val="single" w:sz="6" w:space="0" w:color="000000"/>
              <w:right w:val="single" w:sz="4" w:space="0" w:color="000000"/>
            </w:tcBorders>
            <w:shd w:val="clear" w:color="auto" w:fill="auto"/>
            <w:vAlign w:val="center"/>
          </w:tcPr>
          <w:p w14:paraId="664B8722" w14:textId="77777777" w:rsidR="00BB72F4" w:rsidRPr="00622EE4" w:rsidRDefault="00BB72F4" w:rsidP="00622EE4">
            <w:pPr>
              <w:pStyle w:val="Normal1"/>
              <w:rPr>
                <w:sz w:val="20"/>
                <w:szCs w:val="20"/>
              </w:rPr>
            </w:pPr>
            <w:proofErr w:type="gramStart"/>
            <w:r w:rsidRPr="00622EE4">
              <w:rPr>
                <w:sz w:val="20"/>
                <w:szCs w:val="20"/>
              </w:rPr>
              <w:t>8AC906633JE144265</w:t>
            </w:r>
            <w:proofErr w:type="gramEnd"/>
          </w:p>
        </w:tc>
        <w:tc>
          <w:tcPr>
            <w:tcW w:w="1266" w:type="dxa"/>
            <w:tcBorders>
              <w:top w:val="nil"/>
              <w:left w:val="nil"/>
              <w:bottom w:val="nil"/>
              <w:right w:val="nil"/>
            </w:tcBorders>
            <w:shd w:val="clear" w:color="auto" w:fill="auto"/>
            <w:vAlign w:val="center"/>
          </w:tcPr>
          <w:p w14:paraId="7A8C220D" w14:textId="77777777" w:rsidR="00BB72F4" w:rsidRPr="00622EE4" w:rsidRDefault="00BB72F4" w:rsidP="00622EE4">
            <w:pPr>
              <w:pStyle w:val="Normal1"/>
              <w:rPr>
                <w:sz w:val="20"/>
                <w:szCs w:val="20"/>
              </w:rPr>
            </w:pPr>
            <w:r w:rsidRPr="00622EE4">
              <w:rPr>
                <w:sz w:val="20"/>
                <w:szCs w:val="20"/>
              </w:rPr>
              <w:t>1160960680</w:t>
            </w:r>
          </w:p>
        </w:tc>
        <w:tc>
          <w:tcPr>
            <w:tcW w:w="1202" w:type="dxa"/>
            <w:tcBorders>
              <w:top w:val="nil"/>
              <w:left w:val="single" w:sz="4" w:space="0" w:color="000000"/>
              <w:bottom w:val="single" w:sz="6" w:space="0" w:color="000000"/>
              <w:right w:val="single" w:sz="4" w:space="0" w:color="000000"/>
            </w:tcBorders>
            <w:shd w:val="clear" w:color="auto" w:fill="auto"/>
            <w:vAlign w:val="center"/>
          </w:tcPr>
          <w:p w14:paraId="6D0352D8" w14:textId="77777777" w:rsidR="00BB72F4" w:rsidRPr="00622EE4" w:rsidRDefault="00BB72F4" w:rsidP="00622EE4">
            <w:pPr>
              <w:pStyle w:val="Normal1"/>
              <w:rPr>
                <w:sz w:val="20"/>
                <w:szCs w:val="20"/>
              </w:rPr>
            </w:pPr>
            <w:r w:rsidRPr="00622EE4">
              <w:rPr>
                <w:sz w:val="20"/>
                <w:szCs w:val="20"/>
              </w:rPr>
              <w:t>KZK</w:t>
            </w:r>
            <w:proofErr w:type="gramStart"/>
            <w:r w:rsidRPr="00622EE4">
              <w:rPr>
                <w:sz w:val="20"/>
                <w:szCs w:val="20"/>
              </w:rPr>
              <w:t xml:space="preserve">  </w:t>
            </w:r>
            <w:proofErr w:type="gramEnd"/>
            <w:r w:rsidRPr="00622EE4">
              <w:rPr>
                <w:sz w:val="20"/>
                <w:szCs w:val="20"/>
              </w:rPr>
              <w:t>9426</w:t>
            </w:r>
          </w:p>
        </w:tc>
      </w:tr>
      <w:tr w:rsidR="00BB72F4" w:rsidRPr="00622EE4" w14:paraId="7343C622" w14:textId="77777777" w:rsidTr="00BB72F4">
        <w:trPr>
          <w:trHeight w:val="26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6ACA5922" w14:textId="77777777" w:rsidR="00BB72F4" w:rsidRPr="00622EE4" w:rsidRDefault="00BB72F4" w:rsidP="00622EE4">
            <w:pPr>
              <w:pStyle w:val="Normal1"/>
              <w:rPr>
                <w:sz w:val="20"/>
                <w:szCs w:val="20"/>
              </w:rPr>
            </w:pPr>
            <w:proofErr w:type="gramStart"/>
            <w:r w:rsidRPr="00622EE4">
              <w:rPr>
                <w:sz w:val="20"/>
                <w:szCs w:val="20"/>
              </w:rPr>
              <w:t>9</w:t>
            </w:r>
            <w:proofErr w:type="gramEnd"/>
          </w:p>
        </w:tc>
        <w:tc>
          <w:tcPr>
            <w:tcW w:w="851" w:type="dxa"/>
            <w:tcBorders>
              <w:top w:val="nil"/>
              <w:left w:val="nil"/>
              <w:bottom w:val="single" w:sz="6" w:space="0" w:color="000000"/>
              <w:right w:val="single" w:sz="4" w:space="0" w:color="000000"/>
            </w:tcBorders>
            <w:shd w:val="clear" w:color="auto" w:fill="auto"/>
            <w:vAlign w:val="center"/>
          </w:tcPr>
          <w:p w14:paraId="6FCA57E6" w14:textId="77777777" w:rsidR="00BB72F4" w:rsidRPr="00622EE4" w:rsidRDefault="00BB72F4" w:rsidP="00622EE4">
            <w:pPr>
              <w:pStyle w:val="Normal1"/>
              <w:rPr>
                <w:sz w:val="20"/>
                <w:szCs w:val="20"/>
              </w:rPr>
            </w:pPr>
            <w:r w:rsidRPr="00622EE4">
              <w:rPr>
                <w:sz w:val="20"/>
                <w:szCs w:val="20"/>
              </w:rPr>
              <w:t>SAMU</w:t>
            </w:r>
          </w:p>
        </w:tc>
        <w:tc>
          <w:tcPr>
            <w:tcW w:w="650" w:type="dxa"/>
            <w:tcBorders>
              <w:top w:val="nil"/>
              <w:left w:val="nil"/>
              <w:bottom w:val="single" w:sz="6" w:space="0" w:color="000000"/>
              <w:right w:val="single" w:sz="4" w:space="0" w:color="000000"/>
            </w:tcBorders>
            <w:shd w:val="clear" w:color="auto" w:fill="auto"/>
            <w:vAlign w:val="center"/>
          </w:tcPr>
          <w:p w14:paraId="409AF7C8" w14:textId="77777777" w:rsidR="00BB72F4" w:rsidRPr="00622EE4" w:rsidRDefault="00BB72F4" w:rsidP="00622EE4">
            <w:pPr>
              <w:pStyle w:val="Normal1"/>
              <w:rPr>
                <w:sz w:val="20"/>
                <w:szCs w:val="20"/>
              </w:rPr>
            </w:pPr>
            <w:r w:rsidRPr="00622EE4">
              <w:rPr>
                <w:sz w:val="20"/>
                <w:szCs w:val="20"/>
              </w:rPr>
              <w:t>2018</w:t>
            </w:r>
          </w:p>
        </w:tc>
        <w:tc>
          <w:tcPr>
            <w:tcW w:w="567" w:type="dxa"/>
            <w:tcBorders>
              <w:top w:val="nil"/>
              <w:left w:val="nil"/>
              <w:bottom w:val="single" w:sz="6" w:space="0" w:color="000000"/>
              <w:right w:val="single" w:sz="4" w:space="0" w:color="000000"/>
            </w:tcBorders>
            <w:shd w:val="clear" w:color="auto" w:fill="auto"/>
            <w:vAlign w:val="center"/>
          </w:tcPr>
          <w:p w14:paraId="14209CC9" w14:textId="77777777" w:rsidR="00BB72F4" w:rsidRPr="00622EE4" w:rsidRDefault="00BB72F4" w:rsidP="00622EE4">
            <w:pPr>
              <w:pStyle w:val="Normal1"/>
              <w:rPr>
                <w:sz w:val="20"/>
                <w:szCs w:val="20"/>
              </w:rPr>
            </w:pPr>
            <w:r w:rsidRPr="00622EE4">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422B786D" w14:textId="77777777" w:rsidR="00BB72F4" w:rsidRPr="00622EE4" w:rsidRDefault="00BB72F4" w:rsidP="00622EE4">
            <w:pPr>
              <w:pStyle w:val="Normal1"/>
              <w:rPr>
                <w:sz w:val="20"/>
                <w:szCs w:val="20"/>
              </w:rPr>
            </w:pPr>
            <w:r w:rsidRPr="00622EE4">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18B7CA49" w14:textId="77777777" w:rsidR="00BB72F4" w:rsidRPr="00622EE4" w:rsidRDefault="00BB72F4" w:rsidP="00622EE4">
            <w:pPr>
              <w:pStyle w:val="Normal1"/>
              <w:rPr>
                <w:sz w:val="20"/>
                <w:szCs w:val="20"/>
              </w:rPr>
            </w:pPr>
            <w:r w:rsidRPr="00622EE4">
              <w:rPr>
                <w:sz w:val="20"/>
                <w:szCs w:val="20"/>
              </w:rPr>
              <w:t>SPRINTER</w:t>
            </w:r>
          </w:p>
        </w:tc>
        <w:tc>
          <w:tcPr>
            <w:tcW w:w="1455" w:type="dxa"/>
            <w:tcBorders>
              <w:top w:val="nil"/>
              <w:left w:val="nil"/>
              <w:bottom w:val="single" w:sz="6" w:space="0" w:color="000000"/>
              <w:right w:val="single" w:sz="4" w:space="0" w:color="000000"/>
            </w:tcBorders>
            <w:shd w:val="clear" w:color="auto" w:fill="auto"/>
            <w:vAlign w:val="center"/>
          </w:tcPr>
          <w:p w14:paraId="5DD82072" w14:textId="77777777" w:rsidR="00BB72F4" w:rsidRPr="00622EE4" w:rsidRDefault="00BB72F4" w:rsidP="00622EE4">
            <w:pPr>
              <w:pStyle w:val="Normal1"/>
              <w:rPr>
                <w:sz w:val="20"/>
                <w:szCs w:val="20"/>
              </w:rPr>
            </w:pPr>
            <w:r w:rsidRPr="00622EE4">
              <w:rPr>
                <w:sz w:val="20"/>
                <w:szCs w:val="20"/>
              </w:rPr>
              <w:t>AMBULÂNCIA</w:t>
            </w:r>
          </w:p>
        </w:tc>
        <w:tc>
          <w:tcPr>
            <w:tcW w:w="930" w:type="dxa"/>
            <w:tcBorders>
              <w:top w:val="nil"/>
              <w:left w:val="nil"/>
              <w:bottom w:val="single" w:sz="6" w:space="0" w:color="000000"/>
              <w:right w:val="single" w:sz="4" w:space="0" w:color="000000"/>
            </w:tcBorders>
            <w:shd w:val="clear" w:color="auto" w:fill="auto"/>
            <w:vAlign w:val="center"/>
          </w:tcPr>
          <w:p w14:paraId="47618BA8" w14:textId="77777777" w:rsidR="00BB72F4" w:rsidRPr="00622EE4" w:rsidRDefault="00BB72F4" w:rsidP="00622EE4">
            <w:pPr>
              <w:pStyle w:val="Normal1"/>
              <w:rPr>
                <w:sz w:val="20"/>
                <w:szCs w:val="20"/>
              </w:rPr>
            </w:pPr>
            <w:proofErr w:type="gramStart"/>
            <w:r w:rsidRPr="00622EE4">
              <w:rPr>
                <w:sz w:val="20"/>
                <w:szCs w:val="20"/>
              </w:rPr>
              <w:t>8AC906633JE144890</w:t>
            </w:r>
            <w:proofErr w:type="gramEnd"/>
          </w:p>
        </w:tc>
        <w:tc>
          <w:tcPr>
            <w:tcW w:w="1266" w:type="dxa"/>
            <w:tcBorders>
              <w:top w:val="single" w:sz="6" w:space="0" w:color="000000"/>
              <w:left w:val="nil"/>
              <w:bottom w:val="single" w:sz="6" w:space="0" w:color="000000"/>
              <w:right w:val="single" w:sz="4" w:space="0" w:color="000000"/>
            </w:tcBorders>
            <w:shd w:val="clear" w:color="auto" w:fill="auto"/>
            <w:vAlign w:val="center"/>
          </w:tcPr>
          <w:p w14:paraId="0437887F" w14:textId="77777777" w:rsidR="00BB72F4" w:rsidRPr="00622EE4" w:rsidRDefault="00BB72F4" w:rsidP="00622EE4">
            <w:pPr>
              <w:pStyle w:val="Normal1"/>
              <w:rPr>
                <w:sz w:val="20"/>
                <w:szCs w:val="20"/>
              </w:rPr>
            </w:pPr>
            <w:r w:rsidRPr="00622EE4">
              <w:rPr>
                <w:sz w:val="20"/>
                <w:szCs w:val="20"/>
              </w:rPr>
              <w:t>1160959207</w:t>
            </w:r>
          </w:p>
        </w:tc>
        <w:tc>
          <w:tcPr>
            <w:tcW w:w="1202" w:type="dxa"/>
            <w:tcBorders>
              <w:top w:val="nil"/>
              <w:left w:val="nil"/>
              <w:bottom w:val="single" w:sz="6" w:space="0" w:color="000000"/>
              <w:right w:val="single" w:sz="4" w:space="0" w:color="000000"/>
            </w:tcBorders>
            <w:shd w:val="clear" w:color="auto" w:fill="auto"/>
            <w:vAlign w:val="center"/>
          </w:tcPr>
          <w:p w14:paraId="617C2928" w14:textId="77777777" w:rsidR="00BB72F4" w:rsidRPr="00622EE4" w:rsidRDefault="00BB72F4" w:rsidP="00622EE4">
            <w:pPr>
              <w:pStyle w:val="Normal1"/>
              <w:rPr>
                <w:sz w:val="20"/>
                <w:szCs w:val="20"/>
              </w:rPr>
            </w:pPr>
            <w:r w:rsidRPr="00622EE4">
              <w:rPr>
                <w:sz w:val="20"/>
                <w:szCs w:val="20"/>
              </w:rPr>
              <w:t>LTM 5526</w:t>
            </w:r>
          </w:p>
        </w:tc>
      </w:tr>
      <w:tr w:rsidR="00BB72F4" w:rsidRPr="00622EE4" w14:paraId="0EAA85AE" w14:textId="77777777" w:rsidTr="00BB72F4">
        <w:trPr>
          <w:trHeight w:val="26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0A15080E" w14:textId="77777777" w:rsidR="00BB72F4" w:rsidRPr="00622EE4" w:rsidRDefault="00BB72F4" w:rsidP="00622EE4">
            <w:pPr>
              <w:pStyle w:val="Normal1"/>
              <w:rPr>
                <w:sz w:val="20"/>
                <w:szCs w:val="20"/>
              </w:rPr>
            </w:pPr>
            <w:r w:rsidRPr="00622EE4">
              <w:rPr>
                <w:sz w:val="20"/>
                <w:szCs w:val="20"/>
              </w:rPr>
              <w:t>10</w:t>
            </w:r>
          </w:p>
        </w:tc>
        <w:tc>
          <w:tcPr>
            <w:tcW w:w="851" w:type="dxa"/>
            <w:tcBorders>
              <w:top w:val="nil"/>
              <w:left w:val="nil"/>
              <w:bottom w:val="single" w:sz="6" w:space="0" w:color="000000"/>
              <w:right w:val="single" w:sz="4" w:space="0" w:color="000000"/>
            </w:tcBorders>
            <w:shd w:val="clear" w:color="auto" w:fill="auto"/>
            <w:vAlign w:val="center"/>
          </w:tcPr>
          <w:p w14:paraId="63E2C4BF" w14:textId="77777777" w:rsidR="00BB72F4" w:rsidRPr="00622EE4" w:rsidRDefault="00BB72F4" w:rsidP="00622EE4">
            <w:pPr>
              <w:pStyle w:val="Normal1"/>
              <w:rPr>
                <w:sz w:val="20"/>
                <w:szCs w:val="20"/>
              </w:rPr>
            </w:pPr>
            <w:r w:rsidRPr="00622EE4">
              <w:rPr>
                <w:sz w:val="20"/>
                <w:szCs w:val="20"/>
              </w:rPr>
              <w:t>SAMU</w:t>
            </w:r>
          </w:p>
        </w:tc>
        <w:tc>
          <w:tcPr>
            <w:tcW w:w="650" w:type="dxa"/>
            <w:tcBorders>
              <w:top w:val="nil"/>
              <w:left w:val="nil"/>
              <w:bottom w:val="single" w:sz="6" w:space="0" w:color="000000"/>
              <w:right w:val="single" w:sz="4" w:space="0" w:color="000000"/>
            </w:tcBorders>
            <w:shd w:val="clear" w:color="auto" w:fill="auto"/>
            <w:vAlign w:val="center"/>
          </w:tcPr>
          <w:p w14:paraId="0DA2AE0E" w14:textId="77777777" w:rsidR="00BB72F4" w:rsidRPr="00622EE4" w:rsidRDefault="00BB72F4" w:rsidP="00622EE4">
            <w:pPr>
              <w:pStyle w:val="Normal1"/>
              <w:rPr>
                <w:sz w:val="20"/>
                <w:szCs w:val="20"/>
              </w:rPr>
            </w:pPr>
            <w:r w:rsidRPr="00622EE4">
              <w:rPr>
                <w:sz w:val="20"/>
                <w:szCs w:val="20"/>
              </w:rPr>
              <w:t>2019</w:t>
            </w:r>
          </w:p>
        </w:tc>
        <w:tc>
          <w:tcPr>
            <w:tcW w:w="567" w:type="dxa"/>
            <w:tcBorders>
              <w:top w:val="nil"/>
              <w:left w:val="nil"/>
              <w:bottom w:val="single" w:sz="6" w:space="0" w:color="000000"/>
              <w:right w:val="single" w:sz="4" w:space="0" w:color="000000"/>
            </w:tcBorders>
            <w:shd w:val="clear" w:color="auto" w:fill="auto"/>
            <w:vAlign w:val="center"/>
          </w:tcPr>
          <w:p w14:paraId="34FBFA52" w14:textId="77777777" w:rsidR="00BB72F4" w:rsidRPr="00622EE4" w:rsidRDefault="00BB72F4" w:rsidP="00622EE4">
            <w:pPr>
              <w:pStyle w:val="Normal1"/>
              <w:rPr>
                <w:sz w:val="20"/>
                <w:szCs w:val="20"/>
              </w:rPr>
            </w:pPr>
            <w:r w:rsidRPr="00622EE4">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41BEEE36" w14:textId="77777777" w:rsidR="00BB72F4" w:rsidRPr="00622EE4" w:rsidRDefault="00BB72F4" w:rsidP="00622EE4">
            <w:pPr>
              <w:pStyle w:val="Normal1"/>
              <w:rPr>
                <w:sz w:val="20"/>
                <w:szCs w:val="20"/>
              </w:rPr>
            </w:pPr>
            <w:r w:rsidRPr="00622EE4">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54C55FF6" w14:textId="77777777" w:rsidR="00BB72F4" w:rsidRPr="00622EE4" w:rsidRDefault="00BB72F4" w:rsidP="00622EE4">
            <w:pPr>
              <w:pStyle w:val="Normal1"/>
              <w:rPr>
                <w:sz w:val="20"/>
                <w:szCs w:val="20"/>
              </w:rPr>
            </w:pPr>
            <w:r w:rsidRPr="00622EE4">
              <w:rPr>
                <w:sz w:val="20"/>
                <w:szCs w:val="20"/>
              </w:rPr>
              <w:t>SPRINTER</w:t>
            </w:r>
          </w:p>
        </w:tc>
        <w:tc>
          <w:tcPr>
            <w:tcW w:w="1455" w:type="dxa"/>
            <w:tcBorders>
              <w:top w:val="nil"/>
              <w:left w:val="nil"/>
              <w:bottom w:val="single" w:sz="6" w:space="0" w:color="000000"/>
              <w:right w:val="single" w:sz="4" w:space="0" w:color="000000"/>
            </w:tcBorders>
            <w:shd w:val="clear" w:color="auto" w:fill="auto"/>
            <w:vAlign w:val="center"/>
          </w:tcPr>
          <w:p w14:paraId="32FF521C" w14:textId="77777777" w:rsidR="00BB72F4" w:rsidRPr="00622EE4" w:rsidRDefault="00BB72F4" w:rsidP="00622EE4">
            <w:pPr>
              <w:pStyle w:val="Normal1"/>
              <w:rPr>
                <w:sz w:val="20"/>
                <w:szCs w:val="20"/>
              </w:rPr>
            </w:pPr>
            <w:r w:rsidRPr="00622EE4">
              <w:rPr>
                <w:sz w:val="20"/>
                <w:szCs w:val="20"/>
              </w:rPr>
              <w:t>AMBULÂNCIA</w:t>
            </w:r>
          </w:p>
        </w:tc>
        <w:tc>
          <w:tcPr>
            <w:tcW w:w="930" w:type="dxa"/>
            <w:tcBorders>
              <w:top w:val="nil"/>
              <w:left w:val="nil"/>
              <w:bottom w:val="single" w:sz="6" w:space="0" w:color="000000"/>
              <w:right w:val="single" w:sz="4" w:space="0" w:color="000000"/>
            </w:tcBorders>
            <w:shd w:val="clear" w:color="auto" w:fill="auto"/>
            <w:vAlign w:val="center"/>
          </w:tcPr>
          <w:p w14:paraId="07FDCBAD" w14:textId="77777777" w:rsidR="00BB72F4" w:rsidRPr="00622EE4" w:rsidRDefault="00BB72F4" w:rsidP="00622EE4">
            <w:pPr>
              <w:pStyle w:val="Normal1"/>
              <w:rPr>
                <w:sz w:val="20"/>
                <w:szCs w:val="20"/>
              </w:rPr>
            </w:pPr>
            <w:proofErr w:type="gramStart"/>
            <w:r w:rsidRPr="00622EE4">
              <w:rPr>
                <w:sz w:val="20"/>
                <w:szCs w:val="20"/>
              </w:rPr>
              <w:t>8AC906633KE171940</w:t>
            </w:r>
            <w:proofErr w:type="gramEnd"/>
          </w:p>
        </w:tc>
        <w:tc>
          <w:tcPr>
            <w:tcW w:w="1266" w:type="dxa"/>
            <w:tcBorders>
              <w:top w:val="nil"/>
              <w:left w:val="nil"/>
              <w:bottom w:val="nil"/>
              <w:right w:val="nil"/>
            </w:tcBorders>
            <w:shd w:val="clear" w:color="auto" w:fill="auto"/>
            <w:vAlign w:val="center"/>
          </w:tcPr>
          <w:p w14:paraId="2E7B549C" w14:textId="77777777" w:rsidR="00BB72F4" w:rsidRPr="00622EE4" w:rsidRDefault="00BB72F4" w:rsidP="00622EE4">
            <w:pPr>
              <w:pStyle w:val="Normal1"/>
              <w:rPr>
                <w:sz w:val="20"/>
                <w:szCs w:val="20"/>
              </w:rPr>
            </w:pPr>
            <w:r w:rsidRPr="00622EE4">
              <w:rPr>
                <w:sz w:val="20"/>
                <w:szCs w:val="20"/>
              </w:rPr>
              <w:t>1212562159</w:t>
            </w:r>
          </w:p>
        </w:tc>
        <w:tc>
          <w:tcPr>
            <w:tcW w:w="1202" w:type="dxa"/>
            <w:tcBorders>
              <w:top w:val="nil"/>
              <w:left w:val="single" w:sz="4" w:space="0" w:color="000000"/>
              <w:bottom w:val="single" w:sz="6" w:space="0" w:color="000000"/>
              <w:right w:val="single" w:sz="4" w:space="0" w:color="000000"/>
            </w:tcBorders>
            <w:shd w:val="clear" w:color="auto" w:fill="auto"/>
            <w:vAlign w:val="center"/>
          </w:tcPr>
          <w:p w14:paraId="4C69B751" w14:textId="77777777" w:rsidR="00BB72F4" w:rsidRPr="00622EE4" w:rsidRDefault="00BB72F4" w:rsidP="00622EE4">
            <w:pPr>
              <w:pStyle w:val="Normal1"/>
              <w:rPr>
                <w:sz w:val="20"/>
                <w:szCs w:val="20"/>
              </w:rPr>
            </w:pPr>
            <w:r w:rsidRPr="00622EE4">
              <w:rPr>
                <w:sz w:val="20"/>
                <w:szCs w:val="20"/>
              </w:rPr>
              <w:t>LTY</w:t>
            </w:r>
            <w:proofErr w:type="gramStart"/>
            <w:r w:rsidRPr="00622EE4">
              <w:rPr>
                <w:sz w:val="20"/>
                <w:szCs w:val="20"/>
              </w:rPr>
              <w:t xml:space="preserve">    </w:t>
            </w:r>
            <w:proofErr w:type="gramEnd"/>
            <w:r w:rsidRPr="00622EE4">
              <w:rPr>
                <w:sz w:val="20"/>
                <w:szCs w:val="20"/>
              </w:rPr>
              <w:t>4I50</w:t>
            </w:r>
          </w:p>
        </w:tc>
      </w:tr>
      <w:tr w:rsidR="00BB72F4" w:rsidRPr="00622EE4" w14:paraId="39E51D48" w14:textId="77777777" w:rsidTr="00BB72F4">
        <w:trPr>
          <w:trHeight w:val="26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3ED7233A" w14:textId="77777777" w:rsidR="00BB72F4" w:rsidRPr="00622EE4" w:rsidRDefault="00BB72F4" w:rsidP="00622EE4">
            <w:pPr>
              <w:pStyle w:val="Normal1"/>
              <w:rPr>
                <w:sz w:val="20"/>
                <w:szCs w:val="20"/>
              </w:rPr>
            </w:pPr>
            <w:r w:rsidRPr="00622EE4">
              <w:rPr>
                <w:sz w:val="20"/>
                <w:szCs w:val="20"/>
              </w:rPr>
              <w:t>11</w:t>
            </w:r>
          </w:p>
        </w:tc>
        <w:tc>
          <w:tcPr>
            <w:tcW w:w="851" w:type="dxa"/>
            <w:tcBorders>
              <w:top w:val="nil"/>
              <w:left w:val="nil"/>
              <w:bottom w:val="single" w:sz="6" w:space="0" w:color="000000"/>
              <w:right w:val="single" w:sz="4" w:space="0" w:color="000000"/>
            </w:tcBorders>
            <w:shd w:val="clear" w:color="auto" w:fill="auto"/>
            <w:vAlign w:val="center"/>
          </w:tcPr>
          <w:p w14:paraId="5E6F38B1" w14:textId="77777777" w:rsidR="00BB72F4" w:rsidRPr="00622EE4" w:rsidRDefault="00BB72F4" w:rsidP="00622EE4">
            <w:pPr>
              <w:pStyle w:val="Normal1"/>
              <w:rPr>
                <w:sz w:val="20"/>
                <w:szCs w:val="20"/>
              </w:rPr>
            </w:pPr>
            <w:r w:rsidRPr="00622EE4">
              <w:rPr>
                <w:sz w:val="20"/>
                <w:szCs w:val="20"/>
              </w:rPr>
              <w:t>SAMU</w:t>
            </w:r>
          </w:p>
        </w:tc>
        <w:tc>
          <w:tcPr>
            <w:tcW w:w="650" w:type="dxa"/>
            <w:tcBorders>
              <w:top w:val="nil"/>
              <w:left w:val="nil"/>
              <w:bottom w:val="single" w:sz="6" w:space="0" w:color="000000"/>
              <w:right w:val="single" w:sz="4" w:space="0" w:color="000000"/>
            </w:tcBorders>
            <w:shd w:val="clear" w:color="auto" w:fill="auto"/>
            <w:vAlign w:val="center"/>
          </w:tcPr>
          <w:p w14:paraId="6BDEC939" w14:textId="77777777" w:rsidR="00BB72F4" w:rsidRPr="00622EE4" w:rsidRDefault="00BB72F4" w:rsidP="00622EE4">
            <w:pPr>
              <w:pStyle w:val="Normal1"/>
              <w:rPr>
                <w:sz w:val="20"/>
                <w:szCs w:val="20"/>
              </w:rPr>
            </w:pPr>
            <w:r w:rsidRPr="00622EE4">
              <w:rPr>
                <w:sz w:val="20"/>
                <w:szCs w:val="20"/>
              </w:rPr>
              <w:t>2019</w:t>
            </w:r>
          </w:p>
        </w:tc>
        <w:tc>
          <w:tcPr>
            <w:tcW w:w="567" w:type="dxa"/>
            <w:tcBorders>
              <w:top w:val="nil"/>
              <w:left w:val="nil"/>
              <w:bottom w:val="single" w:sz="6" w:space="0" w:color="000000"/>
              <w:right w:val="single" w:sz="4" w:space="0" w:color="000000"/>
            </w:tcBorders>
            <w:shd w:val="clear" w:color="auto" w:fill="auto"/>
            <w:vAlign w:val="center"/>
          </w:tcPr>
          <w:p w14:paraId="5CDA7143" w14:textId="77777777" w:rsidR="00BB72F4" w:rsidRPr="00622EE4" w:rsidRDefault="00BB72F4" w:rsidP="00622EE4">
            <w:pPr>
              <w:pStyle w:val="Normal1"/>
              <w:rPr>
                <w:sz w:val="20"/>
                <w:szCs w:val="20"/>
              </w:rPr>
            </w:pPr>
            <w:r w:rsidRPr="00622EE4">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4338045C" w14:textId="77777777" w:rsidR="00BB72F4" w:rsidRPr="00622EE4" w:rsidRDefault="00BB72F4" w:rsidP="00622EE4">
            <w:pPr>
              <w:pStyle w:val="Normal1"/>
              <w:rPr>
                <w:sz w:val="20"/>
                <w:szCs w:val="20"/>
              </w:rPr>
            </w:pPr>
            <w:r w:rsidRPr="00622EE4">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570C2246" w14:textId="77777777" w:rsidR="00BB72F4" w:rsidRPr="00622EE4" w:rsidRDefault="00BB72F4" w:rsidP="00622EE4">
            <w:pPr>
              <w:pStyle w:val="Normal1"/>
              <w:rPr>
                <w:sz w:val="20"/>
                <w:szCs w:val="20"/>
              </w:rPr>
            </w:pPr>
            <w:r w:rsidRPr="00622EE4">
              <w:rPr>
                <w:sz w:val="20"/>
                <w:szCs w:val="20"/>
              </w:rPr>
              <w:t>SPRINTER</w:t>
            </w:r>
          </w:p>
        </w:tc>
        <w:tc>
          <w:tcPr>
            <w:tcW w:w="1455" w:type="dxa"/>
            <w:tcBorders>
              <w:top w:val="nil"/>
              <w:left w:val="nil"/>
              <w:bottom w:val="single" w:sz="6" w:space="0" w:color="000000"/>
              <w:right w:val="single" w:sz="4" w:space="0" w:color="000000"/>
            </w:tcBorders>
            <w:shd w:val="clear" w:color="auto" w:fill="auto"/>
            <w:vAlign w:val="center"/>
          </w:tcPr>
          <w:p w14:paraId="078BC401" w14:textId="77777777" w:rsidR="00BB72F4" w:rsidRPr="00622EE4" w:rsidRDefault="00BB72F4" w:rsidP="00622EE4">
            <w:pPr>
              <w:pStyle w:val="Normal1"/>
              <w:rPr>
                <w:sz w:val="20"/>
                <w:szCs w:val="20"/>
              </w:rPr>
            </w:pPr>
            <w:r w:rsidRPr="00622EE4">
              <w:rPr>
                <w:sz w:val="20"/>
                <w:szCs w:val="20"/>
              </w:rPr>
              <w:t>AMBULÂNCIA</w:t>
            </w:r>
          </w:p>
        </w:tc>
        <w:tc>
          <w:tcPr>
            <w:tcW w:w="930" w:type="dxa"/>
            <w:tcBorders>
              <w:top w:val="nil"/>
              <w:left w:val="nil"/>
              <w:bottom w:val="single" w:sz="6" w:space="0" w:color="000000"/>
              <w:right w:val="single" w:sz="4" w:space="0" w:color="000000"/>
            </w:tcBorders>
            <w:shd w:val="clear" w:color="auto" w:fill="auto"/>
            <w:vAlign w:val="center"/>
          </w:tcPr>
          <w:p w14:paraId="17EB1569" w14:textId="77777777" w:rsidR="00BB72F4" w:rsidRPr="00622EE4" w:rsidRDefault="00BB72F4" w:rsidP="00622EE4">
            <w:pPr>
              <w:pStyle w:val="Normal1"/>
              <w:rPr>
                <w:sz w:val="20"/>
                <w:szCs w:val="20"/>
              </w:rPr>
            </w:pPr>
            <w:proofErr w:type="gramStart"/>
            <w:r w:rsidRPr="00622EE4">
              <w:rPr>
                <w:sz w:val="20"/>
                <w:szCs w:val="20"/>
              </w:rPr>
              <w:t>8AC906633KE172163</w:t>
            </w:r>
            <w:proofErr w:type="gramEnd"/>
          </w:p>
        </w:tc>
        <w:tc>
          <w:tcPr>
            <w:tcW w:w="1266" w:type="dxa"/>
            <w:tcBorders>
              <w:top w:val="single" w:sz="6" w:space="0" w:color="000000"/>
              <w:left w:val="nil"/>
              <w:bottom w:val="single" w:sz="6" w:space="0" w:color="000000"/>
              <w:right w:val="single" w:sz="4" w:space="0" w:color="000000"/>
            </w:tcBorders>
            <w:shd w:val="clear" w:color="auto" w:fill="auto"/>
            <w:vAlign w:val="center"/>
          </w:tcPr>
          <w:p w14:paraId="30A115B7" w14:textId="77777777" w:rsidR="00BB72F4" w:rsidRPr="00622EE4" w:rsidRDefault="00BB72F4" w:rsidP="00622EE4">
            <w:pPr>
              <w:pStyle w:val="Normal1"/>
              <w:rPr>
                <w:sz w:val="20"/>
                <w:szCs w:val="20"/>
              </w:rPr>
            </w:pPr>
            <w:r w:rsidRPr="00622EE4">
              <w:rPr>
                <w:sz w:val="20"/>
                <w:szCs w:val="20"/>
              </w:rPr>
              <w:t>1212564569</w:t>
            </w:r>
          </w:p>
        </w:tc>
        <w:tc>
          <w:tcPr>
            <w:tcW w:w="1202" w:type="dxa"/>
            <w:tcBorders>
              <w:top w:val="nil"/>
              <w:left w:val="nil"/>
              <w:bottom w:val="single" w:sz="6" w:space="0" w:color="000000"/>
              <w:right w:val="single" w:sz="4" w:space="0" w:color="000000"/>
            </w:tcBorders>
            <w:shd w:val="clear" w:color="auto" w:fill="auto"/>
            <w:vAlign w:val="center"/>
          </w:tcPr>
          <w:p w14:paraId="2ECAECA4" w14:textId="77777777" w:rsidR="00BB72F4" w:rsidRPr="00622EE4" w:rsidRDefault="00BB72F4" w:rsidP="00622EE4">
            <w:pPr>
              <w:pStyle w:val="Normal1"/>
              <w:rPr>
                <w:sz w:val="20"/>
                <w:szCs w:val="20"/>
              </w:rPr>
            </w:pPr>
            <w:r w:rsidRPr="00622EE4">
              <w:rPr>
                <w:sz w:val="20"/>
                <w:szCs w:val="20"/>
              </w:rPr>
              <w:t>LUQ 3A71</w:t>
            </w:r>
          </w:p>
        </w:tc>
      </w:tr>
      <w:tr w:rsidR="00BB72F4" w:rsidRPr="00622EE4" w14:paraId="37461B7E" w14:textId="77777777" w:rsidTr="00BB72F4">
        <w:trPr>
          <w:trHeight w:val="26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25A1147F" w14:textId="77777777" w:rsidR="00BB72F4" w:rsidRPr="00622EE4" w:rsidRDefault="00BB72F4" w:rsidP="00622EE4">
            <w:pPr>
              <w:pStyle w:val="Normal1"/>
              <w:rPr>
                <w:sz w:val="20"/>
                <w:szCs w:val="20"/>
              </w:rPr>
            </w:pPr>
            <w:r w:rsidRPr="00622EE4">
              <w:rPr>
                <w:sz w:val="20"/>
                <w:szCs w:val="20"/>
              </w:rPr>
              <w:lastRenderedPageBreak/>
              <w:t>12</w:t>
            </w:r>
          </w:p>
        </w:tc>
        <w:tc>
          <w:tcPr>
            <w:tcW w:w="851" w:type="dxa"/>
            <w:tcBorders>
              <w:top w:val="nil"/>
              <w:left w:val="nil"/>
              <w:bottom w:val="single" w:sz="6" w:space="0" w:color="000000"/>
              <w:right w:val="single" w:sz="4" w:space="0" w:color="000000"/>
            </w:tcBorders>
            <w:shd w:val="clear" w:color="auto" w:fill="auto"/>
            <w:vAlign w:val="center"/>
          </w:tcPr>
          <w:p w14:paraId="2F9C0E99" w14:textId="77777777" w:rsidR="00BB72F4" w:rsidRPr="00622EE4" w:rsidRDefault="00BB72F4" w:rsidP="00622EE4">
            <w:pPr>
              <w:pStyle w:val="Normal1"/>
              <w:rPr>
                <w:sz w:val="20"/>
                <w:szCs w:val="20"/>
              </w:rPr>
            </w:pPr>
            <w:r w:rsidRPr="00622EE4">
              <w:rPr>
                <w:sz w:val="20"/>
                <w:szCs w:val="20"/>
              </w:rPr>
              <w:t>SAMU</w:t>
            </w:r>
          </w:p>
        </w:tc>
        <w:tc>
          <w:tcPr>
            <w:tcW w:w="650" w:type="dxa"/>
            <w:tcBorders>
              <w:top w:val="nil"/>
              <w:left w:val="nil"/>
              <w:bottom w:val="single" w:sz="6" w:space="0" w:color="000000"/>
              <w:right w:val="single" w:sz="4" w:space="0" w:color="000000"/>
            </w:tcBorders>
            <w:shd w:val="clear" w:color="auto" w:fill="auto"/>
            <w:vAlign w:val="center"/>
          </w:tcPr>
          <w:p w14:paraId="10E8E1D8" w14:textId="77777777" w:rsidR="00BB72F4" w:rsidRPr="00622EE4" w:rsidRDefault="00BB72F4" w:rsidP="00622EE4">
            <w:pPr>
              <w:pStyle w:val="Normal1"/>
              <w:rPr>
                <w:sz w:val="20"/>
                <w:szCs w:val="20"/>
              </w:rPr>
            </w:pPr>
            <w:r w:rsidRPr="00622EE4">
              <w:rPr>
                <w:sz w:val="20"/>
                <w:szCs w:val="20"/>
              </w:rPr>
              <w:t>2019</w:t>
            </w:r>
          </w:p>
        </w:tc>
        <w:tc>
          <w:tcPr>
            <w:tcW w:w="567" w:type="dxa"/>
            <w:tcBorders>
              <w:top w:val="nil"/>
              <w:left w:val="nil"/>
              <w:bottom w:val="single" w:sz="6" w:space="0" w:color="000000"/>
              <w:right w:val="single" w:sz="4" w:space="0" w:color="000000"/>
            </w:tcBorders>
            <w:shd w:val="clear" w:color="auto" w:fill="auto"/>
            <w:vAlign w:val="center"/>
          </w:tcPr>
          <w:p w14:paraId="512CE246" w14:textId="77777777" w:rsidR="00BB72F4" w:rsidRPr="00622EE4" w:rsidRDefault="00BB72F4" w:rsidP="00622EE4">
            <w:pPr>
              <w:pStyle w:val="Normal1"/>
              <w:rPr>
                <w:sz w:val="20"/>
                <w:szCs w:val="20"/>
              </w:rPr>
            </w:pPr>
            <w:r w:rsidRPr="00622EE4">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41F18A38" w14:textId="77777777" w:rsidR="00BB72F4" w:rsidRPr="00622EE4" w:rsidRDefault="00BB72F4" w:rsidP="00622EE4">
            <w:pPr>
              <w:pStyle w:val="Normal1"/>
              <w:rPr>
                <w:sz w:val="20"/>
                <w:szCs w:val="20"/>
              </w:rPr>
            </w:pPr>
            <w:r w:rsidRPr="00622EE4">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6A506AAC" w14:textId="77777777" w:rsidR="00BB72F4" w:rsidRPr="00622EE4" w:rsidRDefault="00BB72F4" w:rsidP="00622EE4">
            <w:pPr>
              <w:pStyle w:val="Normal1"/>
              <w:rPr>
                <w:sz w:val="20"/>
                <w:szCs w:val="20"/>
              </w:rPr>
            </w:pPr>
            <w:r w:rsidRPr="00622EE4">
              <w:rPr>
                <w:sz w:val="20"/>
                <w:szCs w:val="20"/>
              </w:rPr>
              <w:t>SPRINTER</w:t>
            </w:r>
          </w:p>
        </w:tc>
        <w:tc>
          <w:tcPr>
            <w:tcW w:w="1455" w:type="dxa"/>
            <w:tcBorders>
              <w:top w:val="nil"/>
              <w:left w:val="nil"/>
              <w:bottom w:val="single" w:sz="6" w:space="0" w:color="000000"/>
              <w:right w:val="single" w:sz="4" w:space="0" w:color="000000"/>
            </w:tcBorders>
            <w:shd w:val="clear" w:color="auto" w:fill="auto"/>
            <w:vAlign w:val="center"/>
          </w:tcPr>
          <w:p w14:paraId="2A192AA4" w14:textId="77777777" w:rsidR="00BB72F4" w:rsidRPr="00622EE4" w:rsidRDefault="00BB72F4" w:rsidP="00622EE4">
            <w:pPr>
              <w:pStyle w:val="Normal1"/>
              <w:rPr>
                <w:sz w:val="20"/>
                <w:szCs w:val="20"/>
              </w:rPr>
            </w:pPr>
            <w:r w:rsidRPr="00622EE4">
              <w:rPr>
                <w:sz w:val="20"/>
                <w:szCs w:val="20"/>
              </w:rPr>
              <w:t>AMBULÂNCIA</w:t>
            </w:r>
          </w:p>
        </w:tc>
        <w:tc>
          <w:tcPr>
            <w:tcW w:w="930" w:type="dxa"/>
            <w:tcBorders>
              <w:top w:val="nil"/>
              <w:left w:val="nil"/>
              <w:bottom w:val="single" w:sz="6" w:space="0" w:color="000000"/>
              <w:right w:val="single" w:sz="4" w:space="0" w:color="000000"/>
            </w:tcBorders>
            <w:shd w:val="clear" w:color="auto" w:fill="auto"/>
            <w:vAlign w:val="center"/>
          </w:tcPr>
          <w:p w14:paraId="2285AD79" w14:textId="77777777" w:rsidR="00BB72F4" w:rsidRPr="00622EE4" w:rsidRDefault="00BB72F4" w:rsidP="00622EE4">
            <w:pPr>
              <w:pStyle w:val="Normal1"/>
              <w:rPr>
                <w:sz w:val="20"/>
                <w:szCs w:val="20"/>
              </w:rPr>
            </w:pPr>
            <w:proofErr w:type="gramStart"/>
            <w:r w:rsidRPr="00622EE4">
              <w:rPr>
                <w:sz w:val="20"/>
                <w:szCs w:val="20"/>
              </w:rPr>
              <w:t>8AC906633KE172302</w:t>
            </w:r>
            <w:proofErr w:type="gramEnd"/>
          </w:p>
        </w:tc>
        <w:tc>
          <w:tcPr>
            <w:tcW w:w="1266" w:type="dxa"/>
            <w:tcBorders>
              <w:top w:val="nil"/>
              <w:left w:val="nil"/>
              <w:bottom w:val="single" w:sz="6" w:space="0" w:color="000000"/>
              <w:right w:val="single" w:sz="4" w:space="0" w:color="000000"/>
            </w:tcBorders>
            <w:shd w:val="clear" w:color="auto" w:fill="auto"/>
            <w:vAlign w:val="center"/>
          </w:tcPr>
          <w:p w14:paraId="7D5CB0E7" w14:textId="77777777" w:rsidR="00BB72F4" w:rsidRPr="00622EE4" w:rsidRDefault="00BB72F4" w:rsidP="00622EE4">
            <w:pPr>
              <w:pStyle w:val="Normal1"/>
              <w:rPr>
                <w:sz w:val="20"/>
                <w:szCs w:val="20"/>
              </w:rPr>
            </w:pPr>
            <w:r w:rsidRPr="00622EE4">
              <w:rPr>
                <w:sz w:val="20"/>
                <w:szCs w:val="20"/>
              </w:rPr>
              <w:t>1212566235</w:t>
            </w:r>
          </w:p>
        </w:tc>
        <w:tc>
          <w:tcPr>
            <w:tcW w:w="1202" w:type="dxa"/>
            <w:tcBorders>
              <w:top w:val="nil"/>
              <w:left w:val="nil"/>
              <w:bottom w:val="single" w:sz="6" w:space="0" w:color="000000"/>
              <w:right w:val="single" w:sz="4" w:space="0" w:color="000000"/>
            </w:tcBorders>
            <w:shd w:val="clear" w:color="auto" w:fill="auto"/>
            <w:vAlign w:val="center"/>
          </w:tcPr>
          <w:p w14:paraId="67FB85BA" w14:textId="77777777" w:rsidR="00BB72F4" w:rsidRPr="00622EE4" w:rsidRDefault="00BB72F4" w:rsidP="00622EE4">
            <w:pPr>
              <w:pStyle w:val="Normal1"/>
              <w:rPr>
                <w:sz w:val="20"/>
                <w:szCs w:val="20"/>
              </w:rPr>
            </w:pPr>
            <w:r w:rsidRPr="00622EE4">
              <w:rPr>
                <w:sz w:val="20"/>
                <w:szCs w:val="20"/>
              </w:rPr>
              <w:t>LUS</w:t>
            </w:r>
            <w:proofErr w:type="gramStart"/>
            <w:r w:rsidRPr="00622EE4">
              <w:rPr>
                <w:sz w:val="20"/>
                <w:szCs w:val="20"/>
              </w:rPr>
              <w:t xml:space="preserve">  </w:t>
            </w:r>
            <w:proofErr w:type="gramEnd"/>
            <w:r w:rsidRPr="00622EE4">
              <w:rPr>
                <w:sz w:val="20"/>
                <w:szCs w:val="20"/>
              </w:rPr>
              <w:t>3A42</w:t>
            </w:r>
          </w:p>
        </w:tc>
      </w:tr>
      <w:tr w:rsidR="00BB72F4" w:rsidRPr="00622EE4" w14:paraId="1710FBDE" w14:textId="77777777" w:rsidTr="00BB72F4">
        <w:trPr>
          <w:trHeight w:val="293"/>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17999255" w14:textId="77777777" w:rsidR="00BB72F4" w:rsidRPr="00622EE4" w:rsidRDefault="00BB72F4" w:rsidP="00622EE4">
            <w:pPr>
              <w:pStyle w:val="Normal1"/>
              <w:rPr>
                <w:sz w:val="20"/>
                <w:szCs w:val="20"/>
              </w:rPr>
            </w:pPr>
            <w:r w:rsidRPr="00622EE4">
              <w:rPr>
                <w:sz w:val="20"/>
                <w:szCs w:val="20"/>
              </w:rPr>
              <w:t>13</w:t>
            </w:r>
          </w:p>
        </w:tc>
        <w:tc>
          <w:tcPr>
            <w:tcW w:w="851" w:type="dxa"/>
            <w:tcBorders>
              <w:top w:val="nil"/>
              <w:left w:val="nil"/>
              <w:bottom w:val="single" w:sz="6" w:space="0" w:color="000000"/>
              <w:right w:val="single" w:sz="4" w:space="0" w:color="000000"/>
            </w:tcBorders>
            <w:shd w:val="clear" w:color="auto" w:fill="auto"/>
            <w:vAlign w:val="center"/>
          </w:tcPr>
          <w:p w14:paraId="798F8D62" w14:textId="77777777" w:rsidR="00BB72F4" w:rsidRPr="00622EE4" w:rsidRDefault="00BB72F4" w:rsidP="00622EE4">
            <w:pPr>
              <w:pStyle w:val="Normal1"/>
              <w:rPr>
                <w:sz w:val="20"/>
                <w:szCs w:val="20"/>
              </w:rPr>
            </w:pPr>
            <w:r w:rsidRPr="00622EE4">
              <w:rPr>
                <w:sz w:val="20"/>
                <w:szCs w:val="20"/>
              </w:rPr>
              <w:t>SAMU</w:t>
            </w:r>
          </w:p>
        </w:tc>
        <w:tc>
          <w:tcPr>
            <w:tcW w:w="650" w:type="dxa"/>
            <w:tcBorders>
              <w:top w:val="nil"/>
              <w:left w:val="nil"/>
              <w:bottom w:val="single" w:sz="6" w:space="0" w:color="000000"/>
              <w:right w:val="single" w:sz="4" w:space="0" w:color="000000"/>
            </w:tcBorders>
            <w:shd w:val="clear" w:color="auto" w:fill="auto"/>
            <w:vAlign w:val="center"/>
          </w:tcPr>
          <w:p w14:paraId="132FE5E2" w14:textId="77777777" w:rsidR="00BB72F4" w:rsidRPr="00622EE4" w:rsidRDefault="00BB72F4" w:rsidP="00622EE4">
            <w:pPr>
              <w:pStyle w:val="Normal1"/>
              <w:rPr>
                <w:sz w:val="20"/>
                <w:szCs w:val="20"/>
              </w:rPr>
            </w:pPr>
            <w:r w:rsidRPr="00622EE4">
              <w:rPr>
                <w:sz w:val="20"/>
                <w:szCs w:val="20"/>
              </w:rPr>
              <w:t>2019</w:t>
            </w:r>
          </w:p>
        </w:tc>
        <w:tc>
          <w:tcPr>
            <w:tcW w:w="567" w:type="dxa"/>
            <w:tcBorders>
              <w:top w:val="nil"/>
              <w:left w:val="nil"/>
              <w:bottom w:val="single" w:sz="6" w:space="0" w:color="000000"/>
              <w:right w:val="single" w:sz="4" w:space="0" w:color="000000"/>
            </w:tcBorders>
            <w:shd w:val="clear" w:color="auto" w:fill="auto"/>
            <w:vAlign w:val="center"/>
          </w:tcPr>
          <w:p w14:paraId="2F92DD8E" w14:textId="77777777" w:rsidR="00BB72F4" w:rsidRPr="00622EE4" w:rsidRDefault="00BB72F4" w:rsidP="00622EE4">
            <w:pPr>
              <w:pStyle w:val="Normal1"/>
              <w:rPr>
                <w:sz w:val="20"/>
                <w:szCs w:val="20"/>
              </w:rPr>
            </w:pPr>
            <w:r w:rsidRPr="00622EE4">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304A4AE2" w14:textId="77777777" w:rsidR="00BB72F4" w:rsidRPr="00622EE4" w:rsidRDefault="00BB72F4" w:rsidP="00622EE4">
            <w:pPr>
              <w:pStyle w:val="Normal1"/>
              <w:rPr>
                <w:sz w:val="20"/>
                <w:szCs w:val="20"/>
              </w:rPr>
            </w:pPr>
            <w:r w:rsidRPr="00622EE4">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2D277FB8" w14:textId="77777777" w:rsidR="00BB72F4" w:rsidRPr="00622EE4" w:rsidRDefault="00BB72F4" w:rsidP="00622EE4">
            <w:pPr>
              <w:pStyle w:val="Normal1"/>
              <w:rPr>
                <w:sz w:val="20"/>
                <w:szCs w:val="20"/>
              </w:rPr>
            </w:pPr>
            <w:r w:rsidRPr="00622EE4">
              <w:rPr>
                <w:sz w:val="20"/>
                <w:szCs w:val="20"/>
              </w:rPr>
              <w:t>SPRINTER</w:t>
            </w:r>
          </w:p>
        </w:tc>
        <w:tc>
          <w:tcPr>
            <w:tcW w:w="1455" w:type="dxa"/>
            <w:tcBorders>
              <w:top w:val="nil"/>
              <w:left w:val="nil"/>
              <w:bottom w:val="single" w:sz="6" w:space="0" w:color="000000"/>
              <w:right w:val="single" w:sz="4" w:space="0" w:color="000000"/>
            </w:tcBorders>
            <w:shd w:val="clear" w:color="auto" w:fill="auto"/>
            <w:vAlign w:val="center"/>
          </w:tcPr>
          <w:p w14:paraId="5F5B717C" w14:textId="77777777" w:rsidR="00BB72F4" w:rsidRPr="00622EE4" w:rsidRDefault="00BB72F4" w:rsidP="00622EE4">
            <w:pPr>
              <w:pStyle w:val="Normal1"/>
              <w:rPr>
                <w:sz w:val="20"/>
                <w:szCs w:val="20"/>
              </w:rPr>
            </w:pPr>
            <w:r w:rsidRPr="00622EE4">
              <w:rPr>
                <w:sz w:val="20"/>
                <w:szCs w:val="20"/>
              </w:rPr>
              <w:t>AMBULÂNCIA</w:t>
            </w:r>
          </w:p>
        </w:tc>
        <w:tc>
          <w:tcPr>
            <w:tcW w:w="930" w:type="dxa"/>
            <w:tcBorders>
              <w:top w:val="nil"/>
              <w:left w:val="nil"/>
              <w:bottom w:val="single" w:sz="4" w:space="0" w:color="auto"/>
              <w:right w:val="single" w:sz="4" w:space="0" w:color="000000"/>
            </w:tcBorders>
            <w:shd w:val="clear" w:color="auto" w:fill="auto"/>
            <w:vAlign w:val="center"/>
          </w:tcPr>
          <w:p w14:paraId="521D925D" w14:textId="77777777" w:rsidR="00BB72F4" w:rsidRPr="00622EE4" w:rsidRDefault="00BB72F4" w:rsidP="00622EE4">
            <w:pPr>
              <w:pStyle w:val="Normal1"/>
              <w:rPr>
                <w:sz w:val="20"/>
                <w:szCs w:val="20"/>
              </w:rPr>
            </w:pPr>
            <w:proofErr w:type="gramStart"/>
            <w:r w:rsidRPr="00622EE4">
              <w:rPr>
                <w:sz w:val="20"/>
                <w:szCs w:val="20"/>
              </w:rPr>
              <w:t>8AC906633KE174037</w:t>
            </w:r>
            <w:proofErr w:type="gramEnd"/>
          </w:p>
        </w:tc>
        <w:tc>
          <w:tcPr>
            <w:tcW w:w="1266" w:type="dxa"/>
            <w:tcBorders>
              <w:top w:val="nil"/>
              <w:left w:val="nil"/>
              <w:bottom w:val="single" w:sz="6" w:space="0" w:color="000000"/>
              <w:right w:val="single" w:sz="4" w:space="0" w:color="000000"/>
            </w:tcBorders>
            <w:shd w:val="clear" w:color="auto" w:fill="auto"/>
            <w:vAlign w:val="center"/>
          </w:tcPr>
          <w:p w14:paraId="5384DE57" w14:textId="77777777" w:rsidR="00BB72F4" w:rsidRPr="00622EE4" w:rsidRDefault="00BB72F4" w:rsidP="00622EE4">
            <w:pPr>
              <w:pStyle w:val="Normal1"/>
              <w:rPr>
                <w:sz w:val="20"/>
                <w:szCs w:val="20"/>
              </w:rPr>
            </w:pPr>
            <w:r w:rsidRPr="00622EE4">
              <w:rPr>
                <w:sz w:val="20"/>
                <w:szCs w:val="20"/>
              </w:rPr>
              <w:t>1225669690</w:t>
            </w:r>
          </w:p>
        </w:tc>
        <w:tc>
          <w:tcPr>
            <w:tcW w:w="1202" w:type="dxa"/>
            <w:tcBorders>
              <w:top w:val="nil"/>
              <w:left w:val="nil"/>
              <w:bottom w:val="single" w:sz="6" w:space="0" w:color="000000"/>
              <w:right w:val="single" w:sz="4" w:space="0" w:color="000000"/>
            </w:tcBorders>
            <w:shd w:val="clear" w:color="auto" w:fill="auto"/>
            <w:vAlign w:val="center"/>
          </w:tcPr>
          <w:p w14:paraId="2B52804E" w14:textId="77777777" w:rsidR="00BB72F4" w:rsidRPr="00622EE4" w:rsidRDefault="00BB72F4" w:rsidP="00622EE4">
            <w:pPr>
              <w:pStyle w:val="Normal1"/>
              <w:rPr>
                <w:sz w:val="20"/>
                <w:szCs w:val="20"/>
              </w:rPr>
            </w:pPr>
            <w:r w:rsidRPr="00622EE4">
              <w:rPr>
                <w:sz w:val="20"/>
                <w:szCs w:val="20"/>
              </w:rPr>
              <w:t>LUK 6D98</w:t>
            </w:r>
          </w:p>
        </w:tc>
      </w:tr>
      <w:tr w:rsidR="00BB72F4" w:rsidRPr="00622EE4" w14:paraId="230160E6" w14:textId="77777777" w:rsidTr="00BB72F4">
        <w:trPr>
          <w:trHeight w:val="26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019B2ABA" w14:textId="77777777" w:rsidR="00BB72F4" w:rsidRPr="00622EE4" w:rsidRDefault="00BB72F4" w:rsidP="00622EE4">
            <w:pPr>
              <w:pStyle w:val="Normal1"/>
              <w:rPr>
                <w:sz w:val="20"/>
                <w:szCs w:val="20"/>
              </w:rPr>
            </w:pPr>
            <w:r w:rsidRPr="00622EE4">
              <w:rPr>
                <w:sz w:val="20"/>
                <w:szCs w:val="20"/>
              </w:rPr>
              <w:t>14</w:t>
            </w:r>
          </w:p>
        </w:tc>
        <w:tc>
          <w:tcPr>
            <w:tcW w:w="851" w:type="dxa"/>
            <w:tcBorders>
              <w:top w:val="nil"/>
              <w:left w:val="nil"/>
              <w:bottom w:val="single" w:sz="6" w:space="0" w:color="000000"/>
              <w:right w:val="single" w:sz="4" w:space="0" w:color="000000"/>
            </w:tcBorders>
            <w:shd w:val="clear" w:color="auto" w:fill="auto"/>
            <w:vAlign w:val="center"/>
          </w:tcPr>
          <w:p w14:paraId="38C2C217" w14:textId="77777777" w:rsidR="00BB72F4" w:rsidRPr="00622EE4" w:rsidRDefault="00BB72F4" w:rsidP="00622EE4">
            <w:pPr>
              <w:pStyle w:val="Normal1"/>
              <w:rPr>
                <w:sz w:val="20"/>
                <w:szCs w:val="20"/>
              </w:rPr>
            </w:pPr>
            <w:r w:rsidRPr="00622EE4">
              <w:rPr>
                <w:sz w:val="20"/>
                <w:szCs w:val="20"/>
              </w:rPr>
              <w:t>SAMU</w:t>
            </w:r>
          </w:p>
        </w:tc>
        <w:tc>
          <w:tcPr>
            <w:tcW w:w="650" w:type="dxa"/>
            <w:tcBorders>
              <w:top w:val="nil"/>
              <w:left w:val="nil"/>
              <w:bottom w:val="single" w:sz="6" w:space="0" w:color="000000"/>
              <w:right w:val="single" w:sz="4" w:space="0" w:color="000000"/>
            </w:tcBorders>
            <w:shd w:val="clear" w:color="auto" w:fill="auto"/>
            <w:vAlign w:val="center"/>
          </w:tcPr>
          <w:p w14:paraId="229CBFC1" w14:textId="77777777" w:rsidR="00BB72F4" w:rsidRPr="00622EE4" w:rsidRDefault="00BB72F4" w:rsidP="00622EE4">
            <w:pPr>
              <w:pStyle w:val="Normal1"/>
              <w:rPr>
                <w:sz w:val="20"/>
                <w:szCs w:val="20"/>
              </w:rPr>
            </w:pPr>
            <w:r w:rsidRPr="00622EE4">
              <w:rPr>
                <w:sz w:val="20"/>
                <w:szCs w:val="20"/>
              </w:rPr>
              <w:t>2019</w:t>
            </w:r>
          </w:p>
        </w:tc>
        <w:tc>
          <w:tcPr>
            <w:tcW w:w="567" w:type="dxa"/>
            <w:tcBorders>
              <w:top w:val="nil"/>
              <w:left w:val="nil"/>
              <w:bottom w:val="single" w:sz="6" w:space="0" w:color="000000"/>
              <w:right w:val="single" w:sz="4" w:space="0" w:color="000000"/>
            </w:tcBorders>
            <w:shd w:val="clear" w:color="auto" w:fill="auto"/>
            <w:vAlign w:val="center"/>
          </w:tcPr>
          <w:p w14:paraId="7275146B" w14:textId="77777777" w:rsidR="00BB72F4" w:rsidRPr="00622EE4" w:rsidRDefault="00BB72F4" w:rsidP="00622EE4">
            <w:pPr>
              <w:pStyle w:val="Normal1"/>
              <w:rPr>
                <w:sz w:val="20"/>
                <w:szCs w:val="20"/>
              </w:rPr>
            </w:pPr>
            <w:r w:rsidRPr="00622EE4">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109D4DC0" w14:textId="77777777" w:rsidR="00BB72F4" w:rsidRPr="00622EE4" w:rsidRDefault="00BB72F4" w:rsidP="00622EE4">
            <w:pPr>
              <w:pStyle w:val="Normal1"/>
              <w:rPr>
                <w:sz w:val="20"/>
                <w:szCs w:val="20"/>
              </w:rPr>
            </w:pPr>
            <w:r w:rsidRPr="00622EE4">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7DBC8268" w14:textId="77777777" w:rsidR="00BB72F4" w:rsidRPr="00622EE4" w:rsidRDefault="00BB72F4" w:rsidP="00622EE4">
            <w:pPr>
              <w:pStyle w:val="Normal1"/>
              <w:rPr>
                <w:sz w:val="20"/>
                <w:szCs w:val="20"/>
              </w:rPr>
            </w:pPr>
            <w:r w:rsidRPr="00622EE4">
              <w:rPr>
                <w:sz w:val="20"/>
                <w:szCs w:val="20"/>
              </w:rPr>
              <w:t>SPRINTER</w:t>
            </w:r>
          </w:p>
        </w:tc>
        <w:tc>
          <w:tcPr>
            <w:tcW w:w="1455" w:type="dxa"/>
            <w:tcBorders>
              <w:top w:val="nil"/>
              <w:left w:val="nil"/>
              <w:bottom w:val="single" w:sz="6" w:space="0" w:color="000000"/>
              <w:right w:val="single" w:sz="4" w:space="0" w:color="000000"/>
            </w:tcBorders>
            <w:shd w:val="clear" w:color="auto" w:fill="auto"/>
            <w:vAlign w:val="center"/>
          </w:tcPr>
          <w:p w14:paraId="43E3D0CF" w14:textId="77777777" w:rsidR="00BB72F4" w:rsidRPr="00622EE4" w:rsidRDefault="00BB72F4" w:rsidP="00622EE4">
            <w:pPr>
              <w:pStyle w:val="Normal1"/>
              <w:rPr>
                <w:sz w:val="20"/>
                <w:szCs w:val="20"/>
              </w:rPr>
            </w:pPr>
            <w:r w:rsidRPr="00622EE4">
              <w:rPr>
                <w:sz w:val="20"/>
                <w:szCs w:val="20"/>
              </w:rPr>
              <w:t>AMBULÂNCIA</w:t>
            </w:r>
          </w:p>
        </w:tc>
        <w:tc>
          <w:tcPr>
            <w:tcW w:w="930" w:type="dxa"/>
            <w:tcBorders>
              <w:top w:val="single" w:sz="4" w:space="0" w:color="auto"/>
              <w:left w:val="nil"/>
              <w:bottom w:val="nil"/>
              <w:right w:val="nil"/>
            </w:tcBorders>
            <w:shd w:val="clear" w:color="auto" w:fill="auto"/>
            <w:vAlign w:val="center"/>
          </w:tcPr>
          <w:p w14:paraId="15CE66F3" w14:textId="77777777" w:rsidR="00BB72F4" w:rsidRPr="00622EE4" w:rsidRDefault="00BB72F4" w:rsidP="00622EE4">
            <w:pPr>
              <w:pStyle w:val="Normal1"/>
              <w:rPr>
                <w:sz w:val="20"/>
                <w:szCs w:val="20"/>
              </w:rPr>
            </w:pPr>
            <w:proofErr w:type="gramStart"/>
            <w:r w:rsidRPr="00622EE4">
              <w:rPr>
                <w:sz w:val="20"/>
                <w:szCs w:val="20"/>
              </w:rPr>
              <w:t>8AC907643LE183367</w:t>
            </w:r>
            <w:proofErr w:type="gramEnd"/>
          </w:p>
        </w:tc>
        <w:tc>
          <w:tcPr>
            <w:tcW w:w="1266" w:type="dxa"/>
            <w:tcBorders>
              <w:top w:val="nil"/>
              <w:left w:val="single" w:sz="4" w:space="0" w:color="000000"/>
              <w:bottom w:val="single" w:sz="6" w:space="0" w:color="000000"/>
              <w:right w:val="single" w:sz="4" w:space="0" w:color="000000"/>
            </w:tcBorders>
            <w:shd w:val="clear" w:color="auto" w:fill="auto"/>
            <w:vAlign w:val="center"/>
          </w:tcPr>
          <w:p w14:paraId="2A503246" w14:textId="77777777" w:rsidR="00BB72F4" w:rsidRPr="00622EE4" w:rsidRDefault="00BB72F4" w:rsidP="00622EE4">
            <w:pPr>
              <w:pStyle w:val="Normal1"/>
              <w:rPr>
                <w:sz w:val="20"/>
                <w:szCs w:val="20"/>
              </w:rPr>
            </w:pPr>
          </w:p>
        </w:tc>
        <w:tc>
          <w:tcPr>
            <w:tcW w:w="1202" w:type="dxa"/>
            <w:tcBorders>
              <w:top w:val="nil"/>
              <w:left w:val="nil"/>
              <w:bottom w:val="single" w:sz="6" w:space="0" w:color="000000"/>
              <w:right w:val="single" w:sz="4" w:space="0" w:color="000000"/>
            </w:tcBorders>
            <w:shd w:val="clear" w:color="auto" w:fill="auto"/>
            <w:vAlign w:val="center"/>
          </w:tcPr>
          <w:p w14:paraId="61A57188" w14:textId="77777777" w:rsidR="00BB72F4" w:rsidRPr="00622EE4" w:rsidRDefault="00BB72F4" w:rsidP="00622EE4">
            <w:pPr>
              <w:pStyle w:val="Normal1"/>
              <w:rPr>
                <w:sz w:val="20"/>
                <w:szCs w:val="20"/>
              </w:rPr>
            </w:pPr>
          </w:p>
        </w:tc>
      </w:tr>
      <w:tr w:rsidR="00BB72F4" w:rsidRPr="00622EE4" w14:paraId="4110C2FD" w14:textId="77777777" w:rsidTr="00BB72F4">
        <w:trPr>
          <w:trHeight w:val="26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06EF2004" w14:textId="77777777" w:rsidR="00BB72F4" w:rsidRPr="00130B88" w:rsidRDefault="00BB72F4" w:rsidP="00622EE4">
            <w:pPr>
              <w:pStyle w:val="Normal1"/>
              <w:rPr>
                <w:sz w:val="20"/>
                <w:szCs w:val="20"/>
              </w:rPr>
            </w:pPr>
            <w:r w:rsidRPr="00130B88">
              <w:rPr>
                <w:sz w:val="20"/>
                <w:szCs w:val="20"/>
              </w:rPr>
              <w:t>15</w:t>
            </w:r>
          </w:p>
        </w:tc>
        <w:tc>
          <w:tcPr>
            <w:tcW w:w="851" w:type="dxa"/>
            <w:tcBorders>
              <w:top w:val="nil"/>
              <w:left w:val="nil"/>
              <w:bottom w:val="single" w:sz="6" w:space="0" w:color="000000"/>
              <w:right w:val="single" w:sz="4" w:space="0" w:color="000000"/>
            </w:tcBorders>
            <w:shd w:val="clear" w:color="auto" w:fill="auto"/>
            <w:vAlign w:val="center"/>
          </w:tcPr>
          <w:p w14:paraId="1EABDF5F" w14:textId="77777777" w:rsidR="00BB72F4" w:rsidRPr="00130B88" w:rsidRDefault="00BB72F4" w:rsidP="00622EE4">
            <w:pPr>
              <w:pStyle w:val="Normal1"/>
              <w:rPr>
                <w:sz w:val="20"/>
                <w:szCs w:val="20"/>
              </w:rPr>
            </w:pPr>
            <w:r w:rsidRPr="00130B88">
              <w:rPr>
                <w:sz w:val="20"/>
                <w:szCs w:val="20"/>
              </w:rPr>
              <w:t>FMS</w:t>
            </w:r>
          </w:p>
        </w:tc>
        <w:tc>
          <w:tcPr>
            <w:tcW w:w="650" w:type="dxa"/>
            <w:tcBorders>
              <w:top w:val="nil"/>
              <w:left w:val="nil"/>
              <w:bottom w:val="single" w:sz="6" w:space="0" w:color="000000"/>
              <w:right w:val="single" w:sz="4" w:space="0" w:color="000000"/>
            </w:tcBorders>
            <w:shd w:val="clear" w:color="auto" w:fill="auto"/>
            <w:vAlign w:val="center"/>
          </w:tcPr>
          <w:p w14:paraId="42A4EF8A" w14:textId="77777777" w:rsidR="00BB72F4" w:rsidRPr="00130B88" w:rsidRDefault="00BB72F4" w:rsidP="00622EE4">
            <w:pPr>
              <w:pStyle w:val="Normal1"/>
              <w:rPr>
                <w:sz w:val="20"/>
                <w:szCs w:val="20"/>
              </w:rPr>
            </w:pPr>
            <w:r w:rsidRPr="00130B88">
              <w:rPr>
                <w:sz w:val="20"/>
                <w:szCs w:val="20"/>
              </w:rPr>
              <w:t>2020</w:t>
            </w:r>
          </w:p>
        </w:tc>
        <w:tc>
          <w:tcPr>
            <w:tcW w:w="567" w:type="dxa"/>
            <w:tcBorders>
              <w:top w:val="nil"/>
              <w:left w:val="nil"/>
              <w:bottom w:val="single" w:sz="6" w:space="0" w:color="000000"/>
              <w:right w:val="single" w:sz="4" w:space="0" w:color="000000"/>
            </w:tcBorders>
            <w:shd w:val="clear" w:color="auto" w:fill="auto"/>
            <w:vAlign w:val="center"/>
          </w:tcPr>
          <w:p w14:paraId="4C866B88" w14:textId="77777777" w:rsidR="00BB72F4" w:rsidRPr="00130B88" w:rsidRDefault="00BB72F4" w:rsidP="00622EE4">
            <w:pPr>
              <w:pStyle w:val="Normal1"/>
              <w:rPr>
                <w:sz w:val="20"/>
                <w:szCs w:val="20"/>
              </w:rPr>
            </w:pPr>
            <w:r w:rsidRPr="00130B88">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5BD8178C" w14:textId="77777777" w:rsidR="00BB72F4" w:rsidRPr="00130B88" w:rsidRDefault="00BB72F4" w:rsidP="00622EE4">
            <w:pPr>
              <w:pStyle w:val="Normal1"/>
              <w:rPr>
                <w:sz w:val="20"/>
                <w:szCs w:val="20"/>
              </w:rPr>
            </w:pPr>
            <w:r w:rsidRPr="00130B88">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0C0C3938" w14:textId="77777777" w:rsidR="00BB72F4" w:rsidRPr="00130B88" w:rsidRDefault="00BB72F4" w:rsidP="00622EE4">
            <w:pPr>
              <w:pStyle w:val="Normal1"/>
              <w:rPr>
                <w:sz w:val="20"/>
                <w:szCs w:val="20"/>
              </w:rPr>
            </w:pPr>
            <w:r w:rsidRPr="00130B88">
              <w:rPr>
                <w:sz w:val="20"/>
                <w:szCs w:val="20"/>
              </w:rPr>
              <w:t>MASTER FUR L1H1R</w:t>
            </w:r>
          </w:p>
        </w:tc>
        <w:tc>
          <w:tcPr>
            <w:tcW w:w="1455" w:type="dxa"/>
            <w:tcBorders>
              <w:top w:val="nil"/>
              <w:left w:val="nil"/>
              <w:bottom w:val="single" w:sz="6" w:space="0" w:color="000000"/>
              <w:right w:val="single" w:sz="4" w:space="0" w:color="000000"/>
            </w:tcBorders>
            <w:shd w:val="clear" w:color="auto" w:fill="auto"/>
            <w:vAlign w:val="center"/>
          </w:tcPr>
          <w:p w14:paraId="4BFBC746" w14:textId="77777777" w:rsidR="00BB72F4" w:rsidRPr="00130B88" w:rsidRDefault="00BB72F4" w:rsidP="00622EE4">
            <w:pPr>
              <w:pStyle w:val="Normal1"/>
              <w:rPr>
                <w:sz w:val="20"/>
                <w:szCs w:val="20"/>
              </w:rPr>
            </w:pPr>
            <w:r w:rsidRPr="00130B88">
              <w:rPr>
                <w:sz w:val="20"/>
                <w:szCs w:val="20"/>
              </w:rPr>
              <w:t>AMBULÂNCIA</w:t>
            </w:r>
          </w:p>
        </w:tc>
        <w:tc>
          <w:tcPr>
            <w:tcW w:w="930" w:type="dxa"/>
            <w:tcBorders>
              <w:top w:val="single" w:sz="4" w:space="0" w:color="auto"/>
              <w:left w:val="nil"/>
              <w:bottom w:val="nil"/>
              <w:right w:val="nil"/>
            </w:tcBorders>
            <w:shd w:val="clear" w:color="auto" w:fill="auto"/>
            <w:vAlign w:val="center"/>
          </w:tcPr>
          <w:p w14:paraId="1518AF89" w14:textId="77777777" w:rsidR="00BB72F4" w:rsidRPr="00130B88" w:rsidRDefault="00BB72F4" w:rsidP="00622EE4">
            <w:pPr>
              <w:pStyle w:val="Normal1"/>
              <w:rPr>
                <w:sz w:val="20"/>
                <w:szCs w:val="20"/>
              </w:rPr>
            </w:pPr>
            <w:proofErr w:type="gramStart"/>
            <w:r w:rsidRPr="00130B88">
              <w:rPr>
                <w:sz w:val="20"/>
                <w:szCs w:val="20"/>
              </w:rPr>
              <w:t>93YMAFEXALJ174231</w:t>
            </w:r>
            <w:proofErr w:type="gramEnd"/>
          </w:p>
        </w:tc>
        <w:tc>
          <w:tcPr>
            <w:tcW w:w="1266" w:type="dxa"/>
            <w:tcBorders>
              <w:top w:val="nil"/>
              <w:left w:val="single" w:sz="4" w:space="0" w:color="000000"/>
              <w:bottom w:val="single" w:sz="6" w:space="0" w:color="000000"/>
              <w:right w:val="single" w:sz="4" w:space="0" w:color="000000"/>
            </w:tcBorders>
            <w:shd w:val="clear" w:color="auto" w:fill="auto"/>
            <w:vAlign w:val="center"/>
          </w:tcPr>
          <w:p w14:paraId="6F12CBD8" w14:textId="77777777" w:rsidR="00BB72F4" w:rsidRPr="00130B88" w:rsidRDefault="00BB72F4" w:rsidP="00622EE4">
            <w:pPr>
              <w:pStyle w:val="Normal1"/>
              <w:rPr>
                <w:sz w:val="20"/>
                <w:szCs w:val="20"/>
              </w:rPr>
            </w:pPr>
            <w:r w:rsidRPr="00130B88">
              <w:rPr>
                <w:sz w:val="20"/>
                <w:szCs w:val="20"/>
              </w:rPr>
              <w:t>01228565896</w:t>
            </w:r>
          </w:p>
        </w:tc>
        <w:tc>
          <w:tcPr>
            <w:tcW w:w="1202" w:type="dxa"/>
            <w:tcBorders>
              <w:top w:val="nil"/>
              <w:left w:val="nil"/>
              <w:bottom w:val="single" w:sz="6" w:space="0" w:color="000000"/>
              <w:right w:val="single" w:sz="4" w:space="0" w:color="000000"/>
            </w:tcBorders>
            <w:shd w:val="clear" w:color="auto" w:fill="auto"/>
            <w:vAlign w:val="center"/>
          </w:tcPr>
          <w:p w14:paraId="3F231CB3" w14:textId="77777777" w:rsidR="00BB72F4" w:rsidRPr="00130B88" w:rsidRDefault="00BB72F4" w:rsidP="00622EE4">
            <w:pPr>
              <w:pStyle w:val="Normal1"/>
              <w:rPr>
                <w:sz w:val="20"/>
                <w:szCs w:val="20"/>
              </w:rPr>
            </w:pPr>
            <w:r w:rsidRPr="00130B88">
              <w:rPr>
                <w:sz w:val="20"/>
                <w:szCs w:val="20"/>
              </w:rPr>
              <w:t>RJI0J40</w:t>
            </w:r>
          </w:p>
        </w:tc>
      </w:tr>
      <w:tr w:rsidR="00BB72F4" w:rsidRPr="00622EE4" w14:paraId="6B1704DE" w14:textId="77777777" w:rsidTr="00BB72F4">
        <w:trPr>
          <w:trHeight w:val="26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3B153416" w14:textId="77777777" w:rsidR="00BB72F4" w:rsidRPr="00130B88" w:rsidRDefault="00BB72F4" w:rsidP="00622EE4">
            <w:pPr>
              <w:pStyle w:val="Normal1"/>
              <w:rPr>
                <w:sz w:val="20"/>
                <w:szCs w:val="20"/>
              </w:rPr>
            </w:pPr>
            <w:r w:rsidRPr="00130B88">
              <w:rPr>
                <w:sz w:val="20"/>
                <w:szCs w:val="20"/>
              </w:rPr>
              <w:t>16</w:t>
            </w:r>
          </w:p>
        </w:tc>
        <w:tc>
          <w:tcPr>
            <w:tcW w:w="851" w:type="dxa"/>
            <w:tcBorders>
              <w:top w:val="nil"/>
              <w:left w:val="nil"/>
              <w:bottom w:val="single" w:sz="6" w:space="0" w:color="000000"/>
              <w:right w:val="single" w:sz="4" w:space="0" w:color="000000"/>
            </w:tcBorders>
            <w:shd w:val="clear" w:color="auto" w:fill="auto"/>
            <w:vAlign w:val="center"/>
          </w:tcPr>
          <w:p w14:paraId="377BF11B" w14:textId="77777777" w:rsidR="00BB72F4" w:rsidRPr="00130B88" w:rsidRDefault="00BB72F4" w:rsidP="00622EE4">
            <w:pPr>
              <w:pStyle w:val="Normal1"/>
              <w:rPr>
                <w:sz w:val="20"/>
                <w:szCs w:val="20"/>
              </w:rPr>
            </w:pPr>
            <w:r w:rsidRPr="00130B88">
              <w:rPr>
                <w:sz w:val="20"/>
                <w:szCs w:val="20"/>
              </w:rPr>
              <w:t>FMS</w:t>
            </w:r>
          </w:p>
        </w:tc>
        <w:tc>
          <w:tcPr>
            <w:tcW w:w="650" w:type="dxa"/>
            <w:tcBorders>
              <w:top w:val="nil"/>
              <w:left w:val="nil"/>
              <w:bottom w:val="single" w:sz="6" w:space="0" w:color="000000"/>
              <w:right w:val="single" w:sz="4" w:space="0" w:color="000000"/>
            </w:tcBorders>
            <w:shd w:val="clear" w:color="auto" w:fill="auto"/>
            <w:vAlign w:val="center"/>
          </w:tcPr>
          <w:p w14:paraId="28DD6CBB" w14:textId="77777777" w:rsidR="00BB72F4" w:rsidRPr="00130B88" w:rsidRDefault="00BB72F4" w:rsidP="00622EE4">
            <w:pPr>
              <w:pStyle w:val="Normal1"/>
              <w:rPr>
                <w:sz w:val="20"/>
                <w:szCs w:val="20"/>
              </w:rPr>
            </w:pPr>
            <w:r w:rsidRPr="00130B88">
              <w:rPr>
                <w:sz w:val="20"/>
                <w:szCs w:val="20"/>
              </w:rPr>
              <w:t>2020</w:t>
            </w:r>
          </w:p>
        </w:tc>
        <w:tc>
          <w:tcPr>
            <w:tcW w:w="567" w:type="dxa"/>
            <w:tcBorders>
              <w:top w:val="nil"/>
              <w:left w:val="nil"/>
              <w:bottom w:val="single" w:sz="6" w:space="0" w:color="000000"/>
              <w:right w:val="single" w:sz="4" w:space="0" w:color="000000"/>
            </w:tcBorders>
            <w:shd w:val="clear" w:color="auto" w:fill="auto"/>
            <w:vAlign w:val="center"/>
          </w:tcPr>
          <w:p w14:paraId="51A10631" w14:textId="77777777" w:rsidR="00BB72F4" w:rsidRPr="00130B88" w:rsidRDefault="00BB72F4" w:rsidP="00622EE4">
            <w:pPr>
              <w:pStyle w:val="Normal1"/>
              <w:rPr>
                <w:sz w:val="20"/>
                <w:szCs w:val="20"/>
              </w:rPr>
            </w:pPr>
            <w:r w:rsidRPr="00130B88">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297771D9" w14:textId="77777777" w:rsidR="00BB72F4" w:rsidRPr="00130B88" w:rsidRDefault="00BB72F4" w:rsidP="00622EE4">
            <w:pPr>
              <w:pStyle w:val="Normal1"/>
              <w:rPr>
                <w:sz w:val="20"/>
                <w:szCs w:val="20"/>
              </w:rPr>
            </w:pPr>
            <w:r w:rsidRPr="00130B88">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665768D2" w14:textId="77777777" w:rsidR="00BB72F4" w:rsidRPr="00130B88" w:rsidRDefault="00BB72F4" w:rsidP="00622EE4">
            <w:pPr>
              <w:pStyle w:val="Normal1"/>
              <w:rPr>
                <w:sz w:val="20"/>
                <w:szCs w:val="20"/>
              </w:rPr>
            </w:pPr>
            <w:r w:rsidRPr="00130B88">
              <w:rPr>
                <w:sz w:val="20"/>
                <w:szCs w:val="20"/>
              </w:rPr>
              <w:t>MASTER FUR L1H1R</w:t>
            </w:r>
          </w:p>
        </w:tc>
        <w:tc>
          <w:tcPr>
            <w:tcW w:w="1455" w:type="dxa"/>
            <w:tcBorders>
              <w:top w:val="nil"/>
              <w:left w:val="nil"/>
              <w:bottom w:val="single" w:sz="6" w:space="0" w:color="000000"/>
              <w:right w:val="single" w:sz="4" w:space="0" w:color="000000"/>
            </w:tcBorders>
            <w:shd w:val="clear" w:color="auto" w:fill="auto"/>
            <w:vAlign w:val="center"/>
          </w:tcPr>
          <w:p w14:paraId="425D3C12" w14:textId="77777777" w:rsidR="00BB72F4" w:rsidRPr="00130B88" w:rsidRDefault="00BB72F4" w:rsidP="00622EE4">
            <w:pPr>
              <w:pStyle w:val="Normal1"/>
              <w:rPr>
                <w:sz w:val="20"/>
                <w:szCs w:val="20"/>
              </w:rPr>
            </w:pPr>
            <w:r w:rsidRPr="00130B88">
              <w:rPr>
                <w:sz w:val="20"/>
                <w:szCs w:val="20"/>
              </w:rPr>
              <w:t>AMBULÂNCIA</w:t>
            </w:r>
          </w:p>
        </w:tc>
        <w:tc>
          <w:tcPr>
            <w:tcW w:w="930" w:type="dxa"/>
            <w:tcBorders>
              <w:top w:val="single" w:sz="4" w:space="0" w:color="auto"/>
              <w:left w:val="nil"/>
              <w:bottom w:val="nil"/>
              <w:right w:val="nil"/>
            </w:tcBorders>
            <w:shd w:val="clear" w:color="auto" w:fill="auto"/>
            <w:vAlign w:val="center"/>
          </w:tcPr>
          <w:p w14:paraId="0DD65B14" w14:textId="77777777" w:rsidR="00BB72F4" w:rsidRPr="00130B88" w:rsidRDefault="00BB72F4" w:rsidP="00622EE4">
            <w:pPr>
              <w:pStyle w:val="Normal1"/>
              <w:rPr>
                <w:sz w:val="20"/>
                <w:szCs w:val="20"/>
              </w:rPr>
            </w:pPr>
            <w:proofErr w:type="gramStart"/>
            <w:r w:rsidRPr="00130B88">
              <w:rPr>
                <w:sz w:val="20"/>
                <w:szCs w:val="20"/>
              </w:rPr>
              <w:t>93YMAFEXALJ175072</w:t>
            </w:r>
            <w:proofErr w:type="gramEnd"/>
          </w:p>
        </w:tc>
        <w:tc>
          <w:tcPr>
            <w:tcW w:w="1266" w:type="dxa"/>
            <w:tcBorders>
              <w:top w:val="nil"/>
              <w:left w:val="single" w:sz="4" w:space="0" w:color="000000"/>
              <w:bottom w:val="single" w:sz="6" w:space="0" w:color="000000"/>
              <w:right w:val="single" w:sz="4" w:space="0" w:color="000000"/>
            </w:tcBorders>
            <w:shd w:val="clear" w:color="auto" w:fill="auto"/>
            <w:vAlign w:val="center"/>
          </w:tcPr>
          <w:p w14:paraId="7370CE40" w14:textId="77777777" w:rsidR="00BB72F4" w:rsidRPr="00130B88" w:rsidRDefault="00BB72F4" w:rsidP="00622EE4">
            <w:pPr>
              <w:pStyle w:val="Normal1"/>
              <w:rPr>
                <w:sz w:val="20"/>
                <w:szCs w:val="20"/>
              </w:rPr>
            </w:pPr>
            <w:r w:rsidRPr="00130B88">
              <w:rPr>
                <w:sz w:val="20"/>
                <w:szCs w:val="20"/>
              </w:rPr>
              <w:t>01228566124</w:t>
            </w:r>
          </w:p>
        </w:tc>
        <w:tc>
          <w:tcPr>
            <w:tcW w:w="1202" w:type="dxa"/>
            <w:tcBorders>
              <w:top w:val="nil"/>
              <w:left w:val="nil"/>
              <w:bottom w:val="single" w:sz="6" w:space="0" w:color="000000"/>
              <w:right w:val="single" w:sz="4" w:space="0" w:color="000000"/>
            </w:tcBorders>
            <w:shd w:val="clear" w:color="auto" w:fill="auto"/>
            <w:vAlign w:val="center"/>
          </w:tcPr>
          <w:p w14:paraId="49A57219" w14:textId="77777777" w:rsidR="00BB72F4" w:rsidRPr="00130B88" w:rsidRDefault="00BB72F4" w:rsidP="00622EE4">
            <w:pPr>
              <w:pStyle w:val="Normal1"/>
              <w:rPr>
                <w:sz w:val="20"/>
                <w:szCs w:val="20"/>
              </w:rPr>
            </w:pPr>
            <w:r w:rsidRPr="00130B88">
              <w:rPr>
                <w:sz w:val="20"/>
                <w:szCs w:val="20"/>
              </w:rPr>
              <w:t>RJZOH12</w:t>
            </w:r>
          </w:p>
        </w:tc>
      </w:tr>
      <w:tr w:rsidR="00BB72F4" w:rsidRPr="00622EE4" w14:paraId="1E38AE28" w14:textId="77777777" w:rsidTr="00BB72F4">
        <w:trPr>
          <w:trHeight w:val="26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6D22A60B" w14:textId="77777777" w:rsidR="00BB72F4" w:rsidRPr="00130B88" w:rsidRDefault="00BB72F4" w:rsidP="00622EE4">
            <w:pPr>
              <w:pStyle w:val="Normal1"/>
              <w:rPr>
                <w:sz w:val="20"/>
                <w:szCs w:val="20"/>
              </w:rPr>
            </w:pPr>
            <w:r w:rsidRPr="00130B88">
              <w:rPr>
                <w:sz w:val="20"/>
                <w:szCs w:val="20"/>
              </w:rPr>
              <w:t>17</w:t>
            </w:r>
          </w:p>
        </w:tc>
        <w:tc>
          <w:tcPr>
            <w:tcW w:w="851" w:type="dxa"/>
            <w:tcBorders>
              <w:top w:val="nil"/>
              <w:left w:val="nil"/>
              <w:bottom w:val="single" w:sz="6" w:space="0" w:color="000000"/>
              <w:right w:val="single" w:sz="4" w:space="0" w:color="000000"/>
            </w:tcBorders>
            <w:shd w:val="clear" w:color="auto" w:fill="auto"/>
            <w:vAlign w:val="center"/>
          </w:tcPr>
          <w:p w14:paraId="6548D553" w14:textId="77777777" w:rsidR="00BB72F4" w:rsidRPr="00130B88" w:rsidRDefault="00BB72F4" w:rsidP="00622EE4">
            <w:pPr>
              <w:pStyle w:val="Normal1"/>
              <w:rPr>
                <w:sz w:val="20"/>
                <w:szCs w:val="20"/>
              </w:rPr>
            </w:pPr>
            <w:r w:rsidRPr="00130B88">
              <w:rPr>
                <w:sz w:val="20"/>
                <w:szCs w:val="20"/>
              </w:rPr>
              <w:t>VIPACAF</w:t>
            </w:r>
          </w:p>
        </w:tc>
        <w:tc>
          <w:tcPr>
            <w:tcW w:w="650" w:type="dxa"/>
            <w:tcBorders>
              <w:top w:val="nil"/>
              <w:left w:val="nil"/>
              <w:bottom w:val="single" w:sz="6" w:space="0" w:color="000000"/>
              <w:right w:val="single" w:sz="4" w:space="0" w:color="000000"/>
            </w:tcBorders>
            <w:shd w:val="clear" w:color="auto" w:fill="auto"/>
            <w:vAlign w:val="center"/>
          </w:tcPr>
          <w:p w14:paraId="362CCF8F" w14:textId="77777777" w:rsidR="00BB72F4" w:rsidRPr="00130B88" w:rsidRDefault="00BB72F4" w:rsidP="00622EE4">
            <w:pPr>
              <w:pStyle w:val="Normal1"/>
              <w:rPr>
                <w:sz w:val="20"/>
                <w:szCs w:val="20"/>
              </w:rPr>
            </w:pPr>
            <w:r w:rsidRPr="00130B88">
              <w:rPr>
                <w:sz w:val="20"/>
                <w:szCs w:val="20"/>
              </w:rPr>
              <w:t>2020</w:t>
            </w:r>
          </w:p>
        </w:tc>
        <w:tc>
          <w:tcPr>
            <w:tcW w:w="567" w:type="dxa"/>
            <w:tcBorders>
              <w:top w:val="nil"/>
              <w:left w:val="nil"/>
              <w:bottom w:val="single" w:sz="6" w:space="0" w:color="000000"/>
              <w:right w:val="single" w:sz="4" w:space="0" w:color="000000"/>
            </w:tcBorders>
            <w:shd w:val="clear" w:color="auto" w:fill="auto"/>
            <w:vAlign w:val="center"/>
          </w:tcPr>
          <w:p w14:paraId="702364D5" w14:textId="77777777" w:rsidR="00BB72F4" w:rsidRPr="00130B88" w:rsidRDefault="00BB72F4" w:rsidP="00622EE4">
            <w:pPr>
              <w:pStyle w:val="Normal1"/>
              <w:rPr>
                <w:sz w:val="20"/>
                <w:szCs w:val="20"/>
              </w:rPr>
            </w:pPr>
            <w:r w:rsidRPr="00130B88">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18E02EF3" w14:textId="77777777" w:rsidR="00BB72F4" w:rsidRPr="00130B88" w:rsidRDefault="00BB72F4" w:rsidP="00622EE4">
            <w:pPr>
              <w:pStyle w:val="Normal1"/>
              <w:rPr>
                <w:sz w:val="20"/>
                <w:szCs w:val="20"/>
              </w:rPr>
            </w:pPr>
            <w:r w:rsidRPr="00130B88">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6B75E595" w14:textId="77777777" w:rsidR="00BB72F4" w:rsidRPr="00130B88" w:rsidRDefault="00BB72F4" w:rsidP="00622EE4">
            <w:pPr>
              <w:pStyle w:val="Normal1"/>
              <w:rPr>
                <w:sz w:val="20"/>
                <w:szCs w:val="20"/>
              </w:rPr>
            </w:pPr>
            <w:r w:rsidRPr="00130B88">
              <w:rPr>
                <w:sz w:val="20"/>
                <w:szCs w:val="20"/>
              </w:rPr>
              <w:t>MASTER</w:t>
            </w:r>
          </w:p>
        </w:tc>
        <w:tc>
          <w:tcPr>
            <w:tcW w:w="1455" w:type="dxa"/>
            <w:tcBorders>
              <w:top w:val="nil"/>
              <w:left w:val="nil"/>
              <w:bottom w:val="single" w:sz="6" w:space="0" w:color="000000"/>
              <w:right w:val="single" w:sz="4" w:space="0" w:color="000000"/>
            </w:tcBorders>
            <w:shd w:val="clear" w:color="auto" w:fill="auto"/>
            <w:vAlign w:val="center"/>
          </w:tcPr>
          <w:p w14:paraId="24F58602" w14:textId="77777777" w:rsidR="00BB72F4" w:rsidRPr="00130B88" w:rsidRDefault="00BB72F4" w:rsidP="00622EE4">
            <w:pPr>
              <w:pStyle w:val="Normal1"/>
              <w:rPr>
                <w:sz w:val="20"/>
                <w:szCs w:val="20"/>
              </w:rPr>
            </w:pPr>
            <w:r w:rsidRPr="00130B88">
              <w:rPr>
                <w:sz w:val="20"/>
                <w:szCs w:val="20"/>
              </w:rPr>
              <w:t>AMBULÂNCIA</w:t>
            </w:r>
          </w:p>
        </w:tc>
        <w:tc>
          <w:tcPr>
            <w:tcW w:w="930" w:type="dxa"/>
            <w:tcBorders>
              <w:top w:val="single" w:sz="4" w:space="0" w:color="auto"/>
              <w:left w:val="nil"/>
              <w:bottom w:val="nil"/>
              <w:right w:val="nil"/>
            </w:tcBorders>
            <w:shd w:val="clear" w:color="auto" w:fill="auto"/>
            <w:vAlign w:val="center"/>
          </w:tcPr>
          <w:p w14:paraId="7A22BE62" w14:textId="77777777" w:rsidR="00BB72F4" w:rsidRPr="00130B88" w:rsidRDefault="00BB72F4" w:rsidP="00622EE4">
            <w:pPr>
              <w:pStyle w:val="Normal1"/>
              <w:rPr>
                <w:sz w:val="20"/>
                <w:szCs w:val="20"/>
              </w:rPr>
            </w:pPr>
            <w:proofErr w:type="gramStart"/>
            <w:r w:rsidRPr="00130B88">
              <w:rPr>
                <w:sz w:val="20"/>
                <w:szCs w:val="20"/>
              </w:rPr>
              <w:t>93YMAFEXALJ064074</w:t>
            </w:r>
            <w:proofErr w:type="gramEnd"/>
          </w:p>
        </w:tc>
        <w:tc>
          <w:tcPr>
            <w:tcW w:w="1266" w:type="dxa"/>
            <w:tcBorders>
              <w:top w:val="nil"/>
              <w:left w:val="single" w:sz="4" w:space="0" w:color="000000"/>
              <w:bottom w:val="single" w:sz="6" w:space="0" w:color="000000"/>
              <w:right w:val="single" w:sz="4" w:space="0" w:color="000000"/>
            </w:tcBorders>
            <w:shd w:val="clear" w:color="auto" w:fill="auto"/>
            <w:vAlign w:val="center"/>
          </w:tcPr>
          <w:p w14:paraId="21EEB6A1" w14:textId="77777777" w:rsidR="00BB72F4" w:rsidRPr="00130B88" w:rsidRDefault="00BB72F4" w:rsidP="00622EE4">
            <w:pPr>
              <w:pStyle w:val="Normal1"/>
              <w:rPr>
                <w:sz w:val="20"/>
                <w:szCs w:val="20"/>
              </w:rPr>
            </w:pPr>
            <w:r w:rsidRPr="00130B88">
              <w:rPr>
                <w:sz w:val="20"/>
                <w:szCs w:val="20"/>
              </w:rPr>
              <w:t>1227141596</w:t>
            </w:r>
          </w:p>
        </w:tc>
        <w:tc>
          <w:tcPr>
            <w:tcW w:w="1202" w:type="dxa"/>
            <w:tcBorders>
              <w:top w:val="nil"/>
              <w:left w:val="nil"/>
              <w:bottom w:val="single" w:sz="6" w:space="0" w:color="000000"/>
              <w:right w:val="single" w:sz="4" w:space="0" w:color="000000"/>
            </w:tcBorders>
            <w:shd w:val="clear" w:color="auto" w:fill="auto"/>
            <w:vAlign w:val="center"/>
          </w:tcPr>
          <w:p w14:paraId="5DE1103C" w14:textId="77777777" w:rsidR="00BB72F4" w:rsidRPr="00130B88" w:rsidRDefault="00BB72F4" w:rsidP="00622EE4">
            <w:pPr>
              <w:pStyle w:val="Normal1"/>
              <w:rPr>
                <w:sz w:val="20"/>
                <w:szCs w:val="20"/>
              </w:rPr>
            </w:pPr>
            <w:r w:rsidRPr="00130B88">
              <w:rPr>
                <w:sz w:val="20"/>
                <w:szCs w:val="20"/>
              </w:rPr>
              <w:t>RKD OH66</w:t>
            </w:r>
          </w:p>
        </w:tc>
      </w:tr>
      <w:tr w:rsidR="00BB72F4" w:rsidRPr="00622EE4" w14:paraId="1B90A9CB" w14:textId="77777777" w:rsidTr="00BB72F4">
        <w:trPr>
          <w:trHeight w:val="266"/>
          <w:jc w:val="center"/>
        </w:trPr>
        <w:tc>
          <w:tcPr>
            <w:tcW w:w="422" w:type="dxa"/>
            <w:tcBorders>
              <w:top w:val="nil"/>
              <w:left w:val="single" w:sz="4" w:space="0" w:color="000000"/>
              <w:bottom w:val="single" w:sz="6" w:space="0" w:color="000000"/>
              <w:right w:val="single" w:sz="4" w:space="0" w:color="000000"/>
            </w:tcBorders>
            <w:shd w:val="clear" w:color="auto" w:fill="auto"/>
            <w:vAlign w:val="center"/>
          </w:tcPr>
          <w:p w14:paraId="7F7DFEA2" w14:textId="77777777" w:rsidR="00BB72F4" w:rsidRPr="00130B88" w:rsidRDefault="00BB72F4" w:rsidP="00622EE4">
            <w:pPr>
              <w:pStyle w:val="Normal1"/>
              <w:rPr>
                <w:sz w:val="20"/>
                <w:szCs w:val="20"/>
              </w:rPr>
            </w:pPr>
            <w:r w:rsidRPr="00130B88">
              <w:rPr>
                <w:sz w:val="20"/>
                <w:szCs w:val="20"/>
              </w:rPr>
              <w:t>18</w:t>
            </w:r>
          </w:p>
        </w:tc>
        <w:tc>
          <w:tcPr>
            <w:tcW w:w="851" w:type="dxa"/>
            <w:tcBorders>
              <w:top w:val="nil"/>
              <w:left w:val="nil"/>
              <w:bottom w:val="single" w:sz="6" w:space="0" w:color="000000"/>
              <w:right w:val="single" w:sz="4" w:space="0" w:color="000000"/>
            </w:tcBorders>
            <w:shd w:val="clear" w:color="auto" w:fill="auto"/>
            <w:vAlign w:val="center"/>
          </w:tcPr>
          <w:p w14:paraId="1F9E7F58" w14:textId="77777777" w:rsidR="00BB72F4" w:rsidRPr="00130B88" w:rsidRDefault="00BB72F4" w:rsidP="00622EE4">
            <w:pPr>
              <w:pStyle w:val="Normal1"/>
              <w:rPr>
                <w:sz w:val="20"/>
                <w:szCs w:val="20"/>
              </w:rPr>
            </w:pPr>
            <w:r w:rsidRPr="00130B88">
              <w:rPr>
                <w:sz w:val="20"/>
                <w:szCs w:val="20"/>
              </w:rPr>
              <w:t>VIPACAF</w:t>
            </w:r>
          </w:p>
        </w:tc>
        <w:tc>
          <w:tcPr>
            <w:tcW w:w="650" w:type="dxa"/>
            <w:tcBorders>
              <w:top w:val="nil"/>
              <w:left w:val="nil"/>
              <w:bottom w:val="single" w:sz="6" w:space="0" w:color="000000"/>
              <w:right w:val="single" w:sz="4" w:space="0" w:color="000000"/>
            </w:tcBorders>
            <w:shd w:val="clear" w:color="auto" w:fill="auto"/>
            <w:vAlign w:val="center"/>
          </w:tcPr>
          <w:p w14:paraId="1E881B6D" w14:textId="77777777" w:rsidR="00BB72F4" w:rsidRPr="00130B88" w:rsidRDefault="00BB72F4" w:rsidP="00622EE4">
            <w:pPr>
              <w:pStyle w:val="Normal1"/>
              <w:rPr>
                <w:sz w:val="20"/>
                <w:szCs w:val="20"/>
              </w:rPr>
            </w:pPr>
            <w:r w:rsidRPr="00130B88">
              <w:rPr>
                <w:sz w:val="20"/>
                <w:szCs w:val="20"/>
              </w:rPr>
              <w:t>2020</w:t>
            </w:r>
          </w:p>
        </w:tc>
        <w:tc>
          <w:tcPr>
            <w:tcW w:w="567" w:type="dxa"/>
            <w:tcBorders>
              <w:top w:val="nil"/>
              <w:left w:val="nil"/>
              <w:bottom w:val="single" w:sz="6" w:space="0" w:color="000000"/>
              <w:right w:val="single" w:sz="4" w:space="0" w:color="000000"/>
            </w:tcBorders>
            <w:shd w:val="clear" w:color="auto" w:fill="auto"/>
            <w:vAlign w:val="center"/>
          </w:tcPr>
          <w:p w14:paraId="6690F0DF" w14:textId="77777777" w:rsidR="00BB72F4" w:rsidRPr="00130B88" w:rsidRDefault="00BB72F4" w:rsidP="00622EE4">
            <w:pPr>
              <w:pStyle w:val="Normal1"/>
              <w:rPr>
                <w:sz w:val="20"/>
                <w:szCs w:val="20"/>
              </w:rPr>
            </w:pPr>
            <w:r w:rsidRPr="00130B88">
              <w:rPr>
                <w:sz w:val="20"/>
                <w:szCs w:val="20"/>
              </w:rPr>
              <w:t>NITERÓI</w:t>
            </w:r>
          </w:p>
        </w:tc>
        <w:tc>
          <w:tcPr>
            <w:tcW w:w="283" w:type="dxa"/>
            <w:tcBorders>
              <w:top w:val="nil"/>
              <w:left w:val="nil"/>
              <w:bottom w:val="single" w:sz="6" w:space="0" w:color="000000"/>
              <w:right w:val="single" w:sz="4" w:space="0" w:color="000000"/>
            </w:tcBorders>
            <w:shd w:val="clear" w:color="auto" w:fill="auto"/>
            <w:vAlign w:val="center"/>
          </w:tcPr>
          <w:p w14:paraId="617597C4" w14:textId="77777777" w:rsidR="00BB72F4" w:rsidRPr="00130B88" w:rsidRDefault="00BB72F4" w:rsidP="00622EE4">
            <w:pPr>
              <w:pStyle w:val="Normal1"/>
              <w:rPr>
                <w:sz w:val="20"/>
                <w:szCs w:val="20"/>
              </w:rPr>
            </w:pPr>
            <w:r w:rsidRPr="00130B88">
              <w:rPr>
                <w:sz w:val="20"/>
                <w:szCs w:val="20"/>
              </w:rPr>
              <w:t>RJ</w:t>
            </w:r>
          </w:p>
        </w:tc>
        <w:tc>
          <w:tcPr>
            <w:tcW w:w="734" w:type="dxa"/>
            <w:tcBorders>
              <w:top w:val="nil"/>
              <w:left w:val="nil"/>
              <w:bottom w:val="single" w:sz="6" w:space="0" w:color="000000"/>
              <w:right w:val="single" w:sz="4" w:space="0" w:color="000000"/>
            </w:tcBorders>
            <w:shd w:val="clear" w:color="auto" w:fill="auto"/>
            <w:vAlign w:val="center"/>
          </w:tcPr>
          <w:p w14:paraId="774C2499" w14:textId="77777777" w:rsidR="00BB72F4" w:rsidRPr="00130B88" w:rsidRDefault="00BB72F4" w:rsidP="00622EE4">
            <w:pPr>
              <w:pStyle w:val="Normal1"/>
              <w:rPr>
                <w:sz w:val="20"/>
                <w:szCs w:val="20"/>
              </w:rPr>
            </w:pPr>
            <w:r w:rsidRPr="00130B88">
              <w:rPr>
                <w:sz w:val="20"/>
                <w:szCs w:val="20"/>
              </w:rPr>
              <w:t>MASTER</w:t>
            </w:r>
          </w:p>
        </w:tc>
        <w:tc>
          <w:tcPr>
            <w:tcW w:w="1455" w:type="dxa"/>
            <w:tcBorders>
              <w:top w:val="nil"/>
              <w:left w:val="nil"/>
              <w:bottom w:val="single" w:sz="6" w:space="0" w:color="000000"/>
              <w:right w:val="single" w:sz="4" w:space="0" w:color="000000"/>
            </w:tcBorders>
            <w:shd w:val="clear" w:color="auto" w:fill="auto"/>
            <w:vAlign w:val="center"/>
          </w:tcPr>
          <w:p w14:paraId="3F24FF16" w14:textId="77777777" w:rsidR="00BB72F4" w:rsidRPr="00130B88" w:rsidRDefault="00BB72F4" w:rsidP="00622EE4">
            <w:pPr>
              <w:pStyle w:val="Normal1"/>
              <w:rPr>
                <w:sz w:val="20"/>
                <w:szCs w:val="20"/>
              </w:rPr>
            </w:pPr>
            <w:r w:rsidRPr="00130B88">
              <w:rPr>
                <w:sz w:val="20"/>
                <w:szCs w:val="20"/>
              </w:rPr>
              <w:t>PAS/MICRONIBUS</w:t>
            </w:r>
          </w:p>
        </w:tc>
        <w:tc>
          <w:tcPr>
            <w:tcW w:w="930" w:type="dxa"/>
            <w:tcBorders>
              <w:top w:val="single" w:sz="6" w:space="0" w:color="000000"/>
              <w:left w:val="nil"/>
              <w:bottom w:val="single" w:sz="6" w:space="0" w:color="000000"/>
              <w:right w:val="single" w:sz="4" w:space="0" w:color="000000"/>
            </w:tcBorders>
            <w:shd w:val="clear" w:color="auto" w:fill="auto"/>
            <w:vAlign w:val="center"/>
          </w:tcPr>
          <w:p w14:paraId="095AD26D" w14:textId="77777777" w:rsidR="00BB72F4" w:rsidRPr="00130B88" w:rsidRDefault="00BB72F4" w:rsidP="00622EE4">
            <w:pPr>
              <w:pStyle w:val="Normal1"/>
              <w:rPr>
                <w:sz w:val="20"/>
                <w:szCs w:val="20"/>
              </w:rPr>
            </w:pPr>
            <w:proofErr w:type="gramStart"/>
            <w:r w:rsidRPr="00130B88">
              <w:rPr>
                <w:sz w:val="20"/>
                <w:szCs w:val="20"/>
              </w:rPr>
              <w:t>93YMAFEXCLJ233806</w:t>
            </w:r>
            <w:proofErr w:type="gramEnd"/>
          </w:p>
        </w:tc>
        <w:tc>
          <w:tcPr>
            <w:tcW w:w="1266" w:type="dxa"/>
            <w:tcBorders>
              <w:top w:val="nil"/>
              <w:left w:val="nil"/>
              <w:bottom w:val="single" w:sz="6" w:space="0" w:color="000000"/>
              <w:right w:val="single" w:sz="4" w:space="0" w:color="000000"/>
            </w:tcBorders>
            <w:shd w:val="clear" w:color="auto" w:fill="auto"/>
            <w:vAlign w:val="center"/>
          </w:tcPr>
          <w:p w14:paraId="7C47547E" w14:textId="77777777" w:rsidR="00BB72F4" w:rsidRPr="00130B88" w:rsidRDefault="00BB72F4" w:rsidP="00622EE4">
            <w:pPr>
              <w:pStyle w:val="Normal1"/>
              <w:rPr>
                <w:sz w:val="20"/>
                <w:szCs w:val="20"/>
              </w:rPr>
            </w:pPr>
            <w:r w:rsidRPr="00130B88">
              <w:rPr>
                <w:sz w:val="20"/>
                <w:szCs w:val="20"/>
              </w:rPr>
              <w:t>1228198230</w:t>
            </w:r>
          </w:p>
        </w:tc>
        <w:tc>
          <w:tcPr>
            <w:tcW w:w="1202" w:type="dxa"/>
            <w:tcBorders>
              <w:top w:val="nil"/>
              <w:left w:val="nil"/>
              <w:bottom w:val="single" w:sz="6" w:space="0" w:color="000000"/>
              <w:right w:val="single" w:sz="4" w:space="0" w:color="000000"/>
            </w:tcBorders>
            <w:shd w:val="clear" w:color="auto" w:fill="auto"/>
            <w:vAlign w:val="center"/>
          </w:tcPr>
          <w:p w14:paraId="57816F1E" w14:textId="77777777" w:rsidR="00BB72F4" w:rsidRPr="00130B88" w:rsidRDefault="00BB72F4" w:rsidP="00622EE4">
            <w:pPr>
              <w:pStyle w:val="Normal1"/>
              <w:rPr>
                <w:sz w:val="20"/>
                <w:szCs w:val="20"/>
              </w:rPr>
            </w:pPr>
            <w:r w:rsidRPr="00130B88">
              <w:rPr>
                <w:sz w:val="20"/>
                <w:szCs w:val="20"/>
              </w:rPr>
              <w:t>RIT</w:t>
            </w:r>
            <w:proofErr w:type="gramStart"/>
            <w:r w:rsidRPr="00130B88">
              <w:rPr>
                <w:sz w:val="20"/>
                <w:szCs w:val="20"/>
              </w:rPr>
              <w:t xml:space="preserve">  </w:t>
            </w:r>
            <w:proofErr w:type="gramEnd"/>
            <w:r w:rsidRPr="00130B88">
              <w:rPr>
                <w:sz w:val="20"/>
                <w:szCs w:val="20"/>
              </w:rPr>
              <w:t>0I24</w:t>
            </w:r>
          </w:p>
        </w:tc>
      </w:tr>
      <w:tr w:rsidR="00BB72F4" w:rsidRPr="00622EE4" w14:paraId="7167BA71" w14:textId="77777777" w:rsidTr="00BB72F4">
        <w:trPr>
          <w:trHeight w:val="266"/>
          <w:jc w:val="center"/>
        </w:trPr>
        <w:tc>
          <w:tcPr>
            <w:tcW w:w="422" w:type="dxa"/>
            <w:tcBorders>
              <w:top w:val="nil"/>
              <w:left w:val="single" w:sz="4" w:space="0" w:color="000000"/>
              <w:bottom w:val="single" w:sz="4" w:space="0" w:color="auto"/>
              <w:right w:val="single" w:sz="4" w:space="0" w:color="000000"/>
            </w:tcBorders>
            <w:shd w:val="clear" w:color="auto" w:fill="auto"/>
            <w:vAlign w:val="center"/>
          </w:tcPr>
          <w:p w14:paraId="17CE86B2" w14:textId="77777777" w:rsidR="00BB72F4" w:rsidRPr="00130B88" w:rsidRDefault="00BB72F4" w:rsidP="00622EE4">
            <w:pPr>
              <w:pStyle w:val="Normal1"/>
              <w:rPr>
                <w:sz w:val="20"/>
                <w:szCs w:val="20"/>
              </w:rPr>
            </w:pPr>
            <w:r w:rsidRPr="00130B88">
              <w:rPr>
                <w:sz w:val="20"/>
                <w:szCs w:val="20"/>
              </w:rPr>
              <w:t>19</w:t>
            </w:r>
          </w:p>
        </w:tc>
        <w:tc>
          <w:tcPr>
            <w:tcW w:w="851" w:type="dxa"/>
            <w:tcBorders>
              <w:top w:val="nil"/>
              <w:left w:val="nil"/>
              <w:bottom w:val="single" w:sz="4" w:space="0" w:color="auto"/>
              <w:right w:val="single" w:sz="4" w:space="0" w:color="000000"/>
            </w:tcBorders>
            <w:shd w:val="clear" w:color="auto" w:fill="auto"/>
            <w:vAlign w:val="center"/>
          </w:tcPr>
          <w:p w14:paraId="69122C1C" w14:textId="77777777" w:rsidR="00BB72F4" w:rsidRPr="00130B88" w:rsidRDefault="00BB72F4" w:rsidP="00622EE4">
            <w:pPr>
              <w:pStyle w:val="Normal1"/>
              <w:rPr>
                <w:sz w:val="20"/>
                <w:szCs w:val="20"/>
              </w:rPr>
            </w:pPr>
            <w:r w:rsidRPr="00130B88">
              <w:rPr>
                <w:sz w:val="20"/>
                <w:szCs w:val="20"/>
              </w:rPr>
              <w:t>VIPACAF</w:t>
            </w:r>
          </w:p>
        </w:tc>
        <w:tc>
          <w:tcPr>
            <w:tcW w:w="650" w:type="dxa"/>
            <w:tcBorders>
              <w:top w:val="nil"/>
              <w:left w:val="nil"/>
              <w:bottom w:val="single" w:sz="4" w:space="0" w:color="auto"/>
              <w:right w:val="single" w:sz="4" w:space="0" w:color="000000"/>
            </w:tcBorders>
            <w:shd w:val="clear" w:color="auto" w:fill="auto"/>
            <w:vAlign w:val="center"/>
          </w:tcPr>
          <w:p w14:paraId="79331904" w14:textId="77777777" w:rsidR="00BB72F4" w:rsidRPr="00130B88" w:rsidRDefault="00BB72F4" w:rsidP="00622EE4">
            <w:pPr>
              <w:pStyle w:val="Normal1"/>
              <w:rPr>
                <w:sz w:val="20"/>
                <w:szCs w:val="20"/>
              </w:rPr>
            </w:pPr>
            <w:r w:rsidRPr="00130B88">
              <w:rPr>
                <w:sz w:val="20"/>
                <w:szCs w:val="20"/>
              </w:rPr>
              <w:t>2020</w:t>
            </w:r>
          </w:p>
        </w:tc>
        <w:tc>
          <w:tcPr>
            <w:tcW w:w="567" w:type="dxa"/>
            <w:tcBorders>
              <w:top w:val="nil"/>
              <w:left w:val="nil"/>
              <w:bottom w:val="single" w:sz="4" w:space="0" w:color="auto"/>
              <w:right w:val="single" w:sz="4" w:space="0" w:color="000000"/>
            </w:tcBorders>
            <w:shd w:val="clear" w:color="auto" w:fill="auto"/>
            <w:vAlign w:val="center"/>
          </w:tcPr>
          <w:p w14:paraId="3853AF68" w14:textId="77777777" w:rsidR="00BB72F4" w:rsidRPr="00130B88" w:rsidRDefault="00BB72F4" w:rsidP="00622EE4">
            <w:pPr>
              <w:pStyle w:val="Normal1"/>
              <w:rPr>
                <w:sz w:val="20"/>
                <w:szCs w:val="20"/>
              </w:rPr>
            </w:pPr>
            <w:r w:rsidRPr="00130B88">
              <w:rPr>
                <w:sz w:val="20"/>
                <w:szCs w:val="20"/>
              </w:rPr>
              <w:t>NITERÓI</w:t>
            </w:r>
          </w:p>
        </w:tc>
        <w:tc>
          <w:tcPr>
            <w:tcW w:w="283" w:type="dxa"/>
            <w:tcBorders>
              <w:top w:val="nil"/>
              <w:left w:val="nil"/>
              <w:bottom w:val="single" w:sz="4" w:space="0" w:color="auto"/>
              <w:right w:val="single" w:sz="4" w:space="0" w:color="000000"/>
            </w:tcBorders>
            <w:shd w:val="clear" w:color="auto" w:fill="auto"/>
            <w:vAlign w:val="center"/>
          </w:tcPr>
          <w:p w14:paraId="7D7CF37B" w14:textId="77777777" w:rsidR="00BB72F4" w:rsidRPr="00130B88" w:rsidRDefault="00BB72F4" w:rsidP="00622EE4">
            <w:pPr>
              <w:pStyle w:val="Normal1"/>
              <w:rPr>
                <w:sz w:val="20"/>
                <w:szCs w:val="20"/>
              </w:rPr>
            </w:pPr>
            <w:r w:rsidRPr="00130B88">
              <w:rPr>
                <w:sz w:val="20"/>
                <w:szCs w:val="20"/>
              </w:rPr>
              <w:t>RJ</w:t>
            </w:r>
          </w:p>
        </w:tc>
        <w:tc>
          <w:tcPr>
            <w:tcW w:w="734" w:type="dxa"/>
            <w:tcBorders>
              <w:top w:val="nil"/>
              <w:left w:val="nil"/>
              <w:bottom w:val="single" w:sz="4" w:space="0" w:color="auto"/>
              <w:right w:val="single" w:sz="4" w:space="0" w:color="000000"/>
            </w:tcBorders>
            <w:shd w:val="clear" w:color="auto" w:fill="auto"/>
            <w:vAlign w:val="center"/>
          </w:tcPr>
          <w:p w14:paraId="3D95B98F" w14:textId="77777777" w:rsidR="00BB72F4" w:rsidRPr="00130B88" w:rsidRDefault="00BB72F4" w:rsidP="00622EE4">
            <w:pPr>
              <w:pStyle w:val="Normal1"/>
              <w:rPr>
                <w:sz w:val="20"/>
                <w:szCs w:val="20"/>
              </w:rPr>
            </w:pPr>
            <w:r w:rsidRPr="00130B88">
              <w:rPr>
                <w:sz w:val="20"/>
                <w:szCs w:val="20"/>
              </w:rPr>
              <w:t>MASTER</w:t>
            </w:r>
          </w:p>
        </w:tc>
        <w:tc>
          <w:tcPr>
            <w:tcW w:w="1455" w:type="dxa"/>
            <w:tcBorders>
              <w:top w:val="nil"/>
              <w:left w:val="nil"/>
              <w:bottom w:val="single" w:sz="4" w:space="0" w:color="auto"/>
              <w:right w:val="single" w:sz="4" w:space="0" w:color="000000"/>
            </w:tcBorders>
            <w:shd w:val="clear" w:color="auto" w:fill="auto"/>
            <w:vAlign w:val="center"/>
          </w:tcPr>
          <w:p w14:paraId="33FC70CD" w14:textId="77777777" w:rsidR="00BB72F4" w:rsidRPr="00130B88" w:rsidRDefault="00BB72F4" w:rsidP="00622EE4">
            <w:pPr>
              <w:pStyle w:val="Normal1"/>
              <w:rPr>
                <w:sz w:val="20"/>
                <w:szCs w:val="20"/>
              </w:rPr>
            </w:pPr>
            <w:r w:rsidRPr="00130B88">
              <w:rPr>
                <w:sz w:val="20"/>
                <w:szCs w:val="20"/>
              </w:rPr>
              <w:t>AMBULÂNCIA</w:t>
            </w:r>
          </w:p>
        </w:tc>
        <w:tc>
          <w:tcPr>
            <w:tcW w:w="930" w:type="dxa"/>
            <w:tcBorders>
              <w:top w:val="nil"/>
              <w:left w:val="nil"/>
              <w:bottom w:val="single" w:sz="4" w:space="0" w:color="auto"/>
              <w:right w:val="single" w:sz="4" w:space="0" w:color="000000"/>
            </w:tcBorders>
            <w:shd w:val="clear" w:color="auto" w:fill="auto"/>
            <w:vAlign w:val="center"/>
          </w:tcPr>
          <w:p w14:paraId="768037BE" w14:textId="77777777" w:rsidR="00BB72F4" w:rsidRPr="00130B88" w:rsidRDefault="00BB72F4" w:rsidP="00622EE4">
            <w:pPr>
              <w:pStyle w:val="Normal1"/>
              <w:rPr>
                <w:sz w:val="20"/>
                <w:szCs w:val="20"/>
              </w:rPr>
            </w:pPr>
            <w:proofErr w:type="gramStart"/>
            <w:r w:rsidRPr="00130B88">
              <w:rPr>
                <w:sz w:val="20"/>
                <w:szCs w:val="20"/>
              </w:rPr>
              <w:t>93YMAFEXALJ064190</w:t>
            </w:r>
            <w:proofErr w:type="gramEnd"/>
          </w:p>
        </w:tc>
        <w:tc>
          <w:tcPr>
            <w:tcW w:w="1266" w:type="dxa"/>
            <w:tcBorders>
              <w:top w:val="nil"/>
              <w:left w:val="nil"/>
              <w:bottom w:val="single" w:sz="4" w:space="0" w:color="auto"/>
              <w:right w:val="single" w:sz="4" w:space="0" w:color="000000"/>
            </w:tcBorders>
            <w:shd w:val="clear" w:color="auto" w:fill="auto"/>
            <w:vAlign w:val="center"/>
          </w:tcPr>
          <w:p w14:paraId="2FE77AF8" w14:textId="77777777" w:rsidR="00BB72F4" w:rsidRPr="00130B88" w:rsidRDefault="00BB72F4" w:rsidP="00622EE4">
            <w:pPr>
              <w:pStyle w:val="Normal1"/>
              <w:rPr>
                <w:sz w:val="20"/>
                <w:szCs w:val="20"/>
              </w:rPr>
            </w:pPr>
            <w:r w:rsidRPr="00130B88">
              <w:rPr>
                <w:sz w:val="20"/>
                <w:szCs w:val="20"/>
              </w:rPr>
              <w:t>1227762671</w:t>
            </w:r>
          </w:p>
        </w:tc>
        <w:tc>
          <w:tcPr>
            <w:tcW w:w="1202" w:type="dxa"/>
            <w:tcBorders>
              <w:top w:val="nil"/>
              <w:left w:val="nil"/>
              <w:bottom w:val="single" w:sz="4" w:space="0" w:color="auto"/>
              <w:right w:val="single" w:sz="4" w:space="0" w:color="000000"/>
            </w:tcBorders>
            <w:shd w:val="clear" w:color="auto" w:fill="auto"/>
            <w:vAlign w:val="center"/>
          </w:tcPr>
          <w:p w14:paraId="5E655B2D" w14:textId="77777777" w:rsidR="00BB72F4" w:rsidRPr="00130B88" w:rsidRDefault="00BB72F4" w:rsidP="00622EE4">
            <w:pPr>
              <w:pStyle w:val="Normal1"/>
              <w:rPr>
                <w:sz w:val="20"/>
                <w:szCs w:val="20"/>
              </w:rPr>
            </w:pPr>
            <w:r w:rsidRPr="00130B88">
              <w:rPr>
                <w:sz w:val="20"/>
                <w:szCs w:val="20"/>
              </w:rPr>
              <w:t>RJZ 0H11</w:t>
            </w:r>
          </w:p>
        </w:tc>
      </w:tr>
    </w:tbl>
    <w:p w14:paraId="33686CE0" w14:textId="77777777" w:rsidR="003D7BB0" w:rsidRPr="00622EE4" w:rsidRDefault="003D7BB0" w:rsidP="003D7BB0">
      <w:pPr>
        <w:pStyle w:val="Normal1"/>
        <w:rPr>
          <w:sz w:val="20"/>
          <w:szCs w:val="20"/>
        </w:rPr>
      </w:pPr>
    </w:p>
    <w:p w14:paraId="48258F89" w14:textId="77777777" w:rsidR="003D7BB0" w:rsidRPr="00622EE4" w:rsidRDefault="003D7BB0" w:rsidP="00C558AF">
      <w:pPr>
        <w:pStyle w:val="Normal1"/>
        <w:numPr>
          <w:ilvl w:val="0"/>
          <w:numId w:val="45"/>
        </w:numPr>
        <w:shd w:val="clear" w:color="auto" w:fill="D9D9D9" w:themeFill="background1" w:themeFillShade="D9"/>
        <w:jc w:val="both"/>
        <w:rPr>
          <w:b/>
          <w:sz w:val="20"/>
          <w:szCs w:val="20"/>
        </w:rPr>
      </w:pPr>
      <w:r w:rsidRPr="00622EE4">
        <w:rPr>
          <w:b/>
          <w:sz w:val="20"/>
          <w:szCs w:val="20"/>
        </w:rPr>
        <w:t>– DOS SINISTROS:</w:t>
      </w:r>
    </w:p>
    <w:p w14:paraId="64006384" w14:textId="77777777" w:rsidR="00C558AF" w:rsidRPr="00130B88" w:rsidRDefault="003D7BB0" w:rsidP="00C558AF">
      <w:pPr>
        <w:pStyle w:val="Normal1"/>
        <w:widowControl/>
        <w:numPr>
          <w:ilvl w:val="1"/>
          <w:numId w:val="45"/>
        </w:numPr>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 xml:space="preserve">Dos riscos cobertos: “SEGURO TOTAL”.  </w:t>
      </w:r>
    </w:p>
    <w:p w14:paraId="7DF6BC9B" w14:textId="1202763C" w:rsidR="00C558AF" w:rsidRPr="00130B88" w:rsidRDefault="003D7BB0" w:rsidP="00C558AF">
      <w:pPr>
        <w:pStyle w:val="Normal1"/>
        <w:widowControl/>
        <w:numPr>
          <w:ilvl w:val="1"/>
          <w:numId w:val="45"/>
        </w:numPr>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 xml:space="preserve">O seguro deverá cobrir os riscos derivados da </w:t>
      </w:r>
      <w:r w:rsidR="00C558AF" w:rsidRPr="00130B88">
        <w:rPr>
          <w:sz w:val="20"/>
          <w:szCs w:val="20"/>
        </w:rPr>
        <w:t xml:space="preserve">circulação do veículo segurado, incluindo </w:t>
      </w:r>
      <w:r w:rsidRPr="00130B88">
        <w:rPr>
          <w:sz w:val="20"/>
          <w:szCs w:val="20"/>
        </w:rPr>
        <w:t>as despesas indispensáveis ao salvamento e transporte do veículo até oficina autorizada pel</w:t>
      </w:r>
      <w:r w:rsidR="00C558AF" w:rsidRPr="00130B88">
        <w:rPr>
          <w:sz w:val="20"/>
          <w:szCs w:val="20"/>
        </w:rPr>
        <w:t>a</w:t>
      </w:r>
      <w:r w:rsidRPr="00130B88">
        <w:rPr>
          <w:sz w:val="20"/>
          <w:szCs w:val="20"/>
        </w:rPr>
        <w:t xml:space="preserve"> </w:t>
      </w:r>
      <w:r w:rsidR="00130B88" w:rsidRPr="00130B88">
        <w:rPr>
          <w:sz w:val="20"/>
          <w:szCs w:val="20"/>
        </w:rPr>
        <w:t>CONTRATANTE, bem</w:t>
      </w:r>
      <w:r w:rsidR="00C558AF" w:rsidRPr="00130B88">
        <w:rPr>
          <w:sz w:val="20"/>
          <w:szCs w:val="20"/>
        </w:rPr>
        <w:t xml:space="preserve"> como</w:t>
      </w:r>
      <w:r w:rsidRPr="00130B88">
        <w:rPr>
          <w:sz w:val="20"/>
          <w:szCs w:val="20"/>
        </w:rPr>
        <w:t xml:space="preserve"> as indenizações ou prestações de serviço</w:t>
      </w:r>
      <w:r w:rsidR="00C558AF" w:rsidRPr="00130B88">
        <w:rPr>
          <w:sz w:val="20"/>
          <w:szCs w:val="20"/>
        </w:rPr>
        <w:t>s relacionados aos veículos e os danos causados nas seguintes situações:</w:t>
      </w:r>
    </w:p>
    <w:p w14:paraId="7DAE7799" w14:textId="77777777" w:rsidR="00C558AF" w:rsidRPr="00130B88" w:rsidRDefault="00C558AF" w:rsidP="00C558AF">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I-Tentativa de r</w:t>
      </w:r>
      <w:r w:rsidR="003D7BB0" w:rsidRPr="00130B88">
        <w:rPr>
          <w:sz w:val="20"/>
          <w:szCs w:val="20"/>
        </w:rPr>
        <w:t xml:space="preserve">oubo ou furto, incluindo </w:t>
      </w:r>
      <w:r w:rsidRPr="00130B88">
        <w:rPr>
          <w:sz w:val="20"/>
          <w:szCs w:val="20"/>
        </w:rPr>
        <w:t>danificação de</w:t>
      </w:r>
      <w:proofErr w:type="gramStart"/>
      <w:r w:rsidRPr="00130B88">
        <w:rPr>
          <w:sz w:val="20"/>
          <w:szCs w:val="20"/>
        </w:rPr>
        <w:t xml:space="preserve">  </w:t>
      </w:r>
      <w:proofErr w:type="gramEnd"/>
      <w:r w:rsidRPr="00130B88">
        <w:rPr>
          <w:sz w:val="20"/>
          <w:szCs w:val="20"/>
        </w:rPr>
        <w:t>vidros;</w:t>
      </w:r>
    </w:p>
    <w:p w14:paraId="292F1B00" w14:textId="77777777" w:rsidR="00C558AF" w:rsidRPr="00130B88" w:rsidRDefault="00C558AF" w:rsidP="00C558AF">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II-</w:t>
      </w:r>
      <w:r w:rsidR="003D7BB0" w:rsidRPr="00130B88">
        <w:rPr>
          <w:sz w:val="20"/>
          <w:szCs w:val="20"/>
        </w:rPr>
        <w:t xml:space="preserve"> Colisão </w:t>
      </w:r>
      <w:r w:rsidRPr="00130B88">
        <w:rPr>
          <w:sz w:val="20"/>
          <w:szCs w:val="20"/>
        </w:rPr>
        <w:t>de veículos, pessoas ou animais;</w:t>
      </w:r>
    </w:p>
    <w:p w14:paraId="0F2B9091" w14:textId="77777777" w:rsidR="00C558AF" w:rsidRPr="00130B88" w:rsidRDefault="00C558AF" w:rsidP="00C558AF">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III-</w:t>
      </w:r>
      <w:r w:rsidR="003D7BB0" w:rsidRPr="00130B88">
        <w:rPr>
          <w:sz w:val="20"/>
          <w:szCs w:val="20"/>
        </w:rPr>
        <w:t xml:space="preserve"> </w:t>
      </w:r>
      <w:r w:rsidRPr="00130B88">
        <w:rPr>
          <w:sz w:val="20"/>
          <w:szCs w:val="20"/>
        </w:rPr>
        <w:t>A</w:t>
      </w:r>
      <w:r w:rsidR="003D7BB0" w:rsidRPr="00130B88">
        <w:rPr>
          <w:sz w:val="20"/>
          <w:szCs w:val="20"/>
        </w:rPr>
        <w:t>balroamento e capotamento envolvendo direta ou indiretamente o</w:t>
      </w:r>
      <w:r w:rsidRPr="00130B88">
        <w:rPr>
          <w:sz w:val="20"/>
          <w:szCs w:val="20"/>
        </w:rPr>
        <w:t>s veículos segurados;</w:t>
      </w:r>
    </w:p>
    <w:p w14:paraId="1555BBAF" w14:textId="77777777" w:rsidR="003D7BB0" w:rsidRPr="00130B88" w:rsidRDefault="00C558AF" w:rsidP="00C558AF">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IV-R</w:t>
      </w:r>
      <w:r w:rsidR="003D7BB0" w:rsidRPr="00130B88">
        <w:rPr>
          <w:sz w:val="20"/>
          <w:szCs w:val="20"/>
        </w:rPr>
        <w:t xml:space="preserve">aios </w:t>
      </w:r>
      <w:r w:rsidRPr="00130B88">
        <w:rPr>
          <w:sz w:val="20"/>
          <w:szCs w:val="20"/>
        </w:rPr>
        <w:t>ou</w:t>
      </w:r>
      <w:r w:rsidR="003D7BB0" w:rsidRPr="00130B88">
        <w:rPr>
          <w:sz w:val="20"/>
          <w:szCs w:val="20"/>
        </w:rPr>
        <w:t xml:space="preserve"> suas consequências;</w:t>
      </w:r>
    </w:p>
    <w:p w14:paraId="150DD41C" w14:textId="77777777" w:rsidR="003D7BB0" w:rsidRPr="00130B88" w:rsidRDefault="00C558AF" w:rsidP="00C558AF">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V-</w:t>
      </w:r>
      <w:r w:rsidR="003D7BB0" w:rsidRPr="00130B88">
        <w:rPr>
          <w:sz w:val="20"/>
          <w:szCs w:val="20"/>
        </w:rPr>
        <w:t>Incêndios e explosões, ainda que resultantes de atos praticados por terceiros;</w:t>
      </w:r>
    </w:p>
    <w:p w14:paraId="4E8EFE1A" w14:textId="77777777" w:rsidR="003D7BB0" w:rsidRPr="00130B88" w:rsidRDefault="00CF1FF3" w:rsidP="00CF1FF3">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VI-</w:t>
      </w:r>
      <w:r w:rsidR="003D7BB0" w:rsidRPr="00130B88">
        <w:rPr>
          <w:sz w:val="20"/>
          <w:szCs w:val="20"/>
        </w:rPr>
        <w:t>Quedas em precipícios ou de pontes e quedas de agentes externos sobre o veículo;</w:t>
      </w:r>
    </w:p>
    <w:p w14:paraId="5EB713AB" w14:textId="77777777" w:rsidR="003D7BB0" w:rsidRPr="00130B88" w:rsidRDefault="00CF1FF3" w:rsidP="00CF1FF3">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VII-</w:t>
      </w:r>
      <w:r w:rsidR="003D7BB0" w:rsidRPr="00130B88">
        <w:rPr>
          <w:sz w:val="20"/>
          <w:szCs w:val="20"/>
        </w:rPr>
        <w:t>Acidentes durante o transporte do</w:t>
      </w:r>
      <w:r w:rsidRPr="00130B88">
        <w:rPr>
          <w:sz w:val="20"/>
          <w:szCs w:val="20"/>
        </w:rPr>
        <w:t>s</w:t>
      </w:r>
      <w:r w:rsidR="003D7BB0" w:rsidRPr="00130B88">
        <w:rPr>
          <w:sz w:val="20"/>
          <w:szCs w:val="20"/>
        </w:rPr>
        <w:t xml:space="preserve"> veículo</w:t>
      </w:r>
      <w:r w:rsidRPr="00130B88">
        <w:rPr>
          <w:sz w:val="20"/>
          <w:szCs w:val="20"/>
        </w:rPr>
        <w:t>s</w:t>
      </w:r>
      <w:r w:rsidR="003D7BB0" w:rsidRPr="00130B88">
        <w:rPr>
          <w:sz w:val="20"/>
          <w:szCs w:val="20"/>
        </w:rPr>
        <w:t xml:space="preserve"> por meio apropriado;</w:t>
      </w:r>
    </w:p>
    <w:p w14:paraId="307A7A5D" w14:textId="77777777" w:rsidR="003D7BB0" w:rsidRPr="00130B88" w:rsidRDefault="00CF1FF3" w:rsidP="00CF1FF3">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VIII-</w:t>
      </w:r>
      <w:r w:rsidR="003D7BB0" w:rsidRPr="00130B88">
        <w:rPr>
          <w:sz w:val="20"/>
          <w:szCs w:val="20"/>
        </w:rPr>
        <w:t>Submersão total ou parcial proveniente de inundações, inclusive quando guardado em subsolo;</w:t>
      </w:r>
    </w:p>
    <w:p w14:paraId="65B50332" w14:textId="77777777" w:rsidR="003D7BB0" w:rsidRPr="00130B88" w:rsidRDefault="00CF1FF3" w:rsidP="00CF1FF3">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IX-</w:t>
      </w:r>
      <w:r w:rsidR="003D7BB0" w:rsidRPr="00130B88">
        <w:rPr>
          <w:sz w:val="20"/>
          <w:szCs w:val="20"/>
        </w:rPr>
        <w:t>Granizo, Ventos Fortes, Terremotos e demais eventos afins;</w:t>
      </w:r>
    </w:p>
    <w:p w14:paraId="6C4884F4" w14:textId="77777777" w:rsidR="003D7BB0" w:rsidRPr="00622EE4" w:rsidRDefault="00CF1FF3" w:rsidP="00CF1FF3">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X-</w:t>
      </w:r>
      <w:r w:rsidR="003D7BB0" w:rsidRPr="00130B88">
        <w:rPr>
          <w:sz w:val="20"/>
          <w:szCs w:val="20"/>
        </w:rPr>
        <w:t>Acidente envolvendo o</w:t>
      </w:r>
      <w:r w:rsidRPr="00130B88">
        <w:rPr>
          <w:sz w:val="20"/>
          <w:szCs w:val="20"/>
        </w:rPr>
        <w:t>s</w:t>
      </w:r>
      <w:r w:rsidR="003D7BB0" w:rsidRPr="00130B88">
        <w:rPr>
          <w:sz w:val="20"/>
          <w:szCs w:val="20"/>
        </w:rPr>
        <w:t xml:space="preserve"> veículo</w:t>
      </w:r>
      <w:r w:rsidRPr="00130B88">
        <w:rPr>
          <w:sz w:val="20"/>
          <w:szCs w:val="20"/>
        </w:rPr>
        <w:t xml:space="preserve">s </w:t>
      </w:r>
      <w:r w:rsidR="003D7BB0" w:rsidRPr="00130B88">
        <w:rPr>
          <w:sz w:val="20"/>
          <w:szCs w:val="20"/>
        </w:rPr>
        <w:t xml:space="preserve">com veículos </w:t>
      </w:r>
      <w:r w:rsidRPr="00130B88">
        <w:rPr>
          <w:sz w:val="20"/>
          <w:szCs w:val="20"/>
        </w:rPr>
        <w:t>da</w:t>
      </w:r>
      <w:r w:rsidR="003D7BB0" w:rsidRPr="00130B88">
        <w:rPr>
          <w:sz w:val="20"/>
          <w:szCs w:val="20"/>
        </w:rPr>
        <w:t xml:space="preserve"> contratante, dentro de suas dependências;</w:t>
      </w:r>
    </w:p>
    <w:p w14:paraId="35218525" w14:textId="77777777" w:rsidR="003D7BB0" w:rsidRPr="00622EE4" w:rsidRDefault="003D7BB0" w:rsidP="003D7BB0">
      <w:pPr>
        <w:pStyle w:val="Normal1"/>
        <w:jc w:val="both"/>
        <w:rPr>
          <w:b/>
          <w:sz w:val="20"/>
          <w:szCs w:val="20"/>
        </w:rPr>
      </w:pPr>
    </w:p>
    <w:p w14:paraId="61FDA3B2" w14:textId="77777777" w:rsidR="003D7BB0" w:rsidRPr="00622EE4" w:rsidRDefault="003D7BB0" w:rsidP="003D7BB0">
      <w:pPr>
        <w:pStyle w:val="Normal1"/>
        <w:shd w:val="clear" w:color="auto" w:fill="D9D9D9" w:themeFill="background1" w:themeFillShade="D9"/>
        <w:jc w:val="both"/>
        <w:rPr>
          <w:b/>
          <w:sz w:val="20"/>
          <w:szCs w:val="20"/>
        </w:rPr>
      </w:pPr>
      <w:r w:rsidRPr="00622EE4">
        <w:rPr>
          <w:b/>
          <w:sz w:val="20"/>
          <w:szCs w:val="20"/>
        </w:rPr>
        <w:t>5 – DO AVISO DE SINISTRO</w:t>
      </w:r>
    </w:p>
    <w:p w14:paraId="5A7DD9E6" w14:textId="77777777" w:rsidR="003D7BB0" w:rsidRPr="00622EE4" w:rsidRDefault="003D7BB0" w:rsidP="003D7BB0">
      <w:pPr>
        <w:pStyle w:val="Normal1"/>
        <w:jc w:val="both"/>
        <w:rPr>
          <w:sz w:val="20"/>
          <w:szCs w:val="20"/>
        </w:rPr>
      </w:pPr>
      <w:r w:rsidRPr="00622EE4">
        <w:rPr>
          <w:sz w:val="20"/>
          <w:szCs w:val="20"/>
        </w:rPr>
        <w:t xml:space="preserve">O contratado deverá colocar à disposição do contratante, 24 horas por dia, durante </w:t>
      </w:r>
      <w:proofErr w:type="gramStart"/>
      <w:r w:rsidRPr="00622EE4">
        <w:rPr>
          <w:sz w:val="20"/>
          <w:szCs w:val="20"/>
        </w:rPr>
        <w:t>7</w:t>
      </w:r>
      <w:proofErr w:type="gramEnd"/>
      <w:r w:rsidRPr="00622EE4">
        <w:rPr>
          <w:sz w:val="20"/>
          <w:szCs w:val="20"/>
        </w:rPr>
        <w:t xml:space="preserve"> (sete) dias da semana, central de comunicação para aviso de sinistro.</w:t>
      </w:r>
    </w:p>
    <w:p w14:paraId="291D3E86" w14:textId="77777777" w:rsidR="003D7BB0" w:rsidRPr="00622EE4" w:rsidRDefault="003D7BB0" w:rsidP="003D7BB0">
      <w:pPr>
        <w:pStyle w:val="Normal1"/>
        <w:jc w:val="both"/>
        <w:rPr>
          <w:sz w:val="20"/>
          <w:szCs w:val="20"/>
        </w:rPr>
      </w:pPr>
      <w:r w:rsidRPr="00622EE4">
        <w:rPr>
          <w:sz w:val="20"/>
          <w:szCs w:val="20"/>
        </w:rPr>
        <w:t>A central poderá funcionar por e-mail, telefone ou serviço on-line, com acessibilidade em todo o território nacional.</w:t>
      </w:r>
    </w:p>
    <w:p w14:paraId="61F458B8" w14:textId="77777777" w:rsidR="003D7BB0" w:rsidRPr="00622EE4" w:rsidRDefault="003D7BB0" w:rsidP="003D7BB0">
      <w:pPr>
        <w:pStyle w:val="Normal1"/>
        <w:jc w:val="both"/>
        <w:rPr>
          <w:sz w:val="20"/>
          <w:szCs w:val="20"/>
        </w:rPr>
      </w:pPr>
      <w:r w:rsidRPr="00622EE4">
        <w:rPr>
          <w:sz w:val="20"/>
          <w:szCs w:val="20"/>
        </w:rPr>
        <w:t xml:space="preserve">Após registro de sinistro, por um dos meios acima elencados, o CONTRATADO terá, no máximo </w:t>
      </w:r>
      <w:proofErr w:type="gramStart"/>
      <w:r w:rsidRPr="00622EE4">
        <w:rPr>
          <w:sz w:val="20"/>
          <w:szCs w:val="20"/>
        </w:rPr>
        <w:t>5</w:t>
      </w:r>
      <w:proofErr w:type="gramEnd"/>
      <w:r w:rsidRPr="00622EE4">
        <w:rPr>
          <w:sz w:val="20"/>
          <w:szCs w:val="20"/>
        </w:rPr>
        <w:t xml:space="preserve"> (cinco) dias a contar da data do registro, para realizar a vistoria no veículo e proceder a liberação do serviço a ser executado.</w:t>
      </w:r>
    </w:p>
    <w:p w14:paraId="75FC73F7" w14:textId="77777777" w:rsidR="003D7BB0" w:rsidRPr="00622EE4" w:rsidRDefault="003D7BB0" w:rsidP="003D7BB0">
      <w:pPr>
        <w:pStyle w:val="Normal1"/>
        <w:jc w:val="both"/>
        <w:rPr>
          <w:sz w:val="20"/>
          <w:szCs w:val="20"/>
        </w:rPr>
      </w:pPr>
      <w:r w:rsidRPr="00622EE4">
        <w:rPr>
          <w:sz w:val="20"/>
          <w:szCs w:val="20"/>
        </w:rPr>
        <w:t xml:space="preserve">Havendo a necessidade de reboque, o CONTRATADO deverá atender em um prazo máximo de </w:t>
      </w:r>
      <w:proofErr w:type="gramStart"/>
      <w:r w:rsidRPr="00622EE4">
        <w:rPr>
          <w:sz w:val="20"/>
          <w:szCs w:val="20"/>
        </w:rPr>
        <w:t>3</w:t>
      </w:r>
      <w:proofErr w:type="gramEnd"/>
      <w:r w:rsidRPr="00622EE4">
        <w:rPr>
          <w:sz w:val="20"/>
          <w:szCs w:val="20"/>
        </w:rPr>
        <w:t xml:space="preserve"> (três) horas após o aviso de sinistro.</w:t>
      </w:r>
    </w:p>
    <w:p w14:paraId="70F9C4DC" w14:textId="77777777" w:rsidR="003D7BB0" w:rsidRPr="00622EE4" w:rsidRDefault="003D7BB0" w:rsidP="003D7BB0">
      <w:pPr>
        <w:pStyle w:val="Normal1"/>
        <w:jc w:val="both"/>
        <w:rPr>
          <w:sz w:val="20"/>
          <w:szCs w:val="20"/>
        </w:rPr>
      </w:pPr>
    </w:p>
    <w:p w14:paraId="39022F1F" w14:textId="77777777" w:rsidR="003D7BB0" w:rsidRPr="00622EE4" w:rsidRDefault="003D7BB0" w:rsidP="003D7BB0">
      <w:pPr>
        <w:pStyle w:val="Normal1"/>
        <w:shd w:val="clear" w:color="auto" w:fill="D9D9D9" w:themeFill="background1" w:themeFillShade="D9"/>
        <w:jc w:val="both"/>
        <w:rPr>
          <w:b/>
          <w:sz w:val="20"/>
          <w:szCs w:val="20"/>
        </w:rPr>
      </w:pPr>
      <w:r w:rsidRPr="00622EE4">
        <w:rPr>
          <w:b/>
          <w:sz w:val="20"/>
          <w:szCs w:val="20"/>
        </w:rPr>
        <w:t>6 – DA MODALIDADE DO SEGURO</w:t>
      </w:r>
    </w:p>
    <w:p w14:paraId="23D69433" w14:textId="77777777" w:rsidR="00642260" w:rsidRDefault="008A1D62" w:rsidP="00642260">
      <w:pPr>
        <w:pStyle w:val="Normal1"/>
        <w:jc w:val="both"/>
        <w:rPr>
          <w:sz w:val="20"/>
          <w:szCs w:val="20"/>
        </w:rPr>
      </w:pPr>
      <w:r>
        <w:rPr>
          <w:sz w:val="20"/>
          <w:szCs w:val="20"/>
        </w:rPr>
        <w:lastRenderedPageBreak/>
        <w:t>Modalidade do Seguro:</w:t>
      </w:r>
      <w:r w:rsidR="003D7BB0" w:rsidRPr="00622EE4">
        <w:rPr>
          <w:sz w:val="20"/>
          <w:szCs w:val="20"/>
        </w:rPr>
        <w:t xml:space="preserve"> indenização por 100% </w:t>
      </w:r>
      <w:r>
        <w:rPr>
          <w:sz w:val="20"/>
          <w:szCs w:val="20"/>
        </w:rPr>
        <w:t>d</w:t>
      </w:r>
      <w:r w:rsidR="003D7BB0" w:rsidRPr="00622EE4">
        <w:rPr>
          <w:sz w:val="20"/>
          <w:szCs w:val="20"/>
        </w:rPr>
        <w:t>o valor do veículo.</w:t>
      </w:r>
    </w:p>
    <w:p w14:paraId="7A003D7E" w14:textId="77777777" w:rsidR="008A1D62" w:rsidRDefault="008A1D62" w:rsidP="00642260">
      <w:pPr>
        <w:pStyle w:val="Normal1"/>
        <w:jc w:val="both"/>
        <w:rPr>
          <w:sz w:val="20"/>
          <w:szCs w:val="20"/>
        </w:rPr>
      </w:pPr>
    </w:p>
    <w:p w14:paraId="76440A39" w14:textId="77777777" w:rsidR="003D7BB0" w:rsidRPr="00622EE4" w:rsidRDefault="003D7BB0" w:rsidP="00642260">
      <w:pPr>
        <w:pStyle w:val="Normal1"/>
        <w:jc w:val="both"/>
        <w:rPr>
          <w:b/>
          <w:sz w:val="20"/>
          <w:szCs w:val="20"/>
        </w:rPr>
      </w:pPr>
      <w:r w:rsidRPr="00622EE4">
        <w:rPr>
          <w:b/>
          <w:sz w:val="20"/>
          <w:szCs w:val="20"/>
        </w:rPr>
        <w:t>7 - VIGÊNCIA</w:t>
      </w:r>
    </w:p>
    <w:p w14:paraId="2B492BDD" w14:textId="77777777" w:rsidR="003D7BB0" w:rsidRPr="00622EE4" w:rsidRDefault="003D7BB0" w:rsidP="003D7BB0">
      <w:pPr>
        <w:jc w:val="both"/>
        <w:rPr>
          <w:sz w:val="20"/>
          <w:szCs w:val="20"/>
          <w:lang w:eastAsia="en-US"/>
        </w:rPr>
      </w:pPr>
      <w:r w:rsidRPr="00622EE4">
        <w:rPr>
          <w:sz w:val="20"/>
          <w:szCs w:val="20"/>
          <w:lang w:eastAsia="en-US"/>
        </w:rPr>
        <w:t xml:space="preserve">O prazo previsto para esta contratação será de 12 (doze) meses contados a partir da data da assinatura do termo contratual, podendo ser prorrogado na forma do Artigo 57 inciso </w:t>
      </w:r>
      <w:r w:rsidRPr="00622EE4">
        <w:rPr>
          <w:sz w:val="20"/>
          <w:szCs w:val="20"/>
        </w:rPr>
        <w:t>II</w:t>
      </w:r>
      <w:r w:rsidRPr="00622EE4">
        <w:rPr>
          <w:sz w:val="20"/>
          <w:szCs w:val="20"/>
          <w:lang w:eastAsia="en-US"/>
        </w:rPr>
        <w:t xml:space="preserve"> da Lei Federal 8666/93, se houver interesse da Administração.</w:t>
      </w:r>
    </w:p>
    <w:p w14:paraId="31247A34" w14:textId="77777777" w:rsidR="003D7BB0" w:rsidRPr="00622EE4" w:rsidRDefault="003D7BB0" w:rsidP="003D7BB0">
      <w:pPr>
        <w:pStyle w:val="Normal1"/>
        <w:jc w:val="both"/>
        <w:rPr>
          <w:sz w:val="20"/>
          <w:szCs w:val="20"/>
        </w:rPr>
      </w:pPr>
    </w:p>
    <w:p w14:paraId="5F70EA37" w14:textId="77777777" w:rsidR="003D7BB0" w:rsidRPr="00622EE4" w:rsidRDefault="003D7BB0" w:rsidP="003D7BB0">
      <w:pPr>
        <w:pStyle w:val="Normal1"/>
        <w:shd w:val="clear" w:color="auto" w:fill="D9D9D9" w:themeFill="background1" w:themeFillShade="D9"/>
        <w:jc w:val="both"/>
        <w:rPr>
          <w:b/>
          <w:sz w:val="20"/>
          <w:szCs w:val="20"/>
        </w:rPr>
      </w:pPr>
      <w:r w:rsidRPr="00622EE4">
        <w:rPr>
          <w:b/>
          <w:sz w:val="20"/>
          <w:szCs w:val="20"/>
        </w:rPr>
        <w:t>8 – VISTORIAS</w:t>
      </w:r>
    </w:p>
    <w:p w14:paraId="09D62B35" w14:textId="77777777" w:rsidR="00210E74" w:rsidRPr="00130B88" w:rsidRDefault="00210E74" w:rsidP="00210E74">
      <w:pPr>
        <w:tabs>
          <w:tab w:val="left" w:pos="1440"/>
        </w:tabs>
        <w:autoSpaceDE w:val="0"/>
        <w:snapToGrid w:val="0"/>
        <w:jc w:val="both"/>
        <w:rPr>
          <w:rFonts w:cs="Arial"/>
          <w:bCs/>
          <w:sz w:val="20"/>
          <w:szCs w:val="20"/>
        </w:rPr>
      </w:pPr>
      <w:r w:rsidRPr="00130B88">
        <w:rPr>
          <w:b/>
          <w:bCs/>
          <w:sz w:val="20"/>
          <w:szCs w:val="20"/>
        </w:rPr>
        <w:t>8.1</w:t>
      </w:r>
      <w:r w:rsidRPr="00130B88">
        <w:rPr>
          <w:sz w:val="20"/>
          <w:szCs w:val="20"/>
        </w:rPr>
        <w:t xml:space="preserve"> </w:t>
      </w:r>
      <w:r w:rsidRPr="00130B88">
        <w:rPr>
          <w:rFonts w:cs="Arial"/>
          <w:bCs/>
          <w:sz w:val="20"/>
          <w:szCs w:val="20"/>
        </w:rPr>
        <w:t xml:space="preserve">As </w:t>
      </w:r>
      <w:r w:rsidRPr="00130B88">
        <w:rPr>
          <w:rFonts w:cs="Arial"/>
          <w:sz w:val="20"/>
          <w:szCs w:val="20"/>
        </w:rPr>
        <w:t>empresas poderão</w:t>
      </w:r>
      <w:r w:rsidRPr="00130B88">
        <w:rPr>
          <w:rFonts w:cs="Arial"/>
          <w:bCs/>
          <w:sz w:val="20"/>
          <w:szCs w:val="20"/>
        </w:rPr>
        <w:t xml:space="preserve"> apresentar atestado de vistoria assinado pelo servidor responsável, caso exigida no Termo de Referência. </w:t>
      </w:r>
    </w:p>
    <w:p w14:paraId="784440F4" w14:textId="77777777" w:rsidR="00210E74" w:rsidRPr="00210E74" w:rsidRDefault="00210E74" w:rsidP="00210E74">
      <w:pPr>
        <w:contextualSpacing/>
        <w:jc w:val="both"/>
        <w:rPr>
          <w:rFonts w:cs="Arial"/>
          <w:sz w:val="20"/>
          <w:szCs w:val="20"/>
        </w:rPr>
      </w:pPr>
      <w:r w:rsidRPr="00130B88">
        <w:rPr>
          <w:rFonts w:cs="Arial"/>
          <w:b/>
          <w:bCs/>
          <w:sz w:val="20"/>
          <w:szCs w:val="20"/>
        </w:rPr>
        <w:t xml:space="preserve">8.1.2 </w:t>
      </w:r>
      <w:r w:rsidRPr="00130B88">
        <w:rPr>
          <w:rFonts w:cs="Arial"/>
          <w:sz w:val="20"/>
          <w:szCs w:val="20"/>
        </w:rPr>
        <w:t>O atestado de vistoria poderá ser substituído por declaração emitida pelo licitante em que conste, alternativamente, que conhece as condições locais para execução do objeto</w:t>
      </w:r>
      <w:r w:rsidRPr="00130B88">
        <w:rPr>
          <w:rFonts w:cs="Arial"/>
          <w:strike/>
          <w:sz w:val="20"/>
          <w:szCs w:val="20"/>
        </w:rPr>
        <w:t>,</w:t>
      </w:r>
      <w:r w:rsidRPr="00130B88">
        <w:rPr>
          <w:rFonts w:cs="Arial"/>
          <w:sz w:val="20"/>
          <w:szCs w:val="20"/>
        </w:rPr>
        <w:t xml:space="preserve"> ou que tem pleno conhecimento das condições e peculiaridades inerentes à natureza do trabalho, assumindo total responsabilidade por este fato e que não utilizará deste para quaisquer questionamentos futuros que ensejem desavenças técnicas ou financeiras com a contratante.</w:t>
      </w:r>
    </w:p>
    <w:p w14:paraId="6D7CD363" w14:textId="77777777" w:rsidR="003D7BB0" w:rsidRPr="00622EE4" w:rsidRDefault="003D7BB0" w:rsidP="003D7BB0">
      <w:pPr>
        <w:pStyle w:val="Normal1"/>
        <w:jc w:val="both"/>
        <w:rPr>
          <w:sz w:val="20"/>
          <w:szCs w:val="20"/>
        </w:rPr>
      </w:pPr>
    </w:p>
    <w:p w14:paraId="68C67BD1" w14:textId="77777777" w:rsidR="003D7BB0" w:rsidRPr="00622EE4" w:rsidRDefault="003D7BB0" w:rsidP="003D7BB0">
      <w:pPr>
        <w:pStyle w:val="Normal1"/>
        <w:shd w:val="clear" w:color="auto" w:fill="D9D9D9" w:themeFill="background1" w:themeFillShade="D9"/>
        <w:jc w:val="both"/>
        <w:rPr>
          <w:b/>
          <w:sz w:val="20"/>
          <w:szCs w:val="20"/>
        </w:rPr>
      </w:pPr>
      <w:r w:rsidRPr="00622EE4">
        <w:rPr>
          <w:b/>
          <w:sz w:val="20"/>
          <w:szCs w:val="20"/>
        </w:rPr>
        <w:t>9 – ESPECIFICAÇÕES DE COBERTURA</w:t>
      </w:r>
    </w:p>
    <w:p w14:paraId="2188EEB3" w14:textId="77777777" w:rsidR="003D7BB0" w:rsidRPr="00622EE4" w:rsidRDefault="003D7BB0" w:rsidP="003D7BB0">
      <w:pPr>
        <w:pStyle w:val="Normal1"/>
        <w:ind w:left="720"/>
        <w:jc w:val="both"/>
        <w:rPr>
          <w:sz w:val="20"/>
          <w:szCs w:val="20"/>
        </w:rPr>
      </w:pPr>
      <w:r w:rsidRPr="00622EE4">
        <w:rPr>
          <w:sz w:val="20"/>
          <w:szCs w:val="20"/>
        </w:rPr>
        <w:t>RCF – RESPONSABILIDADE CIVIL FACULTATIVA:</w:t>
      </w:r>
    </w:p>
    <w:p w14:paraId="1D3A007A" w14:textId="77777777" w:rsidR="003D7BB0" w:rsidRPr="00622EE4" w:rsidRDefault="003D7BB0" w:rsidP="003D7BB0">
      <w:pPr>
        <w:pStyle w:val="Normal1"/>
        <w:widowControl/>
        <w:numPr>
          <w:ilvl w:val="0"/>
          <w:numId w:val="42"/>
        </w:numPr>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622EE4">
        <w:rPr>
          <w:sz w:val="20"/>
          <w:szCs w:val="20"/>
        </w:rPr>
        <w:t>DANOS MATERIAS – R$ 300.000,00 (Trezentos Mil Reais) – DANOS CORPORAIS – 300.000,00 (Trezentos Mil Reais).</w:t>
      </w:r>
    </w:p>
    <w:p w14:paraId="55310BAE" w14:textId="77777777" w:rsidR="003D7BB0" w:rsidRPr="00622EE4" w:rsidRDefault="003D7BB0" w:rsidP="003D7BB0">
      <w:pPr>
        <w:pStyle w:val="Normal1"/>
        <w:widowControl/>
        <w:numPr>
          <w:ilvl w:val="0"/>
          <w:numId w:val="42"/>
        </w:numPr>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622EE4">
        <w:rPr>
          <w:sz w:val="20"/>
          <w:szCs w:val="20"/>
        </w:rPr>
        <w:t>APP – ACIDENTES PESSOAIS POR PASSAGEIROS: ACIDENTES PESSOAIS POR PASSAGEIROS com DMH (Despesas Médicas Hospitalares), Morte e invalidez – R$ 20.000,00 (Vinte Mil Reais);</w:t>
      </w:r>
    </w:p>
    <w:p w14:paraId="5599F75D" w14:textId="77777777" w:rsidR="003D7BB0" w:rsidRPr="00622EE4" w:rsidRDefault="003D7BB0" w:rsidP="003D7BB0">
      <w:pPr>
        <w:pStyle w:val="Normal1"/>
        <w:widowControl/>
        <w:numPr>
          <w:ilvl w:val="0"/>
          <w:numId w:val="42"/>
        </w:numPr>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622EE4">
        <w:rPr>
          <w:sz w:val="20"/>
          <w:szCs w:val="20"/>
        </w:rPr>
        <w:t>INDENIZAÇÃO DO CASCO 100% FIPE e compreensiva (Incêndio, roubo e furto do veículo). Para os valores referentes às franquias dos veículos objetos deste termo.</w:t>
      </w:r>
    </w:p>
    <w:p w14:paraId="0EB38CDF" w14:textId="77777777" w:rsidR="003D7BB0" w:rsidRPr="00622EE4" w:rsidRDefault="003D7BB0" w:rsidP="003D7BB0">
      <w:pPr>
        <w:pStyle w:val="Normal1"/>
        <w:widowControl/>
        <w:numPr>
          <w:ilvl w:val="0"/>
          <w:numId w:val="42"/>
        </w:numPr>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622EE4">
        <w:rPr>
          <w:sz w:val="20"/>
          <w:szCs w:val="20"/>
        </w:rPr>
        <w:t>ASSISTENCIA 24 HORAS SEM LIMITE DE QUILOMETRAGEM</w:t>
      </w:r>
    </w:p>
    <w:p w14:paraId="192FF193" w14:textId="77777777" w:rsidR="003D7BB0" w:rsidRPr="00622EE4" w:rsidRDefault="003D7BB0" w:rsidP="003D7BB0">
      <w:pPr>
        <w:pStyle w:val="Normal1"/>
        <w:widowControl/>
        <w:numPr>
          <w:ilvl w:val="0"/>
          <w:numId w:val="42"/>
        </w:numPr>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622EE4">
        <w:rPr>
          <w:sz w:val="20"/>
          <w:szCs w:val="20"/>
        </w:rPr>
        <w:t>COBERTURA DE VIDROS TOTAL (deverá contemplar vidros laterais, para-brisa, faróis e retrovisores);</w:t>
      </w:r>
    </w:p>
    <w:p w14:paraId="5F534E78" w14:textId="77777777" w:rsidR="003D7BB0" w:rsidRPr="00622EE4" w:rsidRDefault="003D7BB0" w:rsidP="003D7BB0">
      <w:pPr>
        <w:pStyle w:val="Normal1"/>
        <w:ind w:left="720"/>
        <w:jc w:val="both"/>
        <w:rPr>
          <w:sz w:val="20"/>
          <w:szCs w:val="20"/>
        </w:rPr>
      </w:pPr>
    </w:p>
    <w:p w14:paraId="19F64908" w14:textId="77777777" w:rsidR="003D7BB0" w:rsidRPr="00622EE4" w:rsidRDefault="003D7BB0" w:rsidP="003D7BB0">
      <w:pPr>
        <w:pStyle w:val="Normal1"/>
        <w:shd w:val="clear" w:color="auto" w:fill="D9D9D9" w:themeFill="background1" w:themeFillShade="D9"/>
        <w:rPr>
          <w:b/>
          <w:sz w:val="20"/>
          <w:szCs w:val="20"/>
        </w:rPr>
      </w:pPr>
      <w:r w:rsidRPr="00622EE4">
        <w:rPr>
          <w:b/>
          <w:sz w:val="20"/>
          <w:szCs w:val="20"/>
        </w:rPr>
        <w:t>10 - DO ENDOSSO</w:t>
      </w:r>
    </w:p>
    <w:p w14:paraId="185C7FEA" w14:textId="77777777" w:rsidR="003D7BB0" w:rsidRPr="00622EE4" w:rsidRDefault="003D7BB0" w:rsidP="003D7BB0">
      <w:pPr>
        <w:pStyle w:val="Normal1"/>
        <w:rPr>
          <w:b/>
          <w:sz w:val="20"/>
          <w:szCs w:val="20"/>
        </w:rPr>
      </w:pPr>
      <w:r w:rsidRPr="00622EE4">
        <w:rPr>
          <w:b/>
          <w:sz w:val="20"/>
          <w:szCs w:val="20"/>
        </w:rPr>
        <w:t>10.1 - DO ENDOSSO</w:t>
      </w:r>
    </w:p>
    <w:p w14:paraId="2FA3FCD7" w14:textId="77777777" w:rsidR="003D7BB0" w:rsidRPr="00622EE4" w:rsidRDefault="003D7BB0" w:rsidP="003D7BB0">
      <w:pPr>
        <w:pStyle w:val="Normal1"/>
        <w:jc w:val="both"/>
        <w:rPr>
          <w:sz w:val="20"/>
          <w:szCs w:val="20"/>
        </w:rPr>
      </w:pPr>
      <w:r w:rsidRPr="00622EE4">
        <w:rPr>
          <w:sz w:val="20"/>
          <w:szCs w:val="20"/>
        </w:rPr>
        <w:t xml:space="preserve">Ocorrendo inclusão, substituição e exclusão de veículos, as alterações nas apólices poderão ser solicitadas pela FMS – Fundação Municipal de Saúde de Niterói e processadas pela SEGURADORA CONTRATADA mediante endosso; </w:t>
      </w:r>
    </w:p>
    <w:p w14:paraId="41278CDC" w14:textId="77777777" w:rsidR="003D7BB0" w:rsidRPr="00622EE4" w:rsidRDefault="003D7BB0" w:rsidP="003D7BB0">
      <w:pPr>
        <w:pStyle w:val="Normal1"/>
        <w:rPr>
          <w:b/>
          <w:i/>
          <w:sz w:val="20"/>
          <w:szCs w:val="20"/>
          <w:u w:val="single"/>
        </w:rPr>
      </w:pPr>
      <w:r w:rsidRPr="00622EE4">
        <w:rPr>
          <w:b/>
          <w:i/>
          <w:sz w:val="20"/>
          <w:szCs w:val="20"/>
          <w:u w:val="single"/>
        </w:rPr>
        <w:t>10.1.1 – DOS MOTIVOS PARA EVENTUAL ALTERAÇÃO</w:t>
      </w:r>
    </w:p>
    <w:p w14:paraId="2553BC13" w14:textId="77777777" w:rsidR="003D7BB0" w:rsidRPr="00622EE4" w:rsidRDefault="003D7BB0" w:rsidP="003D7BB0">
      <w:pPr>
        <w:pStyle w:val="Normal1"/>
        <w:widowControl/>
        <w:numPr>
          <w:ilvl w:val="0"/>
          <w:numId w:val="44"/>
        </w:numPr>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622EE4">
        <w:rPr>
          <w:sz w:val="20"/>
          <w:szCs w:val="20"/>
        </w:rPr>
        <w:t>Correções como: nome do segurado, endereço, local de permanência e unidade da federação para utilização dos veículos, chassi e placas dos veículos emitidos erroneamente, entre outras necessidades referentes ao objeto desta contratação, que apresentarem durante o período da vigência da apólice.</w:t>
      </w:r>
    </w:p>
    <w:p w14:paraId="1862EAD0" w14:textId="77777777" w:rsidR="003D7BB0" w:rsidRPr="00622EE4" w:rsidRDefault="003D7BB0" w:rsidP="003D7BB0">
      <w:pPr>
        <w:pStyle w:val="Normal1"/>
        <w:rPr>
          <w:b/>
          <w:sz w:val="20"/>
          <w:szCs w:val="20"/>
        </w:rPr>
      </w:pPr>
      <w:r w:rsidRPr="00622EE4">
        <w:rPr>
          <w:b/>
          <w:i/>
          <w:sz w:val="20"/>
          <w:szCs w:val="20"/>
          <w:u w:val="single"/>
        </w:rPr>
        <w:t>10.1.2 –</w:t>
      </w:r>
      <w:r w:rsidRPr="00622EE4">
        <w:rPr>
          <w:b/>
          <w:sz w:val="20"/>
          <w:szCs w:val="20"/>
        </w:rPr>
        <w:t xml:space="preserve"> </w:t>
      </w:r>
      <w:r w:rsidRPr="00622EE4">
        <w:rPr>
          <w:b/>
          <w:i/>
          <w:sz w:val="20"/>
          <w:szCs w:val="20"/>
          <w:u w:val="single"/>
        </w:rPr>
        <w:t>PRAZO PARA EMISSÃO DO ENDOSSO</w:t>
      </w:r>
    </w:p>
    <w:p w14:paraId="25D6F319" w14:textId="77777777" w:rsidR="003D7BB0" w:rsidRPr="00622EE4" w:rsidRDefault="003D7BB0" w:rsidP="003D7BB0">
      <w:pPr>
        <w:pStyle w:val="Normal1"/>
        <w:widowControl/>
        <w:numPr>
          <w:ilvl w:val="0"/>
          <w:numId w:val="44"/>
        </w:numPr>
        <w:pBdr>
          <w:top w:val="none" w:sz="0" w:space="0" w:color="auto"/>
          <w:left w:val="none" w:sz="0" w:space="0" w:color="auto"/>
          <w:bottom w:val="none" w:sz="0" w:space="0" w:color="auto"/>
          <w:right w:val="none" w:sz="0" w:space="0" w:color="auto"/>
          <w:between w:val="none" w:sz="0" w:space="0" w:color="auto"/>
        </w:pBdr>
        <w:spacing w:line="276" w:lineRule="auto"/>
        <w:rPr>
          <w:sz w:val="20"/>
          <w:szCs w:val="20"/>
        </w:rPr>
      </w:pPr>
      <w:r w:rsidRPr="00622EE4">
        <w:rPr>
          <w:sz w:val="20"/>
          <w:szCs w:val="20"/>
        </w:rPr>
        <w:t>A emissão de Endosso não deverá ser superior ao prazo de 15 (quinze) dias a contar da data de formalização de pedido expresso pela CONTRATANTE.</w:t>
      </w:r>
    </w:p>
    <w:p w14:paraId="4238CF23" w14:textId="77777777" w:rsidR="003D7BB0" w:rsidRPr="00622EE4" w:rsidRDefault="003D7BB0" w:rsidP="003D7BB0">
      <w:pPr>
        <w:pStyle w:val="Normal1"/>
        <w:rPr>
          <w:b/>
          <w:sz w:val="20"/>
          <w:szCs w:val="20"/>
        </w:rPr>
      </w:pPr>
      <w:r w:rsidRPr="00622EE4">
        <w:rPr>
          <w:b/>
          <w:sz w:val="20"/>
          <w:szCs w:val="20"/>
        </w:rPr>
        <w:t>10.2 - DA INCLUSÃO E SUBSTITUIÇÃO</w:t>
      </w:r>
    </w:p>
    <w:p w14:paraId="186F4F61" w14:textId="77777777" w:rsidR="003D7BB0" w:rsidRPr="00622EE4" w:rsidRDefault="003D7BB0" w:rsidP="003D7BB0">
      <w:pPr>
        <w:pStyle w:val="Normal1"/>
        <w:jc w:val="both"/>
        <w:rPr>
          <w:sz w:val="20"/>
          <w:szCs w:val="20"/>
        </w:rPr>
      </w:pPr>
      <w:r w:rsidRPr="00622EE4">
        <w:rPr>
          <w:sz w:val="20"/>
          <w:szCs w:val="20"/>
        </w:rPr>
        <w:t>Havendo a necessidade de inclusão ou substituição de veículo(s) durante o período da vigência da apólice, a empresa deverá fornecer, previamente, orçamento que contemple o valor do prêmio total referente a cada veículo a ser incluso, considerando para isso, a proporcionalidade dos valores ofertados no certame que originou a contratação.</w:t>
      </w:r>
    </w:p>
    <w:p w14:paraId="0144F1AB" w14:textId="77777777" w:rsidR="003D7BB0" w:rsidRPr="00622EE4" w:rsidRDefault="003D7BB0" w:rsidP="003D7BB0">
      <w:pPr>
        <w:pStyle w:val="Normal1"/>
        <w:rPr>
          <w:b/>
          <w:i/>
          <w:sz w:val="20"/>
          <w:szCs w:val="20"/>
          <w:u w:val="single"/>
        </w:rPr>
      </w:pPr>
      <w:r w:rsidRPr="00622EE4">
        <w:rPr>
          <w:b/>
          <w:i/>
          <w:sz w:val="20"/>
          <w:szCs w:val="20"/>
          <w:u w:val="single"/>
        </w:rPr>
        <w:t xml:space="preserve">10.2.1 – DA </w:t>
      </w:r>
      <w:r w:rsidR="00BB72F4">
        <w:rPr>
          <w:b/>
          <w:i/>
          <w:sz w:val="20"/>
          <w:szCs w:val="20"/>
          <w:u w:val="single"/>
        </w:rPr>
        <w:t>SUBSTITUIÇÃO</w:t>
      </w:r>
      <w:r w:rsidRPr="00622EE4">
        <w:rPr>
          <w:b/>
          <w:i/>
          <w:sz w:val="20"/>
          <w:szCs w:val="20"/>
          <w:u w:val="single"/>
        </w:rPr>
        <w:t xml:space="preserve"> </w:t>
      </w:r>
    </w:p>
    <w:p w14:paraId="4CF7CDCA" w14:textId="77777777" w:rsidR="003D7BB0" w:rsidRPr="00622EE4" w:rsidRDefault="003D7BB0" w:rsidP="003D7BB0">
      <w:pPr>
        <w:pStyle w:val="Normal1"/>
        <w:widowControl/>
        <w:numPr>
          <w:ilvl w:val="0"/>
          <w:numId w:val="44"/>
        </w:numPr>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622EE4">
        <w:rPr>
          <w:sz w:val="20"/>
          <w:szCs w:val="20"/>
        </w:rPr>
        <w:t>Em caso de veículos a serem substituídos, cujo valor do prêmio for menor que o prêmio anteriormente contratado, a SEGURADORA CONTRATADA deverá realizar a devolução da diferença do prêmio, calculada proporcionalmente ao período a decorrer.</w:t>
      </w:r>
    </w:p>
    <w:p w14:paraId="599E9FB7" w14:textId="77777777" w:rsidR="003D7BB0" w:rsidRPr="00622EE4" w:rsidRDefault="003D7BB0" w:rsidP="003D7BB0">
      <w:pPr>
        <w:pStyle w:val="Normal1"/>
        <w:rPr>
          <w:b/>
          <w:i/>
          <w:sz w:val="20"/>
          <w:szCs w:val="20"/>
          <w:u w:val="single"/>
        </w:rPr>
      </w:pPr>
      <w:r w:rsidRPr="00622EE4">
        <w:rPr>
          <w:b/>
          <w:i/>
          <w:sz w:val="20"/>
          <w:szCs w:val="20"/>
          <w:u w:val="single"/>
        </w:rPr>
        <w:t>10.2.2 – DA DEVOLUÇÃO</w:t>
      </w:r>
    </w:p>
    <w:p w14:paraId="356212E9" w14:textId="77777777" w:rsidR="003D7BB0" w:rsidRPr="00622EE4" w:rsidRDefault="003D7BB0" w:rsidP="003D7BB0">
      <w:pPr>
        <w:pStyle w:val="Normal1"/>
        <w:widowControl/>
        <w:numPr>
          <w:ilvl w:val="0"/>
          <w:numId w:val="44"/>
        </w:numPr>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622EE4">
        <w:rPr>
          <w:sz w:val="20"/>
          <w:szCs w:val="20"/>
        </w:rPr>
        <w:t>Para procedimento da devolução, a CONTRATADA deverá requerer via ofício a CONTRATANTE, informações sobre a forma de devolução, que deverá ser preferencialmente por depósito em conta bancária.</w:t>
      </w:r>
    </w:p>
    <w:p w14:paraId="0E7C4FE9" w14:textId="77777777" w:rsidR="003D7BB0" w:rsidRPr="00622EE4" w:rsidRDefault="003D7BB0" w:rsidP="003D7BB0">
      <w:pPr>
        <w:pStyle w:val="Normal1"/>
        <w:ind w:left="720"/>
        <w:jc w:val="both"/>
        <w:rPr>
          <w:sz w:val="20"/>
          <w:szCs w:val="20"/>
        </w:rPr>
      </w:pPr>
    </w:p>
    <w:p w14:paraId="52125A43" w14:textId="77777777" w:rsidR="003D7BB0" w:rsidRPr="00622EE4" w:rsidRDefault="003D7BB0" w:rsidP="003D7BB0">
      <w:pPr>
        <w:pStyle w:val="Normal1"/>
        <w:jc w:val="both"/>
        <w:rPr>
          <w:sz w:val="20"/>
          <w:szCs w:val="20"/>
        </w:rPr>
      </w:pPr>
      <w:r w:rsidRPr="00622EE4">
        <w:rPr>
          <w:sz w:val="20"/>
          <w:szCs w:val="20"/>
        </w:rPr>
        <w:lastRenderedPageBreak/>
        <w:t>Após pagamento da devolução que trata o subitem anterior, deverá a CONTRATADA enviar guia de depósito ou de comprovante de pagamento ao setor financeiro da CONTRATANTE.</w:t>
      </w:r>
    </w:p>
    <w:p w14:paraId="251D9428" w14:textId="77777777" w:rsidR="003D7BB0" w:rsidRPr="00622EE4" w:rsidRDefault="003D7BB0" w:rsidP="003D7BB0">
      <w:pPr>
        <w:pStyle w:val="Normal1"/>
        <w:rPr>
          <w:b/>
          <w:sz w:val="20"/>
          <w:szCs w:val="20"/>
        </w:rPr>
      </w:pPr>
    </w:p>
    <w:p w14:paraId="7AC997DF" w14:textId="77777777" w:rsidR="003D7BB0" w:rsidRPr="00622EE4" w:rsidRDefault="003D7BB0" w:rsidP="003D7BB0">
      <w:pPr>
        <w:shd w:val="clear" w:color="auto" w:fill="D9D9D9" w:themeFill="background1" w:themeFillShade="D9"/>
        <w:jc w:val="both"/>
        <w:rPr>
          <w:b/>
          <w:sz w:val="20"/>
          <w:szCs w:val="20"/>
        </w:rPr>
      </w:pPr>
      <w:proofErr w:type="gramStart"/>
      <w:r w:rsidRPr="00622EE4">
        <w:rPr>
          <w:b/>
          <w:sz w:val="20"/>
          <w:szCs w:val="20"/>
        </w:rPr>
        <w:t>10 - BLOCO</w:t>
      </w:r>
      <w:proofErr w:type="gramEnd"/>
      <w:r w:rsidRPr="00622EE4">
        <w:rPr>
          <w:b/>
          <w:sz w:val="20"/>
          <w:szCs w:val="20"/>
        </w:rPr>
        <w:t xml:space="preserve"> DE FINANCIAMENTO / COMPONENTE  </w:t>
      </w:r>
    </w:p>
    <w:p w14:paraId="22D441F2" w14:textId="77777777" w:rsidR="003D7BB0" w:rsidRPr="00622EE4" w:rsidRDefault="003D7BB0" w:rsidP="003D7BB0">
      <w:pPr>
        <w:pBdr>
          <w:top w:val="single" w:sz="4" w:space="1" w:color="auto"/>
          <w:left w:val="single" w:sz="4" w:space="4" w:color="auto"/>
          <w:bottom w:val="single" w:sz="4" w:space="1" w:color="auto"/>
          <w:right w:val="single" w:sz="4" w:space="4" w:color="auto"/>
        </w:pBdr>
        <w:jc w:val="both"/>
        <w:rPr>
          <w:bCs/>
          <w:sz w:val="20"/>
          <w:szCs w:val="20"/>
        </w:rPr>
      </w:pPr>
      <w:r w:rsidRPr="00622EE4">
        <w:rPr>
          <w:bCs/>
          <w:sz w:val="20"/>
          <w:szCs w:val="20"/>
        </w:rPr>
        <w:t>VIPAHE:</w:t>
      </w:r>
    </w:p>
    <w:p w14:paraId="43F2A52C" w14:textId="77777777" w:rsidR="003D7BB0" w:rsidRPr="00622EE4" w:rsidRDefault="003D7BB0" w:rsidP="003D7BB0">
      <w:pPr>
        <w:pBdr>
          <w:top w:val="single" w:sz="4" w:space="1" w:color="auto"/>
          <w:left w:val="single" w:sz="4" w:space="4" w:color="auto"/>
          <w:bottom w:val="single" w:sz="4" w:space="1" w:color="auto"/>
          <w:right w:val="single" w:sz="4" w:space="4" w:color="auto"/>
        </w:pBdr>
        <w:autoSpaceDE w:val="0"/>
        <w:autoSpaceDN w:val="0"/>
        <w:adjustRightInd w:val="0"/>
        <w:jc w:val="both"/>
        <w:rPr>
          <w:b/>
          <w:sz w:val="20"/>
          <w:szCs w:val="20"/>
        </w:rPr>
      </w:pPr>
      <w:r w:rsidRPr="00622EE4">
        <w:rPr>
          <w:sz w:val="20"/>
          <w:szCs w:val="20"/>
        </w:rPr>
        <w:t xml:space="preserve">Média e Alta Complexidade </w:t>
      </w:r>
      <w:r w:rsidRPr="00622EE4">
        <w:rPr>
          <w:b/>
          <w:sz w:val="20"/>
          <w:szCs w:val="20"/>
        </w:rPr>
        <w:t xml:space="preserve">        </w:t>
      </w:r>
    </w:p>
    <w:p w14:paraId="4EB77508" w14:textId="77777777" w:rsidR="003D7BB0" w:rsidRPr="00622EE4" w:rsidRDefault="003D7BB0" w:rsidP="003D7BB0">
      <w:pPr>
        <w:pBdr>
          <w:top w:val="single" w:sz="4" w:space="1" w:color="auto"/>
          <w:left w:val="single" w:sz="4" w:space="4" w:color="auto"/>
          <w:bottom w:val="single" w:sz="4" w:space="1" w:color="auto"/>
          <w:right w:val="single" w:sz="4" w:space="4" w:color="auto"/>
        </w:pBdr>
        <w:jc w:val="both"/>
        <w:rPr>
          <w:bCs/>
          <w:sz w:val="20"/>
          <w:szCs w:val="20"/>
        </w:rPr>
      </w:pPr>
      <w:r w:rsidRPr="00622EE4">
        <w:rPr>
          <w:bCs/>
          <w:sz w:val="20"/>
          <w:szCs w:val="20"/>
        </w:rPr>
        <w:t>VIPACAF:</w:t>
      </w:r>
    </w:p>
    <w:p w14:paraId="6F118AE5" w14:textId="77777777" w:rsidR="003D7BB0" w:rsidRPr="00622EE4" w:rsidRDefault="003D7BB0" w:rsidP="003D7BB0">
      <w:pPr>
        <w:pBdr>
          <w:top w:val="single" w:sz="4" w:space="1" w:color="auto"/>
          <w:left w:val="single" w:sz="4" w:space="4" w:color="auto"/>
          <w:bottom w:val="single" w:sz="4" w:space="1" w:color="auto"/>
          <w:right w:val="single" w:sz="4" w:space="4" w:color="auto"/>
        </w:pBdr>
        <w:jc w:val="both"/>
        <w:rPr>
          <w:sz w:val="20"/>
          <w:szCs w:val="20"/>
        </w:rPr>
      </w:pPr>
      <w:r w:rsidRPr="00622EE4">
        <w:rPr>
          <w:sz w:val="20"/>
          <w:szCs w:val="20"/>
        </w:rPr>
        <w:t xml:space="preserve"> Atenção Básica</w:t>
      </w:r>
      <w:proofErr w:type="gramStart"/>
      <w:r w:rsidRPr="00622EE4">
        <w:rPr>
          <w:sz w:val="20"/>
          <w:szCs w:val="20"/>
        </w:rPr>
        <w:t xml:space="preserve"> </w:t>
      </w:r>
      <w:r w:rsidRPr="00622EE4">
        <w:rPr>
          <w:b/>
          <w:sz w:val="20"/>
          <w:szCs w:val="20"/>
        </w:rPr>
        <w:t xml:space="preserve">   </w:t>
      </w:r>
    </w:p>
    <w:p w14:paraId="0F0A6EFA" w14:textId="77777777" w:rsidR="003D7BB0" w:rsidRPr="00622EE4" w:rsidRDefault="003D7BB0" w:rsidP="003D7BB0">
      <w:pPr>
        <w:jc w:val="both"/>
        <w:rPr>
          <w:b/>
          <w:sz w:val="20"/>
          <w:szCs w:val="20"/>
        </w:rPr>
      </w:pPr>
      <w:proofErr w:type="gramEnd"/>
    </w:p>
    <w:p w14:paraId="1E5022FF" w14:textId="77777777" w:rsidR="003D7BB0" w:rsidRPr="00622EE4" w:rsidRDefault="003D7BB0" w:rsidP="003D7BB0">
      <w:pPr>
        <w:shd w:val="clear" w:color="auto" w:fill="D9D9D9" w:themeFill="background1" w:themeFillShade="D9"/>
        <w:jc w:val="both"/>
        <w:rPr>
          <w:b/>
          <w:sz w:val="20"/>
          <w:szCs w:val="20"/>
        </w:rPr>
      </w:pPr>
      <w:proofErr w:type="gramStart"/>
      <w:r w:rsidRPr="00622EE4">
        <w:rPr>
          <w:b/>
          <w:sz w:val="20"/>
          <w:szCs w:val="20"/>
        </w:rPr>
        <w:t>11- AÇÃO</w:t>
      </w:r>
      <w:proofErr w:type="gramEnd"/>
      <w:r w:rsidRPr="00622EE4">
        <w:rPr>
          <w:b/>
          <w:sz w:val="20"/>
          <w:szCs w:val="20"/>
        </w:rPr>
        <w:t xml:space="preserve"> VINCULADA NA PAS</w:t>
      </w:r>
    </w:p>
    <w:p w14:paraId="035B50A1" w14:textId="77777777" w:rsidR="003D7BB0" w:rsidRPr="00622EE4" w:rsidRDefault="003D7BB0" w:rsidP="003D7BB0">
      <w:pPr>
        <w:jc w:val="both"/>
        <w:rPr>
          <w:b/>
          <w:bCs/>
          <w:i/>
          <w:sz w:val="20"/>
          <w:szCs w:val="20"/>
          <w:u w:val="single"/>
        </w:rPr>
      </w:pPr>
      <w:r w:rsidRPr="00622EE4">
        <w:rPr>
          <w:b/>
          <w:bCs/>
          <w:i/>
          <w:sz w:val="20"/>
          <w:szCs w:val="20"/>
          <w:u w:val="single"/>
        </w:rPr>
        <w:t>11.1 -</w:t>
      </w:r>
      <w:r w:rsidRPr="00622EE4">
        <w:rPr>
          <w:b/>
          <w:bCs/>
          <w:i/>
          <w:color w:val="FF0000"/>
          <w:sz w:val="20"/>
          <w:szCs w:val="20"/>
          <w:u w:val="single"/>
        </w:rPr>
        <w:t xml:space="preserve"> </w:t>
      </w:r>
      <w:r w:rsidRPr="00622EE4">
        <w:rPr>
          <w:b/>
          <w:bCs/>
          <w:i/>
          <w:sz w:val="20"/>
          <w:szCs w:val="20"/>
          <w:u w:val="single"/>
        </w:rPr>
        <w:t>VIPAHE:</w:t>
      </w:r>
    </w:p>
    <w:tbl>
      <w:tblPr>
        <w:tblW w:w="10314" w:type="dxa"/>
        <w:tblBorders>
          <w:top w:val="nil"/>
          <w:left w:val="nil"/>
          <w:bottom w:val="nil"/>
          <w:right w:val="nil"/>
        </w:tblBorders>
        <w:tblLayout w:type="fixed"/>
        <w:tblLook w:val="0000" w:firstRow="0" w:lastRow="0" w:firstColumn="0" w:lastColumn="0" w:noHBand="0" w:noVBand="0"/>
      </w:tblPr>
      <w:tblGrid>
        <w:gridCol w:w="10314"/>
      </w:tblGrid>
      <w:tr w:rsidR="003D7BB0" w:rsidRPr="00622EE4" w14:paraId="7DBE889E" w14:textId="77777777" w:rsidTr="00622EE4">
        <w:tc>
          <w:tcPr>
            <w:tcW w:w="10314" w:type="dxa"/>
          </w:tcPr>
          <w:p w14:paraId="6130E89C" w14:textId="77777777" w:rsidR="003D7BB0" w:rsidRPr="00622EE4" w:rsidRDefault="003D7BB0" w:rsidP="00622EE4">
            <w:pPr>
              <w:pStyle w:val="Default"/>
              <w:pBdr>
                <w:top w:val="single" w:sz="4" w:space="1" w:color="auto"/>
                <w:left w:val="single" w:sz="4" w:space="4" w:color="auto"/>
                <w:bottom w:val="single" w:sz="4" w:space="1" w:color="auto"/>
                <w:right w:val="single" w:sz="4" w:space="4" w:color="auto"/>
              </w:pBdr>
              <w:spacing w:line="276" w:lineRule="auto"/>
              <w:jc w:val="both"/>
              <w:rPr>
                <w:bCs/>
                <w:color w:val="auto"/>
                <w:sz w:val="20"/>
                <w:szCs w:val="20"/>
              </w:rPr>
            </w:pPr>
            <w:r w:rsidRPr="00622EE4">
              <w:rPr>
                <w:bCs/>
                <w:color w:val="auto"/>
                <w:sz w:val="20"/>
                <w:szCs w:val="20"/>
              </w:rPr>
              <w:t>Eixo: Direito a saúde, garantia de acesso e atenção de qualidade.</w:t>
            </w:r>
          </w:p>
          <w:p w14:paraId="2C588463" w14:textId="77777777" w:rsidR="003D7BB0" w:rsidRPr="00622EE4" w:rsidRDefault="003D7BB0" w:rsidP="00622EE4">
            <w:pPr>
              <w:pStyle w:val="Default"/>
              <w:pBdr>
                <w:top w:val="single" w:sz="4" w:space="1" w:color="auto"/>
                <w:left w:val="single" w:sz="4" w:space="4" w:color="auto"/>
                <w:bottom w:val="single" w:sz="4" w:space="1" w:color="auto"/>
                <w:right w:val="single" w:sz="4" w:space="4" w:color="auto"/>
              </w:pBdr>
              <w:spacing w:line="276" w:lineRule="auto"/>
              <w:jc w:val="both"/>
              <w:rPr>
                <w:color w:val="auto"/>
                <w:sz w:val="20"/>
                <w:szCs w:val="20"/>
              </w:rPr>
            </w:pPr>
            <w:r w:rsidRPr="00622EE4">
              <w:rPr>
                <w:bCs/>
                <w:color w:val="auto"/>
                <w:sz w:val="20"/>
                <w:szCs w:val="20"/>
              </w:rPr>
              <w:t xml:space="preserve">Meta: </w:t>
            </w:r>
            <w:r w:rsidRPr="00622EE4">
              <w:rPr>
                <w:color w:val="auto"/>
                <w:sz w:val="20"/>
                <w:szCs w:val="20"/>
              </w:rPr>
              <w:t>Assegurar 100% de cobertura do serviço de atendimento Móvel de urgência (SAMU 192).</w:t>
            </w:r>
          </w:p>
          <w:p w14:paraId="5ADB8A07" w14:textId="77777777" w:rsidR="003D7BB0" w:rsidRPr="00622EE4" w:rsidRDefault="003D7BB0" w:rsidP="00622EE4">
            <w:pPr>
              <w:pStyle w:val="Default"/>
              <w:pBdr>
                <w:top w:val="single" w:sz="4" w:space="1" w:color="auto"/>
                <w:left w:val="single" w:sz="4" w:space="4" w:color="auto"/>
                <w:bottom w:val="single" w:sz="4" w:space="1" w:color="auto"/>
                <w:right w:val="single" w:sz="4" w:space="4" w:color="auto"/>
              </w:pBdr>
              <w:spacing w:line="276" w:lineRule="auto"/>
              <w:jc w:val="both"/>
              <w:rPr>
                <w:color w:val="auto"/>
                <w:sz w:val="20"/>
                <w:szCs w:val="20"/>
              </w:rPr>
            </w:pPr>
            <w:r w:rsidRPr="00622EE4">
              <w:rPr>
                <w:color w:val="auto"/>
                <w:sz w:val="20"/>
                <w:szCs w:val="20"/>
              </w:rPr>
              <w:t>Ação: Assegurar o custeio do SAMU Base</w:t>
            </w:r>
          </w:p>
          <w:p w14:paraId="334B13FF" w14:textId="77777777" w:rsidR="003D7BB0" w:rsidRPr="00622EE4" w:rsidRDefault="003D7BB0" w:rsidP="00622EE4">
            <w:pPr>
              <w:pStyle w:val="Default"/>
              <w:spacing w:line="276" w:lineRule="auto"/>
              <w:jc w:val="both"/>
              <w:rPr>
                <w:color w:val="auto"/>
                <w:sz w:val="20"/>
                <w:szCs w:val="20"/>
              </w:rPr>
            </w:pPr>
          </w:p>
          <w:p w14:paraId="624AF53A" w14:textId="77777777" w:rsidR="003D7BB0" w:rsidRPr="00622EE4" w:rsidRDefault="003D7BB0" w:rsidP="00622EE4">
            <w:pPr>
              <w:jc w:val="both"/>
              <w:rPr>
                <w:b/>
                <w:bCs/>
                <w:i/>
                <w:sz w:val="20"/>
                <w:szCs w:val="20"/>
                <w:u w:val="single"/>
              </w:rPr>
            </w:pPr>
            <w:r w:rsidRPr="00622EE4">
              <w:rPr>
                <w:b/>
                <w:bCs/>
                <w:i/>
                <w:sz w:val="20"/>
                <w:szCs w:val="20"/>
                <w:u w:val="single"/>
              </w:rPr>
              <w:t>11.2 - VIPACAF:</w:t>
            </w:r>
          </w:p>
          <w:p w14:paraId="70AE98DF" w14:textId="77777777" w:rsidR="003D7BB0" w:rsidRPr="00622EE4" w:rsidRDefault="003D7BB0" w:rsidP="00622EE4">
            <w:pPr>
              <w:pBdr>
                <w:top w:val="single" w:sz="4" w:space="1" w:color="auto"/>
                <w:left w:val="single" w:sz="4" w:space="4" w:color="auto"/>
                <w:bottom w:val="single" w:sz="4" w:space="1" w:color="auto"/>
                <w:right w:val="single" w:sz="4" w:space="4" w:color="auto"/>
              </w:pBdr>
              <w:shd w:val="clear" w:color="auto" w:fill="FFFFFF"/>
              <w:jc w:val="both"/>
              <w:rPr>
                <w:color w:val="222222"/>
                <w:sz w:val="20"/>
                <w:szCs w:val="20"/>
              </w:rPr>
            </w:pPr>
            <w:r w:rsidRPr="00622EE4">
              <w:rPr>
                <w:color w:val="222222"/>
                <w:sz w:val="20"/>
                <w:szCs w:val="20"/>
              </w:rPr>
              <w:t xml:space="preserve">Eixo: Temático </w:t>
            </w:r>
            <w:proofErr w:type="gramStart"/>
            <w:r w:rsidRPr="00622EE4">
              <w:rPr>
                <w:color w:val="222222"/>
                <w:sz w:val="20"/>
                <w:szCs w:val="20"/>
              </w:rPr>
              <w:t>1</w:t>
            </w:r>
            <w:proofErr w:type="gramEnd"/>
          </w:p>
          <w:p w14:paraId="752B84F1" w14:textId="77777777" w:rsidR="003D7BB0" w:rsidRPr="00622EE4" w:rsidRDefault="003D7BB0" w:rsidP="00622EE4">
            <w:pPr>
              <w:pBdr>
                <w:top w:val="single" w:sz="4" w:space="1" w:color="auto"/>
                <w:left w:val="single" w:sz="4" w:space="4" w:color="auto"/>
                <w:bottom w:val="single" w:sz="4" w:space="1" w:color="auto"/>
                <w:right w:val="single" w:sz="4" w:space="4" w:color="auto"/>
              </w:pBdr>
              <w:shd w:val="clear" w:color="auto" w:fill="FFFFFF"/>
              <w:jc w:val="both"/>
              <w:rPr>
                <w:color w:val="222222"/>
                <w:sz w:val="20"/>
                <w:szCs w:val="20"/>
              </w:rPr>
            </w:pPr>
            <w:r w:rsidRPr="00622EE4">
              <w:rPr>
                <w:color w:val="222222"/>
                <w:sz w:val="20"/>
                <w:szCs w:val="20"/>
              </w:rPr>
              <w:t>Meta: Garantir a cobertura de 75% da Atenção Básica</w:t>
            </w:r>
          </w:p>
          <w:p w14:paraId="2197FAFA" w14:textId="77777777" w:rsidR="003D7BB0" w:rsidRPr="00622EE4" w:rsidRDefault="003D7BB0" w:rsidP="00622EE4">
            <w:pPr>
              <w:pBdr>
                <w:top w:val="single" w:sz="4" w:space="1" w:color="auto"/>
                <w:left w:val="single" w:sz="4" w:space="4" w:color="auto"/>
                <w:bottom w:val="single" w:sz="4" w:space="1" w:color="auto"/>
                <w:right w:val="single" w:sz="4" w:space="4" w:color="auto"/>
              </w:pBdr>
              <w:shd w:val="clear" w:color="auto" w:fill="FFFFFF"/>
              <w:jc w:val="both"/>
              <w:rPr>
                <w:color w:val="222222"/>
                <w:sz w:val="20"/>
                <w:szCs w:val="20"/>
              </w:rPr>
            </w:pPr>
            <w:r w:rsidRPr="00622EE4">
              <w:rPr>
                <w:color w:val="222222"/>
                <w:sz w:val="20"/>
                <w:szCs w:val="20"/>
              </w:rPr>
              <w:t>Ação: 3- Assegurar o custeio de Unidades de Saúde</w:t>
            </w:r>
          </w:p>
          <w:p w14:paraId="5E84122C" w14:textId="77777777" w:rsidR="003D7BB0" w:rsidRPr="00622EE4" w:rsidRDefault="003D7BB0" w:rsidP="00622EE4">
            <w:pPr>
              <w:pStyle w:val="Default"/>
              <w:spacing w:line="276" w:lineRule="auto"/>
              <w:jc w:val="both"/>
              <w:rPr>
                <w:b/>
                <w:bCs/>
                <w:color w:val="FF0000"/>
                <w:sz w:val="20"/>
                <w:szCs w:val="20"/>
              </w:rPr>
            </w:pPr>
            <w:r w:rsidRPr="00622EE4">
              <w:rPr>
                <w:b/>
                <w:bCs/>
                <w:color w:val="FF0000"/>
                <w:sz w:val="20"/>
                <w:szCs w:val="20"/>
              </w:rPr>
              <w:t xml:space="preserve">                                                    </w:t>
            </w:r>
          </w:p>
          <w:p w14:paraId="0BBA1B86" w14:textId="77777777" w:rsidR="003D7BB0" w:rsidRPr="00622EE4" w:rsidRDefault="003D7BB0" w:rsidP="00622EE4">
            <w:pPr>
              <w:pStyle w:val="Default"/>
              <w:spacing w:line="276" w:lineRule="auto"/>
              <w:jc w:val="both"/>
              <w:rPr>
                <w:bCs/>
                <w:color w:val="auto"/>
                <w:sz w:val="20"/>
                <w:szCs w:val="20"/>
              </w:rPr>
            </w:pPr>
            <w:r w:rsidRPr="00622EE4">
              <w:rPr>
                <w:bCs/>
                <w:color w:val="auto"/>
                <w:sz w:val="20"/>
                <w:szCs w:val="20"/>
              </w:rPr>
              <w:t>Niterói, 04 de junho de 2020.</w:t>
            </w:r>
          </w:p>
        </w:tc>
      </w:tr>
    </w:tbl>
    <w:p w14:paraId="118C044C" w14:textId="77777777" w:rsidR="003D7BB0" w:rsidRPr="00622EE4" w:rsidRDefault="003D7BB0" w:rsidP="003D7BB0">
      <w:pPr>
        <w:pStyle w:val="Normal1"/>
        <w:jc w:val="center"/>
        <w:rPr>
          <w:sz w:val="20"/>
          <w:szCs w:val="20"/>
        </w:rPr>
      </w:pPr>
    </w:p>
    <w:p w14:paraId="438D847E" w14:textId="77777777" w:rsidR="003D7BB0" w:rsidRPr="00622EE4" w:rsidRDefault="003D7BB0" w:rsidP="003D7BB0">
      <w:pPr>
        <w:pStyle w:val="Normal1"/>
        <w:jc w:val="center"/>
        <w:rPr>
          <w:sz w:val="20"/>
          <w:szCs w:val="20"/>
        </w:rPr>
      </w:pPr>
    </w:p>
    <w:p w14:paraId="2720A80C" w14:textId="36217CC6" w:rsidR="003D7BB0" w:rsidRPr="00622EE4" w:rsidRDefault="00A72525" w:rsidP="003D7BB0">
      <w:pPr>
        <w:pStyle w:val="Normal1"/>
        <w:jc w:val="center"/>
        <w:rPr>
          <w:sz w:val="20"/>
          <w:szCs w:val="20"/>
        </w:rPr>
      </w:pPr>
      <w:r>
        <w:rPr>
          <w:b/>
          <w:noProof/>
          <w:sz w:val="20"/>
          <w:szCs w:val="20"/>
        </w:rPr>
        <mc:AlternateContent>
          <mc:Choice Requires="wps">
            <w:drawing>
              <wp:anchor distT="4294967295" distB="4294967295" distL="114300" distR="114300" simplePos="0" relativeHeight="251659264" behindDoc="0" locked="0" layoutInCell="1" allowOverlap="1" wp14:anchorId="7EB186AC" wp14:editId="25F4A9C4">
                <wp:simplePos x="0" y="0"/>
                <wp:positionH relativeFrom="column">
                  <wp:posOffset>1699260</wp:posOffset>
                </wp:positionH>
                <wp:positionV relativeFrom="paragraph">
                  <wp:posOffset>119379</wp:posOffset>
                </wp:positionV>
                <wp:extent cx="2590800" cy="0"/>
                <wp:effectExtent l="0" t="0" r="19050" b="1905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133.8pt;margin-top:9.4pt;width:204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gZqywEAAHwDAAAOAAAAZHJzL2Uyb0RvYy54bWysU01v2zAMvQ/YfxB0X+wESNEacYohXXfp&#10;tgLtfgAjybYwWRQoJU7+/SjlY912G+aDIIl8j+R78ur+MDqxNxQt+lbOZ7UUxivU1vet/P76+OFW&#10;ipjAa3DoTSuPJsr79ft3qyk0ZoEDOm1IMImPzRRaOaQUmqqKajAjxBkG4znYIY2Q+Eh9pQkmZh9d&#10;tajrm2pC0oFQmRj59uEUlOvC33VGpW9dF00SrpXcWyorlXWb12q9gqYnCINV5zbgH7oYwXoueqV6&#10;gARiR/YvqtEqwohdmikcK+w6q0yZgaeZ139M8zJAMGUWFieGq0zx/9Gqr/tnEla38kYKDyNb9HGX&#10;sFQWyyzPFGLDWRv/THlAdfAv4QnVjyg8bgbwvSnJr8fA2HlGVL9B8iEGLrKdvqDmHGD+otWhozFT&#10;sgriUCw5Xi0xhyQUXy6Wd/Vtzc6pS6yC5gIMFNNng6PIm1bGRGD7IW3QezYeaV7KwP4pptwWNBdA&#10;rurx0TpX/HdeTK28Wy6WBRDRWZ2DOS1Sv904EnvIL6h8ZUaOvE0j3HldyAYD+tN5n8C6056LO3+W&#10;Jqtx0nWL+vhMF8nY4tLl+TnmN/T2XNC/fpr1TwAAAP//AwBQSwMEFAAGAAgAAAAhABb1l4rcAAAA&#10;CQEAAA8AAABkcnMvZG93bnJldi54bWxMj0FLw0AQhe+C/2EZwYvYTQNNa8ymFMGDR9uC12l2TKLZ&#10;2ZDdNLG/3hEPepz3Pt68V2xn16kzDaH1bGC5SEARV962XBs4Hp7vN6BCRLbYeSYDXxRgW15fFZhb&#10;P/ErnfexVhLCIUcDTYx9rnWoGnIYFr4nFu/dDw6jnEOt7YCThLtOp0mSaYcty4cGe3pqqPrcj84A&#10;hXG1THYPrj6+XKa7t/TyMfUHY25v5t0jqEhz/IPhp75Uh1I6nfzINqjOQJqtM0HF2MgEAbL1SoTT&#10;r6DLQv9fUH4DAAD//wMAUEsBAi0AFAAGAAgAAAAhALaDOJL+AAAA4QEAABMAAAAAAAAAAAAAAAAA&#10;AAAAAFtDb250ZW50X1R5cGVzXS54bWxQSwECLQAUAAYACAAAACEAOP0h/9YAAACUAQAACwAAAAAA&#10;AAAAAAAAAAAvAQAAX3JlbHMvLnJlbHNQSwECLQAUAAYACAAAACEAlo4GassBAAB8AwAADgAAAAAA&#10;AAAAAAAAAAAuAgAAZHJzL2Uyb0RvYy54bWxQSwECLQAUAAYACAAAACEAFvWXitwAAAAJAQAADwAA&#10;AAAAAAAAAAAAAAAlBAAAZHJzL2Rvd25yZXYueG1sUEsFBgAAAAAEAAQA8wAAAC4FAAAAAA==&#10;"/>
            </w:pict>
          </mc:Fallback>
        </mc:AlternateContent>
      </w:r>
      <w:r>
        <w:rPr>
          <w:noProof/>
          <w:sz w:val="20"/>
          <w:szCs w:val="20"/>
        </w:rPr>
        <mc:AlternateContent>
          <mc:Choice Requires="wps">
            <w:drawing>
              <wp:anchor distT="4294967295" distB="4294967295" distL="114300" distR="114300" simplePos="0" relativeHeight="251660288" behindDoc="0" locked="0" layoutInCell="1" allowOverlap="1" wp14:anchorId="7B888145" wp14:editId="067135FF">
                <wp:simplePos x="0" y="0"/>
                <wp:positionH relativeFrom="column">
                  <wp:posOffset>-110490</wp:posOffset>
                </wp:positionH>
                <wp:positionV relativeFrom="paragraph">
                  <wp:posOffset>1329054</wp:posOffset>
                </wp:positionV>
                <wp:extent cx="2590800" cy="0"/>
                <wp:effectExtent l="0" t="0" r="19050" b="190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8.7pt;margin-top:104.65pt;width:204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sKSywEAAHwDAAAOAAAAZHJzL2Uyb0RvYy54bWysU01v2zAMvQ/YfxB0X+wESNEacYohXXfp&#10;tgLtfgAjybYwWRQoJU7+/SjlY912G+aDIIl8j+R78ur+MDqxNxQt+lbOZ7UUxivU1vet/P76+OFW&#10;ipjAa3DoTSuPJsr79ft3qyk0ZoEDOm1IMImPzRRaOaQUmqqKajAjxBkG4znYIY2Q+Eh9pQkmZh9d&#10;tajrm2pC0oFQmRj59uEUlOvC33VGpW9dF00SrpXcWyorlXWb12q9gqYnCINV5zbgH7oYwXoueqV6&#10;gARiR/YvqtEqwohdmikcK+w6q0yZgaeZ139M8zJAMGUWFieGq0zx/9Gqr/tnEla3cimFh5Et+rhL&#10;WCqLmyzPFGLDWRv/THlAdfAv4QnVjyg8bgbwvSnJr8fA2HlGVL9B8iEGLrKdvqDmHGD+otWhozFT&#10;sgriUCw5Xi0xhyQUXy6Wd/Vtzc6pS6yC5gIMFNNng6PIm1bGRGD7IW3QezYeaV7KwP4pptwWNBdA&#10;rurx0TpX/HdeTK28Wy6WBRDRWZ2DOS1Sv904EnvIL6h8ZUaOvE0j3HldyAYD+tN5n8C6056LO3+W&#10;Jqtx0nWL+vhMF8nY4tLl+TnmN/T2XNC/fpr1TwAAAP//AwBQSwMEFAAGAAgAAAAhAGQiClrfAAAA&#10;CwEAAA8AAABkcnMvZG93bnJldi54bWxMj8FOwzAMhu9IvENkJC5oS9rBoKXuNCFx4Mg2iWvWmLbQ&#10;OFWTrmVPT5CQ4Gj70+/vLzaz7cSJBt86RkiWCgRx5UzLNcJh/7x4AOGDZqM7x4TwRR425eVFoXPj&#10;Jn6l0y7UIoawzzVCE0KfS+mrhqz2S9cTx9u7G6wOcRxqaQY9xXDbyVSptbS65fih0T09NVR97kaL&#10;QH68S9Q2s/Xh5TzdvKXnj6nfI15fzdtHEIHm8AfDj35UhzI6Hd3IxosOYZHc30YUIVXZCkQkVpla&#10;gzj+bmRZyP8dym8AAAD//wMAUEsBAi0AFAAGAAgAAAAhALaDOJL+AAAA4QEAABMAAAAAAAAAAAAA&#10;AAAAAAAAAFtDb250ZW50X1R5cGVzXS54bWxQSwECLQAUAAYACAAAACEAOP0h/9YAAACUAQAACwAA&#10;AAAAAAAAAAAAAAAvAQAAX3JlbHMvLnJlbHNQSwECLQAUAAYACAAAACEAYmbCkssBAAB8AwAADgAA&#10;AAAAAAAAAAAAAAAuAgAAZHJzL2Uyb0RvYy54bWxQSwECLQAUAAYACAAAACEAZCIKWt8AAAALAQAA&#10;DwAAAAAAAAAAAAAAAAAlBAAAZHJzL2Rvd25yZXYueG1sUEsFBgAAAAAEAAQA8wAAADEFAAAAAA==&#10;"/>
            </w:pict>
          </mc:Fallback>
        </mc:AlternateContent>
      </w:r>
    </w:p>
    <w:p w14:paraId="2ADB98C5" w14:textId="77777777" w:rsidR="003D7BB0" w:rsidRPr="00622EE4" w:rsidRDefault="003D7BB0" w:rsidP="003D7BB0">
      <w:pPr>
        <w:pStyle w:val="Normal1"/>
        <w:jc w:val="center"/>
        <w:rPr>
          <w:b/>
          <w:sz w:val="20"/>
          <w:szCs w:val="20"/>
        </w:rPr>
      </w:pPr>
      <w:r w:rsidRPr="00622EE4">
        <w:rPr>
          <w:b/>
          <w:sz w:val="20"/>
          <w:szCs w:val="20"/>
        </w:rPr>
        <w:t>Maria Auxiliadora Coutinho Figueiredo</w:t>
      </w:r>
    </w:p>
    <w:p w14:paraId="45809130" w14:textId="77777777" w:rsidR="003D7BB0" w:rsidRPr="00622EE4" w:rsidRDefault="003D7BB0" w:rsidP="003D7BB0">
      <w:pPr>
        <w:pStyle w:val="Normal1"/>
        <w:jc w:val="center"/>
        <w:rPr>
          <w:sz w:val="20"/>
          <w:szCs w:val="20"/>
        </w:rPr>
      </w:pPr>
      <w:r w:rsidRPr="00622EE4">
        <w:rPr>
          <w:sz w:val="20"/>
          <w:szCs w:val="20"/>
        </w:rPr>
        <w:t>MAT 437.174</w:t>
      </w:r>
    </w:p>
    <w:p w14:paraId="704EAD2F" w14:textId="77777777" w:rsidR="003D7BB0" w:rsidRPr="00622EE4" w:rsidRDefault="003D7BB0" w:rsidP="003D7BB0">
      <w:pPr>
        <w:pStyle w:val="Normal1"/>
        <w:jc w:val="center"/>
        <w:rPr>
          <w:sz w:val="20"/>
          <w:szCs w:val="20"/>
        </w:rPr>
      </w:pPr>
      <w:r w:rsidRPr="00622EE4">
        <w:rPr>
          <w:sz w:val="20"/>
          <w:szCs w:val="20"/>
        </w:rPr>
        <w:t>Coordenadora SAMU Base Niterói</w:t>
      </w:r>
    </w:p>
    <w:p w14:paraId="1556E09C" w14:textId="77777777" w:rsidR="00C601F0" w:rsidRPr="00622EE4" w:rsidRDefault="00C601F0" w:rsidP="00114CD6">
      <w:pPr>
        <w:pStyle w:val="PargrafodaLista"/>
        <w:ind w:left="360"/>
        <w:jc w:val="center"/>
        <w:rPr>
          <w:b/>
          <w:sz w:val="20"/>
          <w:szCs w:val="20"/>
          <w:u w:val="single"/>
        </w:rPr>
      </w:pPr>
    </w:p>
    <w:p w14:paraId="40F36FF4" w14:textId="77777777" w:rsidR="00C601F0" w:rsidRPr="00622EE4" w:rsidRDefault="00C601F0" w:rsidP="003D7BB0">
      <w:pPr>
        <w:rPr>
          <w:b/>
          <w:sz w:val="20"/>
          <w:szCs w:val="20"/>
          <w:u w:val="single"/>
        </w:rPr>
      </w:pPr>
    </w:p>
    <w:p w14:paraId="561AAEB8" w14:textId="77777777" w:rsidR="00C601F0" w:rsidRPr="00622EE4" w:rsidRDefault="00C601F0" w:rsidP="00114CD6">
      <w:pPr>
        <w:pStyle w:val="PargrafodaLista"/>
        <w:ind w:left="360"/>
        <w:jc w:val="center"/>
        <w:rPr>
          <w:b/>
          <w:sz w:val="20"/>
          <w:szCs w:val="20"/>
          <w:u w:val="single"/>
        </w:rPr>
      </w:pPr>
    </w:p>
    <w:p w14:paraId="58ADA2D5" w14:textId="77777777" w:rsidR="00C601F0" w:rsidRPr="00622EE4" w:rsidRDefault="00C601F0" w:rsidP="00114CD6">
      <w:pPr>
        <w:pStyle w:val="PargrafodaLista"/>
        <w:ind w:left="360"/>
        <w:jc w:val="center"/>
        <w:rPr>
          <w:b/>
          <w:sz w:val="20"/>
          <w:szCs w:val="20"/>
          <w:u w:val="single"/>
        </w:rPr>
      </w:pPr>
    </w:p>
    <w:p w14:paraId="184CA4FD" w14:textId="77777777" w:rsidR="00552DF7" w:rsidRPr="00622EE4" w:rsidRDefault="00552DF7" w:rsidP="00114CD6">
      <w:pPr>
        <w:pStyle w:val="PargrafodaLista"/>
        <w:ind w:left="360"/>
        <w:jc w:val="center"/>
        <w:rPr>
          <w:b/>
          <w:sz w:val="20"/>
          <w:szCs w:val="20"/>
        </w:rPr>
      </w:pPr>
    </w:p>
    <w:p w14:paraId="4F624F0F" w14:textId="77777777" w:rsidR="003D7BB0" w:rsidRPr="00622EE4" w:rsidRDefault="003D7BB0" w:rsidP="00114CD6">
      <w:pPr>
        <w:pStyle w:val="PargrafodaLista"/>
        <w:ind w:left="360"/>
        <w:jc w:val="center"/>
        <w:rPr>
          <w:b/>
          <w:sz w:val="20"/>
          <w:szCs w:val="20"/>
        </w:rPr>
      </w:pPr>
    </w:p>
    <w:p w14:paraId="097FC16D" w14:textId="77777777" w:rsidR="003D7BB0" w:rsidRPr="00622EE4" w:rsidRDefault="003D7BB0" w:rsidP="00114CD6">
      <w:pPr>
        <w:pStyle w:val="PargrafodaLista"/>
        <w:ind w:left="360"/>
        <w:jc w:val="center"/>
        <w:rPr>
          <w:b/>
          <w:sz w:val="20"/>
          <w:szCs w:val="20"/>
        </w:rPr>
      </w:pPr>
    </w:p>
    <w:p w14:paraId="052C3750" w14:textId="77777777" w:rsidR="003D7BB0" w:rsidRPr="00622EE4" w:rsidRDefault="003D7BB0" w:rsidP="00114CD6">
      <w:pPr>
        <w:pStyle w:val="PargrafodaLista"/>
        <w:ind w:left="360"/>
        <w:jc w:val="center"/>
        <w:rPr>
          <w:b/>
          <w:sz w:val="20"/>
          <w:szCs w:val="20"/>
        </w:rPr>
      </w:pPr>
    </w:p>
    <w:p w14:paraId="0C529AD5" w14:textId="77777777" w:rsidR="003D7BB0" w:rsidRPr="00622EE4" w:rsidRDefault="003D7BB0" w:rsidP="00114CD6">
      <w:pPr>
        <w:pStyle w:val="PargrafodaLista"/>
        <w:ind w:left="360"/>
        <w:jc w:val="center"/>
        <w:rPr>
          <w:b/>
          <w:sz w:val="20"/>
          <w:szCs w:val="20"/>
        </w:rPr>
      </w:pPr>
    </w:p>
    <w:p w14:paraId="580A9BA5" w14:textId="77777777" w:rsidR="003D7BB0" w:rsidRPr="00622EE4" w:rsidRDefault="003D7BB0" w:rsidP="00114CD6">
      <w:pPr>
        <w:pStyle w:val="PargrafodaLista"/>
        <w:ind w:left="360"/>
        <w:jc w:val="center"/>
        <w:rPr>
          <w:b/>
          <w:sz w:val="20"/>
          <w:szCs w:val="20"/>
        </w:rPr>
      </w:pPr>
    </w:p>
    <w:p w14:paraId="2A01E09C" w14:textId="77777777" w:rsidR="003D7BB0" w:rsidRPr="00622EE4" w:rsidRDefault="003D7BB0" w:rsidP="00114CD6">
      <w:pPr>
        <w:pStyle w:val="PargrafodaLista"/>
        <w:ind w:left="360"/>
        <w:jc w:val="center"/>
        <w:rPr>
          <w:b/>
          <w:sz w:val="20"/>
          <w:szCs w:val="20"/>
        </w:rPr>
      </w:pPr>
    </w:p>
    <w:p w14:paraId="25128815" w14:textId="77777777" w:rsidR="003D7BB0" w:rsidRDefault="003D7BB0" w:rsidP="008975CE">
      <w:pPr>
        <w:rPr>
          <w:b/>
          <w:sz w:val="20"/>
          <w:szCs w:val="20"/>
        </w:rPr>
      </w:pPr>
    </w:p>
    <w:p w14:paraId="52FB4513" w14:textId="77777777" w:rsidR="00E9720C" w:rsidRDefault="00E9720C" w:rsidP="008975CE">
      <w:pPr>
        <w:rPr>
          <w:b/>
          <w:sz w:val="20"/>
          <w:szCs w:val="20"/>
        </w:rPr>
      </w:pPr>
    </w:p>
    <w:p w14:paraId="0C95D3A1" w14:textId="77777777" w:rsidR="00E9720C" w:rsidRDefault="00E9720C" w:rsidP="008975CE">
      <w:pPr>
        <w:rPr>
          <w:b/>
          <w:sz w:val="20"/>
          <w:szCs w:val="20"/>
        </w:rPr>
      </w:pPr>
    </w:p>
    <w:p w14:paraId="6AE48647" w14:textId="77777777" w:rsidR="00E9720C" w:rsidRDefault="00E9720C" w:rsidP="008975CE">
      <w:pPr>
        <w:rPr>
          <w:b/>
          <w:sz w:val="20"/>
          <w:szCs w:val="20"/>
        </w:rPr>
      </w:pPr>
    </w:p>
    <w:p w14:paraId="5C0033DF" w14:textId="77777777" w:rsidR="00E9720C" w:rsidRDefault="00E9720C" w:rsidP="008975CE">
      <w:pPr>
        <w:rPr>
          <w:b/>
          <w:sz w:val="20"/>
          <w:szCs w:val="20"/>
        </w:rPr>
      </w:pPr>
    </w:p>
    <w:p w14:paraId="0ED2E960" w14:textId="77777777" w:rsidR="00E9720C" w:rsidRDefault="00E9720C" w:rsidP="008975CE">
      <w:pPr>
        <w:rPr>
          <w:b/>
          <w:sz w:val="20"/>
          <w:szCs w:val="20"/>
        </w:rPr>
      </w:pPr>
    </w:p>
    <w:p w14:paraId="4C4FC8EA" w14:textId="77777777" w:rsidR="00E9720C" w:rsidRDefault="00E9720C" w:rsidP="008975CE">
      <w:pPr>
        <w:rPr>
          <w:b/>
          <w:sz w:val="20"/>
          <w:szCs w:val="20"/>
        </w:rPr>
      </w:pPr>
    </w:p>
    <w:p w14:paraId="2BDB85F6" w14:textId="77777777" w:rsidR="00E9720C" w:rsidRDefault="00E9720C" w:rsidP="008975CE">
      <w:pPr>
        <w:rPr>
          <w:b/>
          <w:sz w:val="20"/>
          <w:szCs w:val="20"/>
        </w:rPr>
      </w:pPr>
    </w:p>
    <w:p w14:paraId="1FAEF6C0" w14:textId="77777777" w:rsidR="00E9720C" w:rsidRDefault="00E9720C" w:rsidP="008975CE">
      <w:pPr>
        <w:rPr>
          <w:b/>
          <w:sz w:val="20"/>
          <w:szCs w:val="20"/>
        </w:rPr>
      </w:pPr>
    </w:p>
    <w:p w14:paraId="163CE910" w14:textId="77777777" w:rsidR="003D7BB0" w:rsidRDefault="003D7BB0" w:rsidP="003D7BB0">
      <w:pPr>
        <w:rPr>
          <w:b/>
          <w:sz w:val="20"/>
          <w:szCs w:val="20"/>
        </w:rPr>
      </w:pPr>
    </w:p>
    <w:p w14:paraId="39C5BEF7" w14:textId="77777777" w:rsidR="00990C44" w:rsidRDefault="00990C44" w:rsidP="003D7BB0">
      <w:pPr>
        <w:rPr>
          <w:b/>
          <w:sz w:val="20"/>
          <w:szCs w:val="20"/>
        </w:rPr>
      </w:pPr>
    </w:p>
    <w:p w14:paraId="723BCD63" w14:textId="77777777" w:rsidR="00990C44" w:rsidRDefault="00990C44" w:rsidP="003D7BB0">
      <w:pPr>
        <w:rPr>
          <w:b/>
          <w:sz w:val="20"/>
          <w:szCs w:val="20"/>
        </w:rPr>
      </w:pPr>
    </w:p>
    <w:p w14:paraId="7B434FFD" w14:textId="77777777" w:rsidR="00990C44" w:rsidRDefault="00990C44" w:rsidP="003D7BB0">
      <w:pPr>
        <w:rPr>
          <w:b/>
          <w:sz w:val="20"/>
          <w:szCs w:val="20"/>
        </w:rPr>
      </w:pPr>
    </w:p>
    <w:p w14:paraId="60609505" w14:textId="77777777" w:rsidR="00990C44" w:rsidRDefault="00990C44" w:rsidP="003D7BB0">
      <w:pPr>
        <w:rPr>
          <w:b/>
          <w:sz w:val="20"/>
          <w:szCs w:val="20"/>
        </w:rPr>
      </w:pPr>
    </w:p>
    <w:p w14:paraId="7441C13F" w14:textId="77777777" w:rsidR="00990C44" w:rsidRDefault="00990C44" w:rsidP="003D7BB0">
      <w:pPr>
        <w:rPr>
          <w:b/>
          <w:sz w:val="20"/>
          <w:szCs w:val="20"/>
        </w:rPr>
      </w:pPr>
    </w:p>
    <w:p w14:paraId="199F8553" w14:textId="77777777" w:rsidR="00990C44" w:rsidRDefault="00990C44" w:rsidP="003D7BB0">
      <w:pPr>
        <w:rPr>
          <w:b/>
          <w:sz w:val="20"/>
          <w:szCs w:val="20"/>
        </w:rPr>
      </w:pPr>
    </w:p>
    <w:p w14:paraId="17CA8950" w14:textId="77777777" w:rsidR="00990C44" w:rsidRDefault="00990C44" w:rsidP="003D7BB0">
      <w:pPr>
        <w:rPr>
          <w:b/>
          <w:sz w:val="20"/>
          <w:szCs w:val="20"/>
        </w:rPr>
      </w:pPr>
    </w:p>
    <w:p w14:paraId="50027277" w14:textId="77777777" w:rsidR="00990C44" w:rsidRDefault="00990C44" w:rsidP="003D7BB0">
      <w:pPr>
        <w:rPr>
          <w:b/>
          <w:sz w:val="20"/>
          <w:szCs w:val="20"/>
        </w:rPr>
      </w:pPr>
    </w:p>
    <w:p w14:paraId="08EE261C" w14:textId="77777777" w:rsidR="00990C44" w:rsidRDefault="00990C44" w:rsidP="003D7BB0">
      <w:pPr>
        <w:rPr>
          <w:b/>
          <w:sz w:val="20"/>
          <w:szCs w:val="20"/>
        </w:rPr>
      </w:pPr>
    </w:p>
    <w:p w14:paraId="3338C2B6" w14:textId="77777777" w:rsidR="00990C44" w:rsidRDefault="00990C44" w:rsidP="003D7BB0">
      <w:pPr>
        <w:rPr>
          <w:b/>
          <w:sz w:val="20"/>
          <w:szCs w:val="20"/>
        </w:rPr>
      </w:pPr>
    </w:p>
    <w:p w14:paraId="23927EFC" w14:textId="77777777" w:rsidR="00990C44" w:rsidRPr="00622EE4" w:rsidRDefault="00990C44" w:rsidP="003D7BB0">
      <w:pPr>
        <w:rPr>
          <w:b/>
          <w:sz w:val="20"/>
          <w:szCs w:val="20"/>
        </w:rPr>
      </w:pPr>
    </w:p>
    <w:p w14:paraId="461E4C3C" w14:textId="77777777" w:rsidR="00552DF7" w:rsidRPr="00622EE4" w:rsidRDefault="00552DF7" w:rsidP="00114CD6">
      <w:pPr>
        <w:pStyle w:val="PargrafodaLista"/>
        <w:ind w:left="360"/>
        <w:jc w:val="center"/>
        <w:rPr>
          <w:b/>
          <w:sz w:val="20"/>
          <w:szCs w:val="20"/>
          <w:u w:val="single"/>
        </w:rPr>
      </w:pPr>
    </w:p>
    <w:p w14:paraId="135F669A" w14:textId="77777777" w:rsidR="00490262" w:rsidRPr="00622EE4" w:rsidRDefault="002B74B0" w:rsidP="00114CD6">
      <w:pPr>
        <w:pStyle w:val="PargrafodaLista"/>
        <w:ind w:left="360"/>
        <w:jc w:val="center"/>
        <w:rPr>
          <w:b/>
          <w:sz w:val="20"/>
          <w:szCs w:val="20"/>
          <w:u w:val="single"/>
        </w:rPr>
      </w:pPr>
      <w:r w:rsidRPr="00622EE4">
        <w:rPr>
          <w:b/>
          <w:sz w:val="20"/>
          <w:szCs w:val="20"/>
          <w:u w:val="single"/>
        </w:rPr>
        <w:t>ANEXO III</w:t>
      </w:r>
    </w:p>
    <w:p w14:paraId="4DEFDC64" w14:textId="77777777" w:rsidR="00AC5BCA" w:rsidRPr="00622EE4" w:rsidRDefault="00AC5BCA" w:rsidP="00951C79">
      <w:pPr>
        <w:jc w:val="center"/>
        <w:rPr>
          <w:sz w:val="20"/>
          <w:szCs w:val="20"/>
        </w:rPr>
      </w:pPr>
    </w:p>
    <w:p w14:paraId="05E6B5E2" w14:textId="77777777" w:rsidR="00AC5BCA" w:rsidRPr="00622EE4" w:rsidRDefault="00EF7AFA" w:rsidP="00AC5BCA">
      <w:pPr>
        <w:jc w:val="center"/>
        <w:rPr>
          <w:b/>
          <w:bCs/>
          <w:iCs/>
          <w:sz w:val="20"/>
          <w:szCs w:val="20"/>
        </w:rPr>
      </w:pPr>
      <w:r w:rsidRPr="00622EE4">
        <w:rPr>
          <w:b/>
          <w:bCs/>
          <w:iCs/>
          <w:sz w:val="20"/>
          <w:szCs w:val="20"/>
        </w:rPr>
        <w:t xml:space="preserve">TERMO DE CONTRATO - </w:t>
      </w:r>
      <w:r w:rsidR="00BA3376" w:rsidRPr="00622EE4">
        <w:rPr>
          <w:b/>
          <w:bCs/>
          <w:iCs/>
          <w:sz w:val="20"/>
          <w:szCs w:val="20"/>
        </w:rPr>
        <w:t>SERVIÇOS</w:t>
      </w:r>
    </w:p>
    <w:p w14:paraId="7EDC5280" w14:textId="77777777" w:rsidR="00AC5BCA" w:rsidRPr="00622EE4" w:rsidRDefault="00AC5BCA" w:rsidP="00AC5BCA">
      <w:pPr>
        <w:jc w:val="center"/>
        <w:rPr>
          <w:sz w:val="20"/>
          <w:szCs w:val="20"/>
        </w:rPr>
      </w:pPr>
      <w:r w:rsidRPr="00622EE4">
        <w:rPr>
          <w:b/>
          <w:bCs/>
          <w:iCs/>
          <w:sz w:val="20"/>
          <w:szCs w:val="20"/>
        </w:rPr>
        <w:t>FUNDAÇÃO MUNICIPAL DE SAÚDE DE NITERÓI</w:t>
      </w:r>
    </w:p>
    <w:p w14:paraId="6555E991" w14:textId="77777777" w:rsidR="003F49E9" w:rsidRPr="00622EE4" w:rsidRDefault="003F49E9" w:rsidP="003F49E9">
      <w:pPr>
        <w:tabs>
          <w:tab w:val="left" w:pos="2855"/>
          <w:tab w:val="center" w:pos="4252"/>
        </w:tabs>
        <w:ind w:left="708"/>
        <w:jc w:val="center"/>
        <w:rPr>
          <w:b/>
          <w:sz w:val="20"/>
          <w:szCs w:val="20"/>
        </w:rPr>
      </w:pPr>
    </w:p>
    <w:p w14:paraId="2BEE3D43" w14:textId="77777777" w:rsidR="003F49E9" w:rsidRPr="00622EE4" w:rsidRDefault="00C601F0" w:rsidP="00FF7502">
      <w:pPr>
        <w:ind w:left="2832"/>
        <w:jc w:val="both"/>
        <w:rPr>
          <w:b/>
          <w:sz w:val="20"/>
          <w:szCs w:val="20"/>
          <w:lang w:eastAsia="en-US"/>
        </w:rPr>
      </w:pPr>
      <w:r w:rsidRPr="00622EE4">
        <w:rPr>
          <w:b/>
          <w:bCs/>
          <w:color w:val="FF0000"/>
          <w:sz w:val="20"/>
          <w:szCs w:val="20"/>
        </w:rPr>
        <w:t>CONTRAT</w:t>
      </w:r>
      <w:r w:rsidR="005E4FDF" w:rsidRPr="00622EE4">
        <w:rPr>
          <w:b/>
          <w:bCs/>
          <w:color w:val="FF0000"/>
          <w:sz w:val="20"/>
          <w:szCs w:val="20"/>
        </w:rPr>
        <w:t>O</w:t>
      </w:r>
      <w:r w:rsidR="00684078" w:rsidRPr="00622EE4">
        <w:rPr>
          <w:b/>
          <w:bCs/>
          <w:color w:val="FF0000"/>
          <w:sz w:val="20"/>
          <w:szCs w:val="20"/>
        </w:rPr>
        <w:t xml:space="preserve"> DE PRESTAÇÃO DE SERVIÇOS</w:t>
      </w:r>
      <w:r w:rsidR="003D7BB0" w:rsidRPr="00622EE4">
        <w:rPr>
          <w:b/>
          <w:bCs/>
          <w:color w:val="FF0000"/>
          <w:sz w:val="20"/>
          <w:szCs w:val="20"/>
        </w:rPr>
        <w:t xml:space="preserve"> </w:t>
      </w:r>
      <w:r w:rsidR="00E9720C">
        <w:rPr>
          <w:b/>
          <w:bCs/>
          <w:color w:val="FF0000"/>
          <w:sz w:val="20"/>
          <w:szCs w:val="20"/>
        </w:rPr>
        <w:t>D</w:t>
      </w:r>
      <w:r w:rsidR="003D7BB0" w:rsidRPr="00622EE4">
        <w:rPr>
          <w:b/>
          <w:bCs/>
          <w:color w:val="FF0000"/>
          <w:sz w:val="20"/>
          <w:szCs w:val="20"/>
        </w:rPr>
        <w:t>E</w:t>
      </w:r>
      <w:r w:rsidR="00684078" w:rsidRPr="00622EE4">
        <w:rPr>
          <w:b/>
          <w:bCs/>
          <w:color w:val="FF0000"/>
          <w:sz w:val="20"/>
          <w:szCs w:val="20"/>
        </w:rPr>
        <w:t xml:space="preserve"> </w:t>
      </w:r>
      <w:r w:rsidR="003D7BB0" w:rsidRPr="00622EE4">
        <w:rPr>
          <w:b/>
          <w:bCs/>
          <w:color w:val="FF0000"/>
          <w:sz w:val="20"/>
          <w:szCs w:val="20"/>
        </w:rPr>
        <w:t>SEGUROS PARA VEÍCULOS DA FROTA SAMU BASE NITERÓI E VIPACAF</w:t>
      </w:r>
      <w:r w:rsidR="003F49E9" w:rsidRPr="00622EE4">
        <w:rPr>
          <w:b/>
          <w:sz w:val="20"/>
          <w:szCs w:val="20"/>
        </w:rPr>
        <w:t xml:space="preserve">, </w:t>
      </w:r>
      <w:r w:rsidR="00084B57" w:rsidRPr="00622EE4">
        <w:rPr>
          <w:sz w:val="20"/>
          <w:szCs w:val="20"/>
        </w:rPr>
        <w:t>que entre si celebram a</w:t>
      </w:r>
      <w:r w:rsidR="003F49E9" w:rsidRPr="00622EE4">
        <w:rPr>
          <w:sz w:val="20"/>
          <w:szCs w:val="20"/>
        </w:rPr>
        <w:t xml:space="preserve"> FUNDAÇÃO MUNICIPAL DE SAÚDE DE NITERÓI E A __________________.</w:t>
      </w:r>
    </w:p>
    <w:p w14:paraId="6DB10828" w14:textId="77777777" w:rsidR="003F49E9" w:rsidRPr="00622EE4" w:rsidRDefault="003F49E9" w:rsidP="003F49E9">
      <w:pPr>
        <w:ind w:left="2835"/>
        <w:jc w:val="both"/>
        <w:rPr>
          <w:sz w:val="20"/>
          <w:szCs w:val="20"/>
        </w:rPr>
      </w:pPr>
    </w:p>
    <w:p w14:paraId="3B92D80C" w14:textId="77777777" w:rsidR="003F49E9" w:rsidRPr="00622EE4" w:rsidRDefault="003F49E9" w:rsidP="003F49E9">
      <w:pPr>
        <w:jc w:val="both"/>
        <w:rPr>
          <w:sz w:val="20"/>
          <w:szCs w:val="20"/>
        </w:rPr>
      </w:pPr>
    </w:p>
    <w:p w14:paraId="0B772565" w14:textId="77777777" w:rsidR="003F49E9" w:rsidRPr="00622EE4" w:rsidRDefault="003F49E9" w:rsidP="003F49E9">
      <w:pPr>
        <w:ind w:firstLine="708"/>
        <w:jc w:val="both"/>
        <w:rPr>
          <w:sz w:val="20"/>
          <w:szCs w:val="20"/>
        </w:rPr>
      </w:pPr>
      <w:r w:rsidRPr="00622EE4">
        <w:rPr>
          <w:b/>
          <w:sz w:val="20"/>
          <w:szCs w:val="20"/>
        </w:rPr>
        <w:t>A FUNDAÇÃO MUNICIPAL DE SAÚDE DE NITERÓI,</w:t>
      </w:r>
      <w:r w:rsidRPr="00622EE4">
        <w:rPr>
          <w:sz w:val="20"/>
          <w:szCs w:val="20"/>
        </w:rPr>
        <w:t xml:space="preserve"> neste ato pelo, doravante denominado</w:t>
      </w:r>
      <w:r w:rsidRPr="00622EE4">
        <w:rPr>
          <w:i/>
          <w:sz w:val="20"/>
          <w:szCs w:val="20"/>
        </w:rPr>
        <w:t xml:space="preserve"> </w:t>
      </w:r>
      <w:r w:rsidRPr="00622EE4">
        <w:rPr>
          <w:b/>
          <w:sz w:val="20"/>
          <w:szCs w:val="20"/>
        </w:rPr>
        <w:t>CONTRATANTE</w:t>
      </w:r>
      <w:r w:rsidRPr="00622EE4">
        <w:rPr>
          <w:i/>
          <w:sz w:val="20"/>
          <w:szCs w:val="20"/>
        </w:rPr>
        <w:t xml:space="preserve">, </w:t>
      </w:r>
      <w:r w:rsidRPr="00622EE4">
        <w:rPr>
          <w:sz w:val="20"/>
          <w:szCs w:val="20"/>
        </w:rPr>
        <w:t xml:space="preserve">representado neste ato </w:t>
      </w:r>
      <w:r w:rsidR="00684078" w:rsidRPr="00622EE4">
        <w:rPr>
          <w:sz w:val="20"/>
          <w:szCs w:val="20"/>
        </w:rPr>
        <w:t>por seu Presidente Sr.</w:t>
      </w:r>
      <w:proofErr w:type="gramStart"/>
      <w:r w:rsidR="00684078" w:rsidRPr="00622EE4">
        <w:rPr>
          <w:sz w:val="20"/>
          <w:szCs w:val="20"/>
        </w:rPr>
        <w:t xml:space="preserve"> </w:t>
      </w:r>
      <w:r w:rsidR="00D76D59" w:rsidRPr="00622EE4">
        <w:rPr>
          <w:sz w:val="20"/>
          <w:szCs w:val="20"/>
        </w:rPr>
        <w:t xml:space="preserve"> </w:t>
      </w:r>
      <w:proofErr w:type="gramEnd"/>
      <w:r w:rsidR="00D76D59" w:rsidRPr="00622EE4">
        <w:rPr>
          <w:sz w:val="20"/>
          <w:szCs w:val="20"/>
        </w:rPr>
        <w:t>Rodrigo</w:t>
      </w:r>
      <w:r w:rsidR="00335683" w:rsidRPr="00622EE4">
        <w:rPr>
          <w:sz w:val="20"/>
          <w:szCs w:val="20"/>
        </w:rPr>
        <w:t xml:space="preserve"> Alves Torres Oliveira, CPF: 026.087.017-01</w:t>
      </w:r>
      <w:r w:rsidRPr="00622EE4">
        <w:rPr>
          <w:sz w:val="20"/>
          <w:szCs w:val="20"/>
        </w:rPr>
        <w:t xml:space="preserve"> e a empresa ____________________, situada na Rua ____________ nº___, Bairro _______, Cidade _________, inscrita no CNPJ/MF sob o nº _________, daqui por diante denominada </w:t>
      </w:r>
      <w:r w:rsidRPr="00622EE4">
        <w:rPr>
          <w:b/>
          <w:bCs/>
          <w:sz w:val="20"/>
          <w:szCs w:val="20"/>
        </w:rPr>
        <w:t>CONTRATADA</w:t>
      </w:r>
      <w:r w:rsidRPr="00622EE4">
        <w:rPr>
          <w:i/>
          <w:sz w:val="20"/>
          <w:szCs w:val="20"/>
        </w:rPr>
        <w:t xml:space="preserve">, </w:t>
      </w:r>
      <w:r w:rsidRPr="00622EE4">
        <w:rPr>
          <w:sz w:val="20"/>
          <w:szCs w:val="20"/>
        </w:rPr>
        <w:t>representada neste ato por _______________, cédula de identidade nº ______,  domiciliado na Rua _______ nº ___, Cidade _________, resolvem celebrar o presente</w:t>
      </w:r>
      <w:r w:rsidR="00746741" w:rsidRPr="00622EE4">
        <w:rPr>
          <w:sz w:val="20"/>
          <w:szCs w:val="20"/>
        </w:rPr>
        <w:t xml:space="preserve"> </w:t>
      </w:r>
      <w:r w:rsidR="00684078" w:rsidRPr="00622EE4">
        <w:rPr>
          <w:b/>
          <w:bCs/>
          <w:color w:val="FF0000"/>
          <w:sz w:val="20"/>
          <w:szCs w:val="20"/>
        </w:rPr>
        <w:t>CONTRAT</w:t>
      </w:r>
      <w:r w:rsidR="003D7BB0" w:rsidRPr="00622EE4">
        <w:rPr>
          <w:b/>
          <w:bCs/>
          <w:color w:val="FF0000"/>
          <w:sz w:val="20"/>
          <w:szCs w:val="20"/>
        </w:rPr>
        <w:t>O</w:t>
      </w:r>
      <w:r w:rsidR="00684078" w:rsidRPr="00622EE4">
        <w:rPr>
          <w:b/>
          <w:bCs/>
          <w:color w:val="FF0000"/>
          <w:sz w:val="20"/>
          <w:szCs w:val="20"/>
        </w:rPr>
        <w:t xml:space="preserve"> DE SERVIÇO</w:t>
      </w:r>
      <w:r w:rsidR="003D7BB0" w:rsidRPr="00622EE4">
        <w:rPr>
          <w:b/>
          <w:bCs/>
          <w:color w:val="FF0000"/>
          <w:sz w:val="20"/>
          <w:szCs w:val="20"/>
        </w:rPr>
        <w:t xml:space="preserve">S </w:t>
      </w:r>
      <w:r w:rsidR="00E9720C">
        <w:rPr>
          <w:b/>
          <w:bCs/>
          <w:color w:val="FF0000"/>
          <w:sz w:val="20"/>
          <w:szCs w:val="20"/>
        </w:rPr>
        <w:t>D</w:t>
      </w:r>
      <w:r w:rsidR="003D7BB0" w:rsidRPr="00622EE4">
        <w:rPr>
          <w:b/>
          <w:bCs/>
          <w:color w:val="FF0000"/>
          <w:sz w:val="20"/>
          <w:szCs w:val="20"/>
        </w:rPr>
        <w:t>E SEGUROS PARA VEÍCULOS DA FROTA SAMU BASE NITEROI E VIPACAF</w:t>
      </w:r>
      <w:r w:rsidRPr="00622EE4">
        <w:rPr>
          <w:b/>
          <w:bCs/>
          <w:sz w:val="20"/>
          <w:szCs w:val="20"/>
        </w:rPr>
        <w:t>,</w:t>
      </w:r>
      <w:r w:rsidRPr="00622EE4">
        <w:rPr>
          <w:sz w:val="20"/>
          <w:szCs w:val="20"/>
        </w:rPr>
        <w:t xml:space="preserve"> com fundamento no processo administrativo n</w:t>
      </w:r>
      <w:r w:rsidRPr="00622EE4">
        <w:rPr>
          <w:sz w:val="20"/>
          <w:szCs w:val="20"/>
          <w:u w:val="single"/>
        </w:rPr>
        <w:t>º</w:t>
      </w:r>
      <w:r w:rsidRPr="00622EE4">
        <w:rPr>
          <w:sz w:val="20"/>
          <w:szCs w:val="20"/>
        </w:rPr>
        <w:t xml:space="preserve"> </w:t>
      </w:r>
      <w:r w:rsidRPr="00622EE4">
        <w:rPr>
          <w:b/>
          <w:color w:val="FF0000"/>
          <w:sz w:val="20"/>
          <w:szCs w:val="20"/>
        </w:rPr>
        <w:t>200/0</w:t>
      </w:r>
      <w:r w:rsidR="003D7BB0" w:rsidRPr="00622EE4">
        <w:rPr>
          <w:b/>
          <w:color w:val="FF0000"/>
          <w:sz w:val="20"/>
          <w:szCs w:val="20"/>
        </w:rPr>
        <w:t>04951</w:t>
      </w:r>
      <w:r w:rsidRPr="00622EE4">
        <w:rPr>
          <w:b/>
          <w:color w:val="FF0000"/>
          <w:sz w:val="20"/>
          <w:szCs w:val="20"/>
        </w:rPr>
        <w:t>/20</w:t>
      </w:r>
      <w:r w:rsidR="005E4FDF" w:rsidRPr="00622EE4">
        <w:rPr>
          <w:b/>
          <w:color w:val="FF0000"/>
          <w:sz w:val="20"/>
          <w:szCs w:val="20"/>
        </w:rPr>
        <w:t>20</w:t>
      </w:r>
      <w:r w:rsidRPr="00622EE4">
        <w:rPr>
          <w:sz w:val="20"/>
          <w:szCs w:val="20"/>
        </w:rPr>
        <w:t xml:space="preserve">,  que se regerá pelas normas da Lei nº </w:t>
      </w:r>
      <w:r w:rsidR="00335683" w:rsidRPr="00622EE4">
        <w:rPr>
          <w:sz w:val="20"/>
          <w:szCs w:val="20"/>
        </w:rPr>
        <w:t>8.666, de 21 de junho de 1.993</w:t>
      </w:r>
      <w:r w:rsidRPr="00622EE4">
        <w:rPr>
          <w:sz w:val="20"/>
          <w:szCs w:val="20"/>
        </w:rPr>
        <w:t xml:space="preserve">, do instrumento convocatório, aplicando-se a este contrato suas disposições irrestrita e incondicionalmente, bem como pelas cláusulas e condições seguintes: </w:t>
      </w:r>
    </w:p>
    <w:p w14:paraId="74E24FC8" w14:textId="77777777" w:rsidR="003F49E9" w:rsidRPr="00622EE4" w:rsidRDefault="003F49E9" w:rsidP="003F49E9">
      <w:pPr>
        <w:jc w:val="both"/>
        <w:rPr>
          <w:sz w:val="20"/>
          <w:szCs w:val="20"/>
        </w:rPr>
      </w:pPr>
    </w:p>
    <w:p w14:paraId="291B9F6C" w14:textId="77777777" w:rsidR="003F49E9" w:rsidRPr="00622EE4" w:rsidRDefault="003F49E9" w:rsidP="003F49E9">
      <w:pPr>
        <w:jc w:val="both"/>
        <w:rPr>
          <w:b/>
          <w:sz w:val="20"/>
          <w:szCs w:val="20"/>
        </w:rPr>
      </w:pPr>
      <w:r w:rsidRPr="00622EE4">
        <w:rPr>
          <w:b/>
          <w:sz w:val="20"/>
          <w:szCs w:val="20"/>
          <w:u w:val="single"/>
        </w:rPr>
        <w:t>CLÁUSULA PRIMEIRA:</w:t>
      </w:r>
      <w:r w:rsidRPr="00622EE4">
        <w:rPr>
          <w:b/>
          <w:sz w:val="20"/>
          <w:szCs w:val="20"/>
        </w:rPr>
        <w:t xml:space="preserve"> DO OBJETO</w:t>
      </w:r>
      <w:r w:rsidR="00F7683B" w:rsidRPr="00622EE4">
        <w:rPr>
          <w:b/>
          <w:sz w:val="20"/>
          <w:szCs w:val="20"/>
        </w:rPr>
        <w:t xml:space="preserve"> E DO REGIME DE EXECUÇÃO</w:t>
      </w:r>
    </w:p>
    <w:p w14:paraId="23BFBE24" w14:textId="77777777" w:rsidR="003B3EDA" w:rsidRPr="00622EE4" w:rsidRDefault="003F49E9" w:rsidP="003B3EDA">
      <w:pPr>
        <w:jc w:val="both"/>
        <w:rPr>
          <w:bCs/>
          <w:sz w:val="20"/>
          <w:szCs w:val="20"/>
        </w:rPr>
      </w:pPr>
      <w:r w:rsidRPr="00622EE4">
        <w:rPr>
          <w:bCs/>
          <w:sz w:val="20"/>
          <w:szCs w:val="20"/>
        </w:rPr>
        <w:t>O presente CONTRATO tem por objeto a</w:t>
      </w:r>
      <w:r w:rsidR="00E9720C">
        <w:rPr>
          <w:bCs/>
          <w:sz w:val="20"/>
          <w:szCs w:val="20"/>
        </w:rPr>
        <w:t xml:space="preserve"> </w:t>
      </w:r>
      <w:r w:rsidR="00E9720C" w:rsidRPr="00E9720C">
        <w:rPr>
          <w:b/>
          <w:color w:val="FF0000"/>
          <w:sz w:val="20"/>
          <w:szCs w:val="20"/>
        </w:rPr>
        <w:t>PRESTAÇÃO</w:t>
      </w:r>
      <w:r w:rsidR="00E9720C">
        <w:rPr>
          <w:bCs/>
          <w:sz w:val="20"/>
          <w:szCs w:val="20"/>
        </w:rPr>
        <w:t xml:space="preserve"> DE</w:t>
      </w:r>
      <w:r w:rsidRPr="00622EE4">
        <w:rPr>
          <w:bCs/>
          <w:sz w:val="20"/>
          <w:szCs w:val="20"/>
        </w:rPr>
        <w:t xml:space="preserve"> </w:t>
      </w:r>
      <w:r w:rsidR="003D7BB0" w:rsidRPr="00622EE4">
        <w:rPr>
          <w:b/>
          <w:bCs/>
          <w:color w:val="FF0000"/>
          <w:sz w:val="20"/>
          <w:szCs w:val="20"/>
        </w:rPr>
        <w:t xml:space="preserve">SERVIÇOS </w:t>
      </w:r>
      <w:r w:rsidR="00E9720C">
        <w:rPr>
          <w:b/>
          <w:bCs/>
          <w:color w:val="FF0000"/>
          <w:sz w:val="20"/>
          <w:szCs w:val="20"/>
        </w:rPr>
        <w:t>D</w:t>
      </w:r>
      <w:r w:rsidR="003D7BB0" w:rsidRPr="00622EE4">
        <w:rPr>
          <w:b/>
          <w:bCs/>
          <w:color w:val="FF0000"/>
          <w:sz w:val="20"/>
          <w:szCs w:val="20"/>
        </w:rPr>
        <w:t>E SEGUROS PARA VEÍCULOS DA FROTA SAMU BASE NITEROI E VIPACAF</w:t>
      </w:r>
      <w:r w:rsidRPr="00622EE4">
        <w:rPr>
          <w:b/>
          <w:bCs/>
          <w:sz w:val="20"/>
          <w:szCs w:val="20"/>
        </w:rPr>
        <w:t>,</w:t>
      </w:r>
      <w:r w:rsidRPr="00622EE4">
        <w:rPr>
          <w:bCs/>
          <w:sz w:val="20"/>
          <w:szCs w:val="20"/>
        </w:rPr>
        <w:t xml:space="preserve"> </w:t>
      </w:r>
      <w:r w:rsidRPr="00622EE4">
        <w:rPr>
          <w:sz w:val="20"/>
          <w:szCs w:val="20"/>
        </w:rPr>
        <w:t>na forma do Termo de Referência e do instrumento convocatório.</w:t>
      </w:r>
      <w:r w:rsidRPr="00622EE4">
        <w:rPr>
          <w:bCs/>
          <w:sz w:val="20"/>
          <w:szCs w:val="20"/>
        </w:rPr>
        <w:t xml:space="preserve"> </w:t>
      </w:r>
    </w:p>
    <w:p w14:paraId="0DEE1EA2" w14:textId="77777777" w:rsidR="003B3EDA" w:rsidRDefault="003B3EDA" w:rsidP="003B3EDA">
      <w:pPr>
        <w:ind w:left="3"/>
        <w:rPr>
          <w:sz w:val="20"/>
          <w:szCs w:val="20"/>
        </w:rPr>
      </w:pPr>
      <w:r w:rsidRPr="00622EE4">
        <w:rPr>
          <w:b/>
          <w:bCs/>
          <w:sz w:val="20"/>
          <w:szCs w:val="20"/>
        </w:rPr>
        <w:t>PARÁGRAFO</w:t>
      </w:r>
      <w:r w:rsidR="00E9720C">
        <w:rPr>
          <w:b/>
          <w:bCs/>
          <w:sz w:val="20"/>
          <w:szCs w:val="20"/>
        </w:rPr>
        <w:t xml:space="preserve"> PRIMEIRO</w:t>
      </w:r>
      <w:r w:rsidRPr="00622EE4">
        <w:rPr>
          <w:b/>
          <w:bCs/>
          <w:sz w:val="20"/>
          <w:szCs w:val="20"/>
        </w:rPr>
        <w:t>:</w:t>
      </w:r>
      <w:r w:rsidRPr="00622EE4">
        <w:rPr>
          <w:b/>
          <w:sz w:val="20"/>
          <w:szCs w:val="20"/>
        </w:rPr>
        <w:t xml:space="preserve"> </w:t>
      </w:r>
      <w:r w:rsidRPr="00622EE4">
        <w:rPr>
          <w:sz w:val="20"/>
          <w:szCs w:val="20"/>
        </w:rPr>
        <w:t xml:space="preserve">O objeto será executado segundo o regime de execução de </w:t>
      </w:r>
      <w:r w:rsidRPr="00622EE4">
        <w:rPr>
          <w:b/>
          <w:color w:val="FF0000"/>
          <w:sz w:val="20"/>
          <w:szCs w:val="20"/>
        </w:rPr>
        <w:t>empreitada por preço global</w:t>
      </w:r>
      <w:r w:rsidRPr="00622EE4">
        <w:rPr>
          <w:sz w:val="20"/>
          <w:szCs w:val="20"/>
        </w:rPr>
        <w:t xml:space="preserve">.  </w:t>
      </w:r>
    </w:p>
    <w:p w14:paraId="0319DF22" w14:textId="77777777" w:rsidR="00E9720C" w:rsidRPr="00130B88" w:rsidRDefault="00E9720C" w:rsidP="00E9720C">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b/>
          <w:bCs/>
          <w:sz w:val="20"/>
          <w:szCs w:val="20"/>
        </w:rPr>
        <w:t xml:space="preserve">PARÁGRAFO SEGUNDO </w:t>
      </w:r>
      <w:r w:rsidRPr="00130B88">
        <w:rPr>
          <w:sz w:val="20"/>
          <w:szCs w:val="20"/>
        </w:rPr>
        <w:t>O seguro deverá cobrir os riscos derivados da circulação do veículo segurado, incluindo as despesas indispensáveis ao salvamento e transporte do veículo até oficina autorizada pela CONTRATANTE,</w:t>
      </w:r>
      <w:proofErr w:type="gramStart"/>
      <w:r w:rsidRPr="00130B88">
        <w:rPr>
          <w:sz w:val="20"/>
          <w:szCs w:val="20"/>
        </w:rPr>
        <w:t xml:space="preserve">  </w:t>
      </w:r>
      <w:proofErr w:type="gramEnd"/>
      <w:r w:rsidRPr="00130B88">
        <w:rPr>
          <w:sz w:val="20"/>
          <w:szCs w:val="20"/>
        </w:rPr>
        <w:t>bem como as indenizações ou prestações de serviços relacionados aos veículos e os danos causados nas seguintes situações:</w:t>
      </w:r>
    </w:p>
    <w:p w14:paraId="1291CA43" w14:textId="77777777" w:rsidR="00E9720C" w:rsidRPr="00130B88" w:rsidRDefault="00E9720C" w:rsidP="00E9720C">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I-Tentativa de roubo ou furto, incluindo danificação de</w:t>
      </w:r>
      <w:proofErr w:type="gramStart"/>
      <w:r w:rsidRPr="00130B88">
        <w:rPr>
          <w:sz w:val="20"/>
          <w:szCs w:val="20"/>
        </w:rPr>
        <w:t xml:space="preserve">  </w:t>
      </w:r>
      <w:proofErr w:type="gramEnd"/>
      <w:r w:rsidRPr="00130B88">
        <w:rPr>
          <w:sz w:val="20"/>
          <w:szCs w:val="20"/>
        </w:rPr>
        <w:t>vidros;</w:t>
      </w:r>
    </w:p>
    <w:p w14:paraId="7E091493" w14:textId="77777777" w:rsidR="00E9720C" w:rsidRPr="00130B88" w:rsidRDefault="00E9720C" w:rsidP="00E9720C">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II- Colisão de veículos, pessoas ou animais;</w:t>
      </w:r>
    </w:p>
    <w:p w14:paraId="3D675100" w14:textId="77777777" w:rsidR="00E9720C" w:rsidRPr="00130B88" w:rsidRDefault="00E9720C" w:rsidP="00E9720C">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III- Abalroamento e capotamento envolvendo direta ou indiretamente os veículos segurados;</w:t>
      </w:r>
    </w:p>
    <w:p w14:paraId="3F9B41BF" w14:textId="77777777" w:rsidR="00E9720C" w:rsidRPr="00130B88" w:rsidRDefault="00E9720C" w:rsidP="00E9720C">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IV-Raios ou suas consequências;</w:t>
      </w:r>
    </w:p>
    <w:p w14:paraId="42360092" w14:textId="77777777" w:rsidR="00E9720C" w:rsidRPr="00130B88" w:rsidRDefault="00E9720C" w:rsidP="00E9720C">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V-Incêndios e explosões, ainda que resultantes de atos praticados por terceiros;</w:t>
      </w:r>
    </w:p>
    <w:p w14:paraId="2CC0C61E" w14:textId="77777777" w:rsidR="00E9720C" w:rsidRPr="00130B88" w:rsidRDefault="00E9720C" w:rsidP="00E9720C">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VI-Quedas em precipícios ou de pontes e quedas de agentes externos sobre o veículo;</w:t>
      </w:r>
    </w:p>
    <w:p w14:paraId="7A7D4802" w14:textId="77777777" w:rsidR="00E9720C" w:rsidRPr="00130B88" w:rsidRDefault="00E9720C" w:rsidP="00E9720C">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VII-Acidentes durante o transporte dos veículos por meio apropriado;</w:t>
      </w:r>
    </w:p>
    <w:p w14:paraId="33407022" w14:textId="77777777" w:rsidR="00E9720C" w:rsidRPr="00130B88" w:rsidRDefault="00E9720C" w:rsidP="00E9720C">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VIII-Submersão total ou parcial proveniente de inundações, inclusive quando guardado em subsolo;</w:t>
      </w:r>
    </w:p>
    <w:p w14:paraId="4A1AA87C" w14:textId="77777777" w:rsidR="00E9720C" w:rsidRPr="00130B88" w:rsidRDefault="00E9720C" w:rsidP="00E9720C">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IX-Granizo, Ventos Fortes, Terremotos e demais eventos afins;</w:t>
      </w:r>
    </w:p>
    <w:p w14:paraId="7BBE789B" w14:textId="77777777" w:rsidR="00E9720C" w:rsidRPr="00130B88" w:rsidRDefault="00E9720C" w:rsidP="00E9720C">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X-Acidente envolvendo os veículos com veículos da contratante, dentro de suas dependências;</w:t>
      </w:r>
    </w:p>
    <w:p w14:paraId="5525D129" w14:textId="77777777" w:rsidR="00E9720C" w:rsidRPr="00130B88" w:rsidRDefault="00E9720C" w:rsidP="00E9720C">
      <w:pPr>
        <w:pStyle w:val="Normal1"/>
        <w:jc w:val="both"/>
        <w:rPr>
          <w:sz w:val="20"/>
          <w:szCs w:val="20"/>
        </w:rPr>
      </w:pPr>
      <w:r w:rsidRPr="00130B88">
        <w:rPr>
          <w:b/>
          <w:bCs/>
          <w:sz w:val="20"/>
          <w:szCs w:val="20"/>
        </w:rPr>
        <w:t xml:space="preserve">PARÁGRAFO TERCEIRO </w:t>
      </w:r>
      <w:r w:rsidRPr="00130B88">
        <w:rPr>
          <w:sz w:val="20"/>
          <w:szCs w:val="20"/>
        </w:rPr>
        <w:t>Especificações da Cobertura:</w:t>
      </w:r>
    </w:p>
    <w:p w14:paraId="26D5FFAB" w14:textId="77777777" w:rsidR="00E9720C" w:rsidRPr="00130B88" w:rsidRDefault="00E9720C" w:rsidP="00E9720C">
      <w:pPr>
        <w:pStyle w:val="Normal1"/>
        <w:jc w:val="both"/>
        <w:rPr>
          <w:sz w:val="20"/>
          <w:szCs w:val="20"/>
        </w:rPr>
      </w:pPr>
      <w:r w:rsidRPr="00130B88">
        <w:rPr>
          <w:sz w:val="20"/>
          <w:szCs w:val="20"/>
        </w:rPr>
        <w:t xml:space="preserve"> RCF – (RESPONSABILIDADE CIVIL FACULTATIVA): DANOS MATERIAS – R$ 300.000,00 (Trezentos Mil Reais) – DANOS CORPORAIS – 300.000,00 (Trezentos Mil Reais).</w:t>
      </w:r>
    </w:p>
    <w:p w14:paraId="7ABDFA91" w14:textId="77777777" w:rsidR="00E9720C" w:rsidRPr="00130B88" w:rsidRDefault="00E9720C" w:rsidP="00E9720C">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APP – (ACIDENTES PESSOAIS POR PASSAGEIROS): com DMH (Despesas Médico-Hospitalares), Morte e invalidez – R$ 20.000,00 (Vinte Mil Reais);</w:t>
      </w:r>
    </w:p>
    <w:p w14:paraId="65427666" w14:textId="77777777" w:rsidR="00E9720C" w:rsidRPr="00130B88" w:rsidRDefault="00E9720C" w:rsidP="00E9720C">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 xml:space="preserve">INDENIZAÇÃO DO CASCO 100% FIPE e compreensiva (Incêndio, roubo e furto do veículo). </w:t>
      </w:r>
    </w:p>
    <w:p w14:paraId="41C50C48" w14:textId="77777777" w:rsidR="00E9720C" w:rsidRPr="00130B88" w:rsidRDefault="00E9720C" w:rsidP="00E9720C">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ASSISTENCIA 24 HORAS SEM LIMITE DE QUILOMETRAGEM</w:t>
      </w:r>
    </w:p>
    <w:p w14:paraId="3F750F35" w14:textId="77777777" w:rsidR="00E9720C" w:rsidRDefault="00E9720C" w:rsidP="00E9720C">
      <w:pPr>
        <w:pStyle w:val="Normal1"/>
        <w:widowControl/>
        <w:pBdr>
          <w:top w:val="none" w:sz="0" w:space="0" w:color="auto"/>
          <w:left w:val="none" w:sz="0" w:space="0" w:color="auto"/>
          <w:bottom w:val="none" w:sz="0" w:space="0" w:color="auto"/>
          <w:right w:val="none" w:sz="0" w:space="0" w:color="auto"/>
          <w:between w:val="none" w:sz="0" w:space="0" w:color="auto"/>
        </w:pBdr>
        <w:spacing w:line="276" w:lineRule="auto"/>
        <w:jc w:val="both"/>
        <w:rPr>
          <w:sz w:val="20"/>
          <w:szCs w:val="20"/>
        </w:rPr>
      </w:pPr>
      <w:r w:rsidRPr="00130B88">
        <w:rPr>
          <w:sz w:val="20"/>
          <w:szCs w:val="20"/>
        </w:rPr>
        <w:t>COBERTURA DE VIDROS TOTAL (deverá contemplar vidros laterais, para-brisa, faróis e retrovisores);</w:t>
      </w:r>
    </w:p>
    <w:p w14:paraId="08D5310F" w14:textId="77777777" w:rsidR="00E9720C" w:rsidRPr="00622EE4" w:rsidRDefault="00E9720C" w:rsidP="00E9720C">
      <w:pPr>
        <w:pStyle w:val="Normal1"/>
        <w:jc w:val="both"/>
        <w:rPr>
          <w:sz w:val="20"/>
          <w:szCs w:val="20"/>
        </w:rPr>
      </w:pPr>
      <w:r>
        <w:rPr>
          <w:b/>
          <w:bCs/>
          <w:sz w:val="20"/>
          <w:szCs w:val="20"/>
        </w:rPr>
        <w:t xml:space="preserve">PARÁGRAFO QUARTO </w:t>
      </w:r>
      <w:r w:rsidRPr="00130B88">
        <w:rPr>
          <w:sz w:val="20"/>
          <w:szCs w:val="20"/>
        </w:rPr>
        <w:t>Modalidade do Seguro: indenização por 100% do valor do veículo.</w:t>
      </w:r>
    </w:p>
    <w:p w14:paraId="75C7C6E4" w14:textId="77777777" w:rsidR="003F49E9" w:rsidRPr="00622EE4" w:rsidRDefault="003F49E9" w:rsidP="003F49E9">
      <w:pPr>
        <w:pStyle w:val="Recuodecorpodetexto21"/>
        <w:spacing w:after="0" w:line="240" w:lineRule="auto"/>
        <w:ind w:left="0"/>
        <w:jc w:val="both"/>
        <w:rPr>
          <w:sz w:val="20"/>
          <w:szCs w:val="20"/>
        </w:rPr>
      </w:pPr>
    </w:p>
    <w:p w14:paraId="0C260CBF" w14:textId="77777777" w:rsidR="00990C44" w:rsidRDefault="00990C44" w:rsidP="003F49E9">
      <w:pPr>
        <w:pStyle w:val="Recuodecorpodetexto21"/>
        <w:spacing w:after="0" w:line="240" w:lineRule="auto"/>
        <w:ind w:left="0"/>
        <w:jc w:val="both"/>
        <w:rPr>
          <w:b/>
          <w:sz w:val="20"/>
          <w:szCs w:val="20"/>
          <w:u w:val="single"/>
        </w:rPr>
      </w:pPr>
    </w:p>
    <w:p w14:paraId="2AC3AEDD" w14:textId="77777777" w:rsidR="00990C44" w:rsidRDefault="00990C44" w:rsidP="003F49E9">
      <w:pPr>
        <w:pStyle w:val="Recuodecorpodetexto21"/>
        <w:spacing w:after="0" w:line="240" w:lineRule="auto"/>
        <w:ind w:left="0"/>
        <w:jc w:val="both"/>
        <w:rPr>
          <w:b/>
          <w:sz w:val="20"/>
          <w:szCs w:val="20"/>
          <w:u w:val="single"/>
        </w:rPr>
      </w:pPr>
    </w:p>
    <w:p w14:paraId="301825F5" w14:textId="77777777" w:rsidR="003F49E9" w:rsidRPr="00622EE4" w:rsidRDefault="003F49E9" w:rsidP="003F49E9">
      <w:pPr>
        <w:pStyle w:val="Recuodecorpodetexto21"/>
        <w:spacing w:after="0" w:line="240" w:lineRule="auto"/>
        <w:ind w:left="0"/>
        <w:jc w:val="both"/>
        <w:rPr>
          <w:b/>
          <w:sz w:val="20"/>
          <w:szCs w:val="20"/>
        </w:rPr>
      </w:pPr>
      <w:r w:rsidRPr="00622EE4">
        <w:rPr>
          <w:b/>
          <w:sz w:val="20"/>
          <w:szCs w:val="20"/>
          <w:u w:val="single"/>
        </w:rPr>
        <w:lastRenderedPageBreak/>
        <w:t>CLÁUSULA SEGUNDA:</w:t>
      </w:r>
      <w:r w:rsidRPr="00622EE4">
        <w:rPr>
          <w:b/>
          <w:sz w:val="20"/>
          <w:szCs w:val="20"/>
        </w:rPr>
        <w:t xml:space="preserve"> DO PRAZO</w:t>
      </w:r>
    </w:p>
    <w:p w14:paraId="29750165" w14:textId="77777777" w:rsidR="003F49E9" w:rsidRPr="00622EE4" w:rsidRDefault="003F49E9" w:rsidP="003F49E9">
      <w:pPr>
        <w:pStyle w:val="Recuodecorpodetexto21"/>
        <w:spacing w:after="0" w:line="240" w:lineRule="auto"/>
        <w:ind w:left="0"/>
        <w:jc w:val="both"/>
        <w:rPr>
          <w:sz w:val="20"/>
          <w:szCs w:val="20"/>
        </w:rPr>
      </w:pPr>
      <w:r w:rsidRPr="00622EE4">
        <w:rPr>
          <w:sz w:val="20"/>
          <w:szCs w:val="20"/>
        </w:rPr>
        <w:t xml:space="preserve">O prazo de vigência do contrato será de </w:t>
      </w:r>
      <w:r w:rsidRPr="00622EE4">
        <w:rPr>
          <w:color w:val="FF0000"/>
          <w:sz w:val="20"/>
          <w:szCs w:val="20"/>
        </w:rPr>
        <w:t xml:space="preserve">12 </w:t>
      </w:r>
      <w:r w:rsidR="00C601F0" w:rsidRPr="00622EE4">
        <w:rPr>
          <w:color w:val="FF0000"/>
          <w:sz w:val="20"/>
          <w:szCs w:val="20"/>
        </w:rPr>
        <w:t>(doze</w:t>
      </w:r>
      <w:r w:rsidRPr="00622EE4">
        <w:rPr>
          <w:color w:val="FF0000"/>
          <w:sz w:val="20"/>
          <w:szCs w:val="20"/>
        </w:rPr>
        <w:t xml:space="preserve">) meses, </w:t>
      </w:r>
      <w:r w:rsidR="00FE02F4" w:rsidRPr="00622EE4">
        <w:rPr>
          <w:sz w:val="20"/>
          <w:szCs w:val="20"/>
        </w:rPr>
        <w:t>contados a partir da assinatura do presente instrumento</w:t>
      </w:r>
      <w:r w:rsidR="003D7BB0" w:rsidRPr="00622EE4">
        <w:rPr>
          <w:sz w:val="20"/>
          <w:szCs w:val="20"/>
        </w:rPr>
        <w:t>.</w:t>
      </w:r>
    </w:p>
    <w:p w14:paraId="08C34DEC" w14:textId="77777777" w:rsidR="003F49E9" w:rsidRPr="00622EE4" w:rsidRDefault="003F49E9" w:rsidP="003F49E9">
      <w:pPr>
        <w:jc w:val="both"/>
        <w:rPr>
          <w:sz w:val="20"/>
          <w:szCs w:val="20"/>
        </w:rPr>
      </w:pPr>
      <w:r w:rsidRPr="00622EE4">
        <w:rPr>
          <w:b/>
          <w:sz w:val="20"/>
          <w:szCs w:val="20"/>
        </w:rPr>
        <w:t>PARÁGRAFO PRIMEIRO –</w:t>
      </w:r>
      <w:r w:rsidRPr="00622EE4">
        <w:rPr>
          <w:sz w:val="20"/>
          <w:szCs w:val="20"/>
        </w:rPr>
        <w:t xml:space="preserve"> O prazo contratual poderá ser prorrogado, observando-se o limite previsto no art. 57, II, da Lei nº 8.666/93, desde que a proposta da CONTRATADA seja mais vantajosa para o CONTRATANTE.  </w:t>
      </w:r>
    </w:p>
    <w:p w14:paraId="4790FC20" w14:textId="77777777" w:rsidR="003F49E9" w:rsidRPr="00622EE4" w:rsidRDefault="003F49E9" w:rsidP="003F49E9">
      <w:pPr>
        <w:jc w:val="both"/>
        <w:rPr>
          <w:sz w:val="20"/>
          <w:szCs w:val="20"/>
        </w:rPr>
      </w:pPr>
    </w:p>
    <w:p w14:paraId="2025239B" w14:textId="77777777" w:rsidR="003F49E9" w:rsidRPr="00622EE4" w:rsidRDefault="003F49E9" w:rsidP="003F49E9">
      <w:pPr>
        <w:jc w:val="both"/>
        <w:rPr>
          <w:b/>
          <w:sz w:val="20"/>
          <w:szCs w:val="20"/>
        </w:rPr>
      </w:pPr>
      <w:r w:rsidRPr="00622EE4">
        <w:rPr>
          <w:b/>
          <w:sz w:val="20"/>
          <w:szCs w:val="20"/>
          <w:u w:val="single"/>
        </w:rPr>
        <w:t>CLÁUSULA TERCEIRA:</w:t>
      </w:r>
      <w:r w:rsidRPr="00622EE4">
        <w:rPr>
          <w:b/>
          <w:sz w:val="20"/>
          <w:szCs w:val="20"/>
        </w:rPr>
        <w:t xml:space="preserve"> DAS OBRIGAÇÕES DO CONTRATANTE </w:t>
      </w:r>
    </w:p>
    <w:p w14:paraId="4BD3ABD4" w14:textId="77777777" w:rsidR="00623E97" w:rsidRPr="00622EE4" w:rsidRDefault="003F49E9" w:rsidP="00623E97">
      <w:pPr>
        <w:pStyle w:val="Recuodecorpodetexto21"/>
        <w:spacing w:after="0" w:line="240" w:lineRule="auto"/>
        <w:ind w:left="0"/>
        <w:jc w:val="both"/>
        <w:rPr>
          <w:sz w:val="20"/>
          <w:szCs w:val="20"/>
        </w:rPr>
      </w:pPr>
      <w:r w:rsidRPr="00622EE4">
        <w:rPr>
          <w:sz w:val="20"/>
          <w:szCs w:val="20"/>
        </w:rPr>
        <w:t xml:space="preserve">Constituem obrigações do </w:t>
      </w:r>
      <w:r w:rsidRPr="00622EE4">
        <w:rPr>
          <w:b/>
          <w:bCs/>
          <w:sz w:val="20"/>
          <w:szCs w:val="20"/>
        </w:rPr>
        <w:t>CONTRATANTE</w:t>
      </w:r>
      <w:r w:rsidRPr="00622EE4">
        <w:rPr>
          <w:sz w:val="20"/>
          <w:szCs w:val="20"/>
        </w:rPr>
        <w:t>:</w:t>
      </w:r>
    </w:p>
    <w:p w14:paraId="1273B88A" w14:textId="77777777" w:rsidR="000438BC" w:rsidRPr="00622EE4" w:rsidRDefault="000438BC" w:rsidP="000438BC">
      <w:pPr>
        <w:pStyle w:val="Recuodecorpodetexto21"/>
        <w:spacing w:after="0" w:line="240" w:lineRule="auto"/>
        <w:ind w:left="0"/>
        <w:jc w:val="both"/>
        <w:rPr>
          <w:b/>
          <w:sz w:val="20"/>
          <w:szCs w:val="20"/>
        </w:rPr>
      </w:pPr>
      <w:r w:rsidRPr="00622EE4">
        <w:rPr>
          <w:b/>
          <w:sz w:val="20"/>
          <w:szCs w:val="20"/>
        </w:rPr>
        <w:t xml:space="preserve">I </w:t>
      </w:r>
      <w:r w:rsidRPr="00622EE4">
        <w:rPr>
          <w:sz w:val="20"/>
          <w:szCs w:val="20"/>
        </w:rPr>
        <w:t xml:space="preserve">Efetuar os pagamentos devidos à </w:t>
      </w:r>
      <w:r w:rsidRPr="00622EE4">
        <w:rPr>
          <w:b/>
          <w:bCs/>
          <w:sz w:val="20"/>
          <w:szCs w:val="20"/>
        </w:rPr>
        <w:t>CONTRATADA</w:t>
      </w:r>
      <w:r w:rsidRPr="00622EE4">
        <w:rPr>
          <w:sz w:val="20"/>
          <w:szCs w:val="20"/>
        </w:rPr>
        <w:t>, nas condições estabelecidas no contrato;</w:t>
      </w:r>
    </w:p>
    <w:p w14:paraId="7C7B3569" w14:textId="77777777" w:rsidR="000438BC" w:rsidRPr="00622EE4" w:rsidRDefault="000438BC" w:rsidP="000438BC">
      <w:pPr>
        <w:pStyle w:val="Recuodecorpodetexto21"/>
        <w:spacing w:after="0" w:line="240" w:lineRule="auto"/>
        <w:ind w:left="0"/>
        <w:jc w:val="both"/>
        <w:rPr>
          <w:b/>
          <w:sz w:val="20"/>
          <w:szCs w:val="20"/>
        </w:rPr>
      </w:pPr>
      <w:r w:rsidRPr="00622EE4">
        <w:rPr>
          <w:b/>
          <w:sz w:val="20"/>
          <w:szCs w:val="20"/>
        </w:rPr>
        <w:t>II Fornecer</w:t>
      </w:r>
      <w:r w:rsidRPr="00622EE4">
        <w:rPr>
          <w:sz w:val="20"/>
          <w:szCs w:val="20"/>
        </w:rPr>
        <w:t xml:space="preserve"> </w:t>
      </w:r>
      <w:proofErr w:type="gramStart"/>
      <w:r w:rsidRPr="00622EE4">
        <w:rPr>
          <w:sz w:val="20"/>
          <w:szCs w:val="20"/>
        </w:rPr>
        <w:t>à</w:t>
      </w:r>
      <w:proofErr w:type="gramEnd"/>
      <w:r w:rsidRPr="00622EE4">
        <w:rPr>
          <w:sz w:val="20"/>
          <w:szCs w:val="20"/>
        </w:rPr>
        <w:t xml:space="preserve"> </w:t>
      </w:r>
      <w:r w:rsidRPr="00622EE4">
        <w:rPr>
          <w:b/>
          <w:bCs/>
          <w:sz w:val="20"/>
          <w:szCs w:val="20"/>
        </w:rPr>
        <w:t>CONTRATADA</w:t>
      </w:r>
      <w:r w:rsidRPr="00622EE4">
        <w:rPr>
          <w:sz w:val="20"/>
          <w:szCs w:val="20"/>
        </w:rPr>
        <w:t>S documentos, informações e demais elementos que possuir e pertinentes à execução do</w:t>
      </w:r>
      <w:r w:rsidR="00F7683B" w:rsidRPr="00622EE4">
        <w:rPr>
          <w:sz w:val="20"/>
          <w:szCs w:val="20"/>
        </w:rPr>
        <w:t xml:space="preserve"> contrato</w:t>
      </w:r>
      <w:r w:rsidRPr="00622EE4">
        <w:rPr>
          <w:sz w:val="20"/>
          <w:szCs w:val="20"/>
        </w:rPr>
        <w:t>;</w:t>
      </w:r>
    </w:p>
    <w:p w14:paraId="1DBCEE97" w14:textId="77777777" w:rsidR="000438BC" w:rsidRPr="00622EE4" w:rsidRDefault="000438BC" w:rsidP="000438BC">
      <w:pPr>
        <w:pStyle w:val="Recuodecorpodetexto21"/>
        <w:spacing w:after="0" w:line="240" w:lineRule="auto"/>
        <w:ind w:left="0"/>
        <w:jc w:val="both"/>
        <w:rPr>
          <w:sz w:val="20"/>
          <w:szCs w:val="20"/>
        </w:rPr>
      </w:pPr>
      <w:r w:rsidRPr="00622EE4">
        <w:rPr>
          <w:b/>
          <w:sz w:val="20"/>
          <w:szCs w:val="20"/>
        </w:rPr>
        <w:t xml:space="preserve">III </w:t>
      </w:r>
      <w:r w:rsidRPr="00622EE4">
        <w:rPr>
          <w:sz w:val="20"/>
          <w:szCs w:val="20"/>
        </w:rPr>
        <w:t>Exercer a fiscalização do contrato;</w:t>
      </w:r>
    </w:p>
    <w:p w14:paraId="7419CAA1" w14:textId="77777777" w:rsidR="000438BC" w:rsidRPr="00622EE4" w:rsidRDefault="000438BC" w:rsidP="000438BC">
      <w:pPr>
        <w:pStyle w:val="Recuodecorpodetexto21"/>
        <w:spacing w:after="0" w:line="240" w:lineRule="auto"/>
        <w:ind w:left="0"/>
        <w:jc w:val="both"/>
        <w:rPr>
          <w:sz w:val="20"/>
          <w:szCs w:val="20"/>
        </w:rPr>
      </w:pPr>
      <w:r w:rsidRPr="00622EE4">
        <w:rPr>
          <w:b/>
          <w:sz w:val="20"/>
          <w:szCs w:val="20"/>
        </w:rPr>
        <w:t xml:space="preserve">IV </w:t>
      </w:r>
      <w:r w:rsidRPr="00622EE4">
        <w:rPr>
          <w:sz w:val="20"/>
          <w:szCs w:val="20"/>
        </w:rPr>
        <w:t>Receber provisória e definitivamente o objeto do contrato, nas formas definidas no edital e no contrato.</w:t>
      </w:r>
    </w:p>
    <w:p w14:paraId="1C7F7009" w14:textId="77777777" w:rsidR="007A45D8" w:rsidRPr="00622EE4" w:rsidRDefault="007A45D8" w:rsidP="003F49E9">
      <w:pPr>
        <w:jc w:val="both"/>
        <w:rPr>
          <w:b/>
          <w:sz w:val="20"/>
          <w:szCs w:val="20"/>
          <w:u w:val="single"/>
        </w:rPr>
      </w:pPr>
    </w:p>
    <w:p w14:paraId="5FF9D253" w14:textId="77777777" w:rsidR="003F49E9" w:rsidRPr="00622EE4" w:rsidRDefault="003F49E9" w:rsidP="003F49E9">
      <w:pPr>
        <w:jc w:val="both"/>
        <w:rPr>
          <w:sz w:val="20"/>
          <w:szCs w:val="20"/>
          <w:highlight w:val="green"/>
        </w:rPr>
      </w:pPr>
      <w:r w:rsidRPr="00622EE4">
        <w:rPr>
          <w:b/>
          <w:sz w:val="20"/>
          <w:szCs w:val="20"/>
          <w:u w:val="single"/>
        </w:rPr>
        <w:t>CLÁUSULA QUARTA:</w:t>
      </w:r>
      <w:r w:rsidRPr="00622EE4">
        <w:rPr>
          <w:b/>
          <w:sz w:val="20"/>
          <w:szCs w:val="20"/>
        </w:rPr>
        <w:t xml:space="preserve"> DAS OBRIGAÇÕES DA CONTRATADA </w:t>
      </w:r>
    </w:p>
    <w:p w14:paraId="0E0697D1" w14:textId="77777777" w:rsidR="000438BC" w:rsidRPr="00622EE4" w:rsidRDefault="003F49E9" w:rsidP="000438BC">
      <w:pPr>
        <w:jc w:val="both"/>
        <w:rPr>
          <w:sz w:val="20"/>
          <w:szCs w:val="20"/>
        </w:rPr>
      </w:pPr>
      <w:r w:rsidRPr="00622EE4">
        <w:rPr>
          <w:sz w:val="20"/>
          <w:szCs w:val="20"/>
        </w:rPr>
        <w:t xml:space="preserve">Constituem obrigações da </w:t>
      </w:r>
      <w:r w:rsidRPr="00622EE4">
        <w:rPr>
          <w:b/>
          <w:sz w:val="20"/>
          <w:szCs w:val="20"/>
        </w:rPr>
        <w:t>CONTRATADA</w:t>
      </w:r>
      <w:r w:rsidRPr="00622EE4">
        <w:rPr>
          <w:sz w:val="20"/>
          <w:szCs w:val="20"/>
        </w:rPr>
        <w:t>:</w:t>
      </w:r>
    </w:p>
    <w:p w14:paraId="2DFAE25A" w14:textId="77777777" w:rsidR="00E9720C" w:rsidRPr="00622EE4" w:rsidRDefault="00990C44" w:rsidP="00E9720C">
      <w:pPr>
        <w:jc w:val="both"/>
        <w:rPr>
          <w:sz w:val="20"/>
          <w:szCs w:val="20"/>
        </w:rPr>
      </w:pPr>
      <w:r>
        <w:rPr>
          <w:b/>
          <w:sz w:val="20"/>
          <w:szCs w:val="20"/>
        </w:rPr>
        <w:t xml:space="preserve">I </w:t>
      </w:r>
      <w:r w:rsidR="00E9720C" w:rsidRPr="00622EE4">
        <w:rPr>
          <w:bCs/>
          <w:sz w:val="20"/>
          <w:szCs w:val="20"/>
        </w:rPr>
        <w:t xml:space="preserve">Conduzir </w:t>
      </w:r>
      <w:r w:rsidR="00E9720C" w:rsidRPr="00622EE4">
        <w:rPr>
          <w:sz w:val="20"/>
          <w:szCs w:val="20"/>
        </w:rPr>
        <w:t>os serviços de acordo com as normas do serviço e as especificações técnicas e, ainda, com estrita observância do instrumento convocatório, do Termo de Referência, da Proposta de Preços e da legislação vigente;</w:t>
      </w:r>
    </w:p>
    <w:p w14:paraId="0CCA5DBB" w14:textId="77777777" w:rsidR="00E9720C" w:rsidRPr="00622EE4" w:rsidRDefault="00990C44" w:rsidP="00E9720C">
      <w:pPr>
        <w:pStyle w:val="Corpodetexto"/>
        <w:spacing w:line="240" w:lineRule="auto"/>
        <w:rPr>
          <w:rFonts w:ascii="Times New Roman" w:hAnsi="Times New Roman"/>
          <w:sz w:val="20"/>
        </w:rPr>
      </w:pPr>
      <w:r>
        <w:rPr>
          <w:rFonts w:ascii="Times New Roman" w:hAnsi="Times New Roman"/>
          <w:b/>
          <w:sz w:val="20"/>
        </w:rPr>
        <w:t xml:space="preserve">II </w:t>
      </w:r>
      <w:r w:rsidR="00E9720C" w:rsidRPr="00622EE4">
        <w:rPr>
          <w:rFonts w:ascii="Times New Roman" w:hAnsi="Times New Roman"/>
          <w:sz w:val="20"/>
        </w:rPr>
        <w:t>Prestar o serviço nos endereços constante no Termo Referência;</w:t>
      </w:r>
    </w:p>
    <w:p w14:paraId="4A7A89E7" w14:textId="77777777" w:rsidR="00E9720C" w:rsidRPr="00622EE4" w:rsidRDefault="00990C44" w:rsidP="00E9720C">
      <w:pPr>
        <w:jc w:val="both"/>
        <w:rPr>
          <w:strike/>
          <w:sz w:val="20"/>
          <w:szCs w:val="20"/>
        </w:rPr>
      </w:pPr>
      <w:r>
        <w:rPr>
          <w:b/>
          <w:sz w:val="20"/>
          <w:szCs w:val="20"/>
        </w:rPr>
        <w:t xml:space="preserve">III </w:t>
      </w:r>
      <w:r w:rsidR="00E9720C" w:rsidRPr="00622EE4">
        <w:rPr>
          <w:sz w:val="20"/>
          <w:szCs w:val="20"/>
        </w:rPr>
        <w:t>Prover os serviços ora contratados, com pessoal adequado e capacitado em todos os níveis de trabalho;</w:t>
      </w:r>
    </w:p>
    <w:p w14:paraId="5A093AE2" w14:textId="77777777" w:rsidR="00E9720C" w:rsidRPr="00622EE4" w:rsidRDefault="00990C44" w:rsidP="00E9720C">
      <w:pPr>
        <w:jc w:val="both"/>
        <w:rPr>
          <w:sz w:val="20"/>
          <w:szCs w:val="20"/>
        </w:rPr>
      </w:pPr>
      <w:r>
        <w:rPr>
          <w:b/>
          <w:sz w:val="20"/>
          <w:szCs w:val="20"/>
        </w:rPr>
        <w:t xml:space="preserve">IV </w:t>
      </w:r>
      <w:r w:rsidR="00E9720C" w:rsidRPr="00622EE4">
        <w:rPr>
          <w:sz w:val="20"/>
          <w:szCs w:val="20"/>
        </w:rPr>
        <w:t>Iniciar e concluir os serviços nos prazos estipulados;</w:t>
      </w:r>
    </w:p>
    <w:p w14:paraId="2F24D362" w14:textId="77777777" w:rsidR="00E9720C" w:rsidRPr="00622EE4" w:rsidRDefault="00990C44" w:rsidP="00E9720C">
      <w:pPr>
        <w:jc w:val="both"/>
        <w:rPr>
          <w:sz w:val="20"/>
          <w:szCs w:val="20"/>
        </w:rPr>
      </w:pPr>
      <w:r>
        <w:rPr>
          <w:b/>
          <w:sz w:val="20"/>
          <w:szCs w:val="20"/>
        </w:rPr>
        <w:t xml:space="preserve">V </w:t>
      </w:r>
      <w:r w:rsidR="00E9720C" w:rsidRPr="00622EE4">
        <w:rPr>
          <w:bCs/>
          <w:sz w:val="20"/>
          <w:szCs w:val="20"/>
        </w:rPr>
        <w:t xml:space="preserve">Comunicar </w:t>
      </w:r>
      <w:r w:rsidR="00E9720C" w:rsidRPr="00622EE4">
        <w:rPr>
          <w:sz w:val="20"/>
          <w:szCs w:val="20"/>
        </w:rPr>
        <w:t>ao Fiscal do contrato, por escrito e tão logo constatado problema ou a impossibilidade de execução de qualquer obrigação contratual, para a adoção das providências cabíveis;</w:t>
      </w:r>
    </w:p>
    <w:p w14:paraId="32CE23EE" w14:textId="77777777" w:rsidR="00E9720C" w:rsidRPr="00622EE4" w:rsidRDefault="00990C44" w:rsidP="00E9720C">
      <w:pPr>
        <w:jc w:val="both"/>
        <w:rPr>
          <w:sz w:val="20"/>
          <w:szCs w:val="20"/>
        </w:rPr>
      </w:pPr>
      <w:r>
        <w:rPr>
          <w:b/>
          <w:sz w:val="20"/>
          <w:szCs w:val="20"/>
        </w:rPr>
        <w:t xml:space="preserve">VI </w:t>
      </w:r>
      <w:r w:rsidR="00E9720C" w:rsidRPr="00622EE4">
        <w:rPr>
          <w:sz w:val="20"/>
          <w:szCs w:val="20"/>
        </w:rPr>
        <w:t>Responder pelos serviços que executar, na forma do ato convocatório e da legislação aplicável;</w:t>
      </w:r>
    </w:p>
    <w:p w14:paraId="29452652" w14:textId="77777777" w:rsidR="00E9720C" w:rsidRPr="00622EE4" w:rsidRDefault="00990C44" w:rsidP="00E9720C">
      <w:pPr>
        <w:jc w:val="both"/>
        <w:rPr>
          <w:sz w:val="20"/>
          <w:szCs w:val="20"/>
        </w:rPr>
      </w:pPr>
      <w:r>
        <w:rPr>
          <w:b/>
          <w:sz w:val="20"/>
          <w:szCs w:val="20"/>
        </w:rPr>
        <w:t xml:space="preserve">VII </w:t>
      </w:r>
      <w:r w:rsidR="00E9720C" w:rsidRPr="00622EE4">
        <w:rPr>
          <w:sz w:val="20"/>
          <w:szCs w:val="20"/>
        </w:rPr>
        <w:t xml:space="preserve">Reparar, corrigir, remover, reconstruir ou substituir, no todo ou em parte e às suas expensas, bens ou prestações objeto do contrato em que se verificarem vícios, defeitos ou incorreções resultantes de execução irregular ou do emprego ou fornecimento de materiais inadequados ou desconformes com as especificações; </w:t>
      </w:r>
    </w:p>
    <w:p w14:paraId="5CDBEEDB" w14:textId="77777777" w:rsidR="00E9720C" w:rsidRPr="00622EE4" w:rsidRDefault="00990C44" w:rsidP="00E9720C">
      <w:pPr>
        <w:spacing w:line="250" w:lineRule="auto"/>
        <w:jc w:val="both"/>
        <w:rPr>
          <w:sz w:val="20"/>
          <w:szCs w:val="20"/>
        </w:rPr>
      </w:pPr>
      <w:r>
        <w:rPr>
          <w:b/>
          <w:bCs/>
          <w:sz w:val="20"/>
          <w:szCs w:val="20"/>
        </w:rPr>
        <w:t xml:space="preserve">VIII </w:t>
      </w:r>
      <w:r w:rsidR="00E9720C" w:rsidRPr="00622EE4">
        <w:rPr>
          <w:sz w:val="20"/>
          <w:szCs w:val="20"/>
        </w:rPr>
        <w:t xml:space="preserve">elaborar relatório mensal sobre a prestação dos serviços, dirigido ao fiscal do contrato, relatando todos os serviços realizados, eventuais problemas verificados e qualquer fato relevante sobre a execução do objeto contratual; </w:t>
      </w:r>
    </w:p>
    <w:p w14:paraId="7C6723F1" w14:textId="77777777" w:rsidR="00E9720C" w:rsidRPr="00622EE4" w:rsidRDefault="00990C44" w:rsidP="00E9720C">
      <w:pPr>
        <w:spacing w:line="250" w:lineRule="auto"/>
        <w:jc w:val="both"/>
        <w:rPr>
          <w:sz w:val="20"/>
          <w:szCs w:val="20"/>
        </w:rPr>
      </w:pPr>
      <w:r>
        <w:rPr>
          <w:b/>
          <w:bCs/>
          <w:sz w:val="20"/>
          <w:szCs w:val="20"/>
        </w:rPr>
        <w:t xml:space="preserve">IX </w:t>
      </w:r>
      <w:r w:rsidR="00E9720C" w:rsidRPr="00622EE4">
        <w:rPr>
          <w:sz w:val="20"/>
          <w:szCs w:val="20"/>
        </w:rPr>
        <w:t xml:space="preserve">manter em estoque um mínimo de materiais, peças e componentes de reposição regular e necessários à execução do objeto do contrato; </w:t>
      </w:r>
    </w:p>
    <w:p w14:paraId="1BDAD355" w14:textId="77777777" w:rsidR="00E9720C" w:rsidRPr="00622EE4" w:rsidRDefault="00990C44" w:rsidP="00E9720C">
      <w:pPr>
        <w:spacing w:line="250" w:lineRule="auto"/>
        <w:jc w:val="both"/>
        <w:rPr>
          <w:sz w:val="20"/>
          <w:szCs w:val="20"/>
        </w:rPr>
      </w:pPr>
      <w:r>
        <w:rPr>
          <w:b/>
          <w:bCs/>
          <w:sz w:val="20"/>
          <w:szCs w:val="20"/>
        </w:rPr>
        <w:t>X</w:t>
      </w:r>
      <w:proofErr w:type="gramStart"/>
      <w:r>
        <w:rPr>
          <w:b/>
          <w:bCs/>
          <w:sz w:val="20"/>
          <w:szCs w:val="20"/>
        </w:rPr>
        <w:t xml:space="preserve"> </w:t>
      </w:r>
      <w:r w:rsidR="00E9720C" w:rsidRPr="00622EE4">
        <w:rPr>
          <w:sz w:val="20"/>
          <w:szCs w:val="20"/>
        </w:rPr>
        <w:t xml:space="preserve"> </w:t>
      </w:r>
      <w:proofErr w:type="gramEnd"/>
      <w:r w:rsidR="00E9720C" w:rsidRPr="00622EE4">
        <w:rPr>
          <w:sz w:val="20"/>
          <w:szCs w:val="20"/>
        </w:rPr>
        <w:t xml:space="preserve">manter, durante toda a duração deste contrato, em compatibilidade com as obrigações assumidas, as condições de habilitação e qualificação exigidas para participação na licitação; </w:t>
      </w:r>
    </w:p>
    <w:p w14:paraId="34EA243E" w14:textId="77777777" w:rsidR="00E9720C" w:rsidRPr="00622EE4" w:rsidRDefault="00990C44" w:rsidP="00E9720C">
      <w:pPr>
        <w:spacing w:line="250" w:lineRule="auto"/>
        <w:jc w:val="both"/>
        <w:rPr>
          <w:sz w:val="20"/>
          <w:szCs w:val="20"/>
        </w:rPr>
      </w:pPr>
      <w:r>
        <w:rPr>
          <w:b/>
          <w:bCs/>
          <w:sz w:val="20"/>
          <w:szCs w:val="20"/>
        </w:rPr>
        <w:t xml:space="preserve">XI </w:t>
      </w:r>
      <w:r w:rsidR="00E9720C" w:rsidRPr="00622EE4">
        <w:rPr>
          <w:sz w:val="20"/>
          <w:szCs w:val="20"/>
        </w:rPr>
        <w:t>cumprir todas as obrigações e encargos sociais trabalhistas e demonstrar o seu adimplemento, na forma da cláusula oitava do contrato (DA RESPONSABILIDADE);</w:t>
      </w:r>
    </w:p>
    <w:p w14:paraId="157D397D" w14:textId="77777777" w:rsidR="00E9720C" w:rsidRPr="00622EE4" w:rsidRDefault="00990C44" w:rsidP="00E9720C">
      <w:pPr>
        <w:spacing w:line="250" w:lineRule="auto"/>
        <w:jc w:val="both"/>
        <w:rPr>
          <w:sz w:val="20"/>
          <w:szCs w:val="20"/>
        </w:rPr>
      </w:pPr>
      <w:r>
        <w:rPr>
          <w:b/>
          <w:bCs/>
          <w:sz w:val="20"/>
          <w:szCs w:val="20"/>
        </w:rPr>
        <w:t>XII</w:t>
      </w:r>
      <w:proofErr w:type="gramStart"/>
      <w:r>
        <w:rPr>
          <w:b/>
          <w:bCs/>
          <w:sz w:val="20"/>
          <w:szCs w:val="20"/>
        </w:rPr>
        <w:t xml:space="preserve"> </w:t>
      </w:r>
      <w:r w:rsidR="00E9720C" w:rsidRPr="00622EE4">
        <w:rPr>
          <w:sz w:val="20"/>
          <w:szCs w:val="20"/>
        </w:rPr>
        <w:t xml:space="preserve"> </w:t>
      </w:r>
      <w:proofErr w:type="gramEnd"/>
      <w:r w:rsidR="00E9720C" w:rsidRPr="00622EE4">
        <w:rPr>
          <w:sz w:val="20"/>
          <w:szCs w:val="20"/>
        </w:rPr>
        <w:t xml:space="preserve">indenizar todo e qualquer dano e prejuízo pessoal ou material que possa advir, direta ou indiretamente, do exercício de suas atividades ou serem causados por seus prepostos à </w:t>
      </w:r>
      <w:r w:rsidR="00E9720C" w:rsidRPr="00622EE4">
        <w:rPr>
          <w:b/>
          <w:sz w:val="20"/>
          <w:szCs w:val="20"/>
        </w:rPr>
        <w:t>CONTRATANTE</w:t>
      </w:r>
      <w:r w:rsidR="00E9720C" w:rsidRPr="00622EE4">
        <w:rPr>
          <w:sz w:val="20"/>
          <w:szCs w:val="20"/>
        </w:rPr>
        <w:t xml:space="preserve">, aos usuários ou terceiros. </w:t>
      </w:r>
    </w:p>
    <w:p w14:paraId="00133785" w14:textId="77777777" w:rsidR="00E9720C" w:rsidRPr="00622EE4" w:rsidRDefault="00990C44" w:rsidP="00E9720C">
      <w:pPr>
        <w:spacing w:line="250" w:lineRule="auto"/>
        <w:jc w:val="both"/>
        <w:rPr>
          <w:sz w:val="20"/>
          <w:szCs w:val="20"/>
        </w:rPr>
      </w:pPr>
      <w:r>
        <w:rPr>
          <w:b/>
          <w:bCs/>
          <w:sz w:val="20"/>
          <w:szCs w:val="20"/>
        </w:rPr>
        <w:t xml:space="preserve">XIII </w:t>
      </w:r>
      <w:r w:rsidR="00E9720C" w:rsidRPr="00622EE4">
        <w:rPr>
          <w:sz w:val="20"/>
          <w:szCs w:val="20"/>
        </w:rPr>
        <w:t xml:space="preserve">observar o cumprimento do quantitativo de pessoas com deficiência, estipulado pelo art. 93, da Lei Federal nº 8.213/91; </w:t>
      </w:r>
    </w:p>
    <w:p w14:paraId="7C45AB40" w14:textId="77777777" w:rsidR="00E9720C" w:rsidRPr="00130B88" w:rsidRDefault="00990C44" w:rsidP="00E9720C">
      <w:pPr>
        <w:ind w:left="3"/>
        <w:jc w:val="both"/>
        <w:rPr>
          <w:sz w:val="20"/>
          <w:szCs w:val="20"/>
        </w:rPr>
      </w:pPr>
      <w:r w:rsidRPr="00130B88">
        <w:rPr>
          <w:b/>
          <w:bCs/>
          <w:sz w:val="20"/>
          <w:szCs w:val="20"/>
        </w:rPr>
        <w:t xml:space="preserve">XIV </w:t>
      </w:r>
      <w:r w:rsidR="00E9720C" w:rsidRPr="00130B88">
        <w:rPr>
          <w:sz w:val="20"/>
          <w:szCs w:val="20"/>
        </w:rPr>
        <w:t xml:space="preserve">Aceitar todas as condições, métodos e processos de inspeção, verificação e controle adotados pela fiscalização, obrigando-se a lhes fornecer todos os dados, elementos, explicações, esclarecimentos e comunicações de que este necessitar e que forem julgados necessários ao desempenho de suas atividades. </w:t>
      </w:r>
    </w:p>
    <w:p w14:paraId="17C7B076" w14:textId="77777777" w:rsidR="00E9720C" w:rsidRPr="00130B88" w:rsidRDefault="00990C44" w:rsidP="00E9720C">
      <w:pPr>
        <w:jc w:val="both"/>
        <w:rPr>
          <w:sz w:val="20"/>
          <w:szCs w:val="20"/>
        </w:rPr>
      </w:pPr>
      <w:r w:rsidRPr="00130B88">
        <w:rPr>
          <w:b/>
          <w:sz w:val="20"/>
          <w:szCs w:val="20"/>
        </w:rPr>
        <w:t xml:space="preserve">XV </w:t>
      </w:r>
      <w:r w:rsidR="00E9720C" w:rsidRPr="00130B88">
        <w:rPr>
          <w:sz w:val="20"/>
          <w:szCs w:val="20"/>
        </w:rPr>
        <w:t>Observado o disposto no artigo 68 da Lei nº 8.666/93, designar e manter preposto,</w:t>
      </w:r>
      <w:proofErr w:type="gramStart"/>
      <w:r w:rsidR="00E9720C" w:rsidRPr="00130B88">
        <w:rPr>
          <w:sz w:val="20"/>
          <w:szCs w:val="20"/>
        </w:rPr>
        <w:t xml:space="preserve">  </w:t>
      </w:r>
      <w:proofErr w:type="gramEnd"/>
      <w:r w:rsidR="00E9720C" w:rsidRPr="00130B88">
        <w:rPr>
          <w:sz w:val="20"/>
          <w:szCs w:val="20"/>
        </w:rPr>
        <w:t>que deverá se reportar diretamente ao Fiscal do contrato, para acompanhar e se responsabilizar pela execução dos serviços, inclusive pela regularidade técnica e disciplinar da atuação da equipe técnica disponibilizada para os serviços;</w:t>
      </w:r>
    </w:p>
    <w:p w14:paraId="62C969DE" w14:textId="77777777" w:rsidR="00E9720C" w:rsidRPr="00130B88" w:rsidRDefault="00990C44" w:rsidP="00E9720C">
      <w:pPr>
        <w:pStyle w:val="Normal1"/>
        <w:jc w:val="both"/>
        <w:rPr>
          <w:color w:val="FF0000"/>
          <w:sz w:val="20"/>
          <w:szCs w:val="20"/>
        </w:rPr>
      </w:pPr>
      <w:r w:rsidRPr="00130B88">
        <w:rPr>
          <w:b/>
          <w:bCs/>
          <w:color w:val="FF0000"/>
          <w:sz w:val="20"/>
          <w:szCs w:val="20"/>
        </w:rPr>
        <w:t xml:space="preserve">XVI </w:t>
      </w:r>
      <w:r w:rsidR="00E9720C" w:rsidRPr="00130B88">
        <w:rPr>
          <w:color w:val="FF0000"/>
          <w:sz w:val="20"/>
          <w:szCs w:val="20"/>
        </w:rPr>
        <w:t xml:space="preserve">O contratado deverá colocar à disposição do contratante, 24 horas por dia, durante </w:t>
      </w:r>
      <w:proofErr w:type="gramStart"/>
      <w:r w:rsidR="00E9720C" w:rsidRPr="00130B88">
        <w:rPr>
          <w:color w:val="FF0000"/>
          <w:sz w:val="20"/>
          <w:szCs w:val="20"/>
        </w:rPr>
        <w:t>7</w:t>
      </w:r>
      <w:proofErr w:type="gramEnd"/>
      <w:r w:rsidR="00E9720C" w:rsidRPr="00130B88">
        <w:rPr>
          <w:color w:val="FF0000"/>
          <w:sz w:val="20"/>
          <w:szCs w:val="20"/>
        </w:rPr>
        <w:t xml:space="preserve"> (sete) dias da semana, central de comunicação para aviso de sinistro. A central poderá funcionar por e-mail, telefone ou serviço on-line, com acessibilidade em todo o território nacional.</w:t>
      </w:r>
    </w:p>
    <w:p w14:paraId="63EF6308" w14:textId="77777777" w:rsidR="00E9720C" w:rsidRPr="00130B88" w:rsidRDefault="00990C44" w:rsidP="00E9720C">
      <w:pPr>
        <w:pStyle w:val="Normal1"/>
        <w:jc w:val="both"/>
        <w:rPr>
          <w:color w:val="FF0000"/>
          <w:sz w:val="20"/>
          <w:szCs w:val="20"/>
        </w:rPr>
      </w:pPr>
      <w:r w:rsidRPr="00130B88">
        <w:rPr>
          <w:b/>
          <w:bCs/>
          <w:color w:val="FF0000"/>
          <w:sz w:val="20"/>
          <w:szCs w:val="20"/>
        </w:rPr>
        <w:t xml:space="preserve">XVII </w:t>
      </w:r>
      <w:r w:rsidR="00E9720C" w:rsidRPr="00130B88">
        <w:rPr>
          <w:color w:val="FF0000"/>
          <w:sz w:val="20"/>
          <w:szCs w:val="20"/>
        </w:rPr>
        <w:t xml:space="preserve">Após registro de sinistro, por um dos meios acima elencados, o CONTRATADO terá, no máximo </w:t>
      </w:r>
      <w:proofErr w:type="gramStart"/>
      <w:r w:rsidR="00E9720C" w:rsidRPr="00130B88">
        <w:rPr>
          <w:color w:val="FF0000"/>
          <w:sz w:val="20"/>
          <w:szCs w:val="20"/>
        </w:rPr>
        <w:t>5</w:t>
      </w:r>
      <w:proofErr w:type="gramEnd"/>
      <w:r w:rsidR="00E9720C" w:rsidRPr="00130B88">
        <w:rPr>
          <w:color w:val="FF0000"/>
          <w:sz w:val="20"/>
          <w:szCs w:val="20"/>
        </w:rPr>
        <w:t xml:space="preserve"> (cinco) dias a contar da data do registro, para realizar a vistoria no veículo e proceder a liberação do serviço a ser executado.</w:t>
      </w:r>
    </w:p>
    <w:p w14:paraId="71B70DA2" w14:textId="77777777" w:rsidR="00E9720C" w:rsidRPr="008A1D62" w:rsidRDefault="00990C44" w:rsidP="00E9720C">
      <w:pPr>
        <w:pStyle w:val="Normal1"/>
        <w:jc w:val="both"/>
        <w:rPr>
          <w:color w:val="FF0000"/>
          <w:sz w:val="20"/>
          <w:szCs w:val="20"/>
        </w:rPr>
      </w:pPr>
      <w:r w:rsidRPr="00130B88">
        <w:rPr>
          <w:b/>
          <w:bCs/>
          <w:color w:val="FF0000"/>
          <w:sz w:val="20"/>
          <w:szCs w:val="20"/>
        </w:rPr>
        <w:t xml:space="preserve">XVIII </w:t>
      </w:r>
      <w:r w:rsidR="00E9720C" w:rsidRPr="00130B88">
        <w:rPr>
          <w:color w:val="FF0000"/>
          <w:sz w:val="20"/>
          <w:szCs w:val="20"/>
        </w:rPr>
        <w:t xml:space="preserve">Havendo a necessidade de reboque, o CONTRATADO deverá atender em um prazo máximo de </w:t>
      </w:r>
      <w:proofErr w:type="gramStart"/>
      <w:r w:rsidR="00E9720C" w:rsidRPr="00130B88">
        <w:rPr>
          <w:color w:val="FF0000"/>
          <w:sz w:val="20"/>
          <w:szCs w:val="20"/>
        </w:rPr>
        <w:t>3</w:t>
      </w:r>
      <w:proofErr w:type="gramEnd"/>
      <w:r w:rsidR="00E9720C" w:rsidRPr="00130B88">
        <w:rPr>
          <w:color w:val="FF0000"/>
          <w:sz w:val="20"/>
          <w:szCs w:val="20"/>
        </w:rPr>
        <w:t xml:space="preserve"> (três) horas após o aviso de sinistro.</w:t>
      </w:r>
    </w:p>
    <w:p w14:paraId="1692F6FE" w14:textId="77777777" w:rsidR="00FE02F4" w:rsidRPr="00622EE4" w:rsidRDefault="00FE02F4" w:rsidP="003F49E9">
      <w:pPr>
        <w:spacing w:line="259" w:lineRule="auto"/>
        <w:rPr>
          <w:b/>
          <w:sz w:val="20"/>
          <w:szCs w:val="20"/>
          <w:u w:val="single"/>
        </w:rPr>
      </w:pPr>
    </w:p>
    <w:p w14:paraId="1F1A1A8F" w14:textId="77777777" w:rsidR="003F49E9" w:rsidRPr="00622EE4" w:rsidRDefault="003F49E9" w:rsidP="003F49E9">
      <w:pPr>
        <w:spacing w:line="259" w:lineRule="auto"/>
        <w:rPr>
          <w:b/>
          <w:sz w:val="20"/>
          <w:szCs w:val="20"/>
        </w:rPr>
      </w:pPr>
      <w:r w:rsidRPr="00622EE4">
        <w:rPr>
          <w:b/>
          <w:sz w:val="20"/>
          <w:szCs w:val="20"/>
          <w:u w:val="single"/>
        </w:rPr>
        <w:t>CLÁUSULA QUINTA:</w:t>
      </w:r>
      <w:r w:rsidRPr="00622EE4">
        <w:rPr>
          <w:b/>
          <w:sz w:val="20"/>
          <w:szCs w:val="20"/>
        </w:rPr>
        <w:t xml:space="preserve"> DA DOTAÇÃO ORÇAMENTÁRIA</w:t>
      </w:r>
    </w:p>
    <w:p w14:paraId="4779A0D6" w14:textId="77777777" w:rsidR="003F49E9" w:rsidRPr="00622EE4" w:rsidRDefault="003F49E9" w:rsidP="003F49E9">
      <w:pPr>
        <w:jc w:val="both"/>
        <w:rPr>
          <w:sz w:val="20"/>
          <w:szCs w:val="20"/>
        </w:rPr>
      </w:pPr>
      <w:r w:rsidRPr="00622EE4">
        <w:rPr>
          <w:sz w:val="20"/>
          <w:szCs w:val="20"/>
        </w:rPr>
        <w:t>As despesas com a execução do presente contrato correrão à conta das seguintes dotações orçamentárias, para o corrente exercício de</w:t>
      </w:r>
      <w:r w:rsidR="00FE02F4" w:rsidRPr="00622EE4">
        <w:rPr>
          <w:sz w:val="20"/>
          <w:szCs w:val="20"/>
        </w:rPr>
        <w:t xml:space="preserve"> assim</w:t>
      </w:r>
      <w:r w:rsidRPr="00622EE4">
        <w:rPr>
          <w:sz w:val="20"/>
          <w:szCs w:val="20"/>
        </w:rPr>
        <w:t xml:space="preserve"> classificados:</w:t>
      </w:r>
    </w:p>
    <w:p w14:paraId="201C171F" w14:textId="77777777" w:rsidR="00FE02F4" w:rsidRPr="00622EE4" w:rsidRDefault="00FE02F4" w:rsidP="003F49E9">
      <w:pPr>
        <w:jc w:val="both"/>
        <w:rPr>
          <w:sz w:val="20"/>
          <w:szCs w:val="20"/>
        </w:rPr>
      </w:pPr>
    </w:p>
    <w:p w14:paraId="70AFD0E2" w14:textId="77777777" w:rsidR="003F49E9" w:rsidRPr="00622EE4" w:rsidRDefault="003F49E9" w:rsidP="003F49E9">
      <w:pPr>
        <w:jc w:val="both"/>
        <w:rPr>
          <w:sz w:val="20"/>
          <w:szCs w:val="20"/>
        </w:rPr>
      </w:pPr>
      <w:r w:rsidRPr="00622EE4">
        <w:rPr>
          <w:sz w:val="20"/>
          <w:szCs w:val="20"/>
        </w:rPr>
        <w:t>NATUREZA DAS DESPESAS:</w:t>
      </w:r>
    </w:p>
    <w:p w14:paraId="23ED5907" w14:textId="77777777" w:rsidR="003F49E9" w:rsidRPr="00622EE4" w:rsidRDefault="003F49E9" w:rsidP="003F49E9">
      <w:pPr>
        <w:jc w:val="both"/>
        <w:rPr>
          <w:sz w:val="20"/>
          <w:szCs w:val="20"/>
        </w:rPr>
      </w:pPr>
      <w:r w:rsidRPr="00622EE4">
        <w:rPr>
          <w:sz w:val="20"/>
          <w:szCs w:val="20"/>
        </w:rPr>
        <w:t xml:space="preserve">FONTE DE RECURSO: </w:t>
      </w:r>
    </w:p>
    <w:p w14:paraId="637D1CCF" w14:textId="77777777" w:rsidR="00433592" w:rsidRPr="00622EE4" w:rsidRDefault="00433592" w:rsidP="003F49E9">
      <w:pPr>
        <w:jc w:val="both"/>
        <w:rPr>
          <w:sz w:val="20"/>
          <w:szCs w:val="20"/>
        </w:rPr>
      </w:pPr>
    </w:p>
    <w:p w14:paraId="51C7250A" w14:textId="77777777" w:rsidR="003F49E9" w:rsidRPr="00622EE4" w:rsidRDefault="003F49E9" w:rsidP="003F49E9">
      <w:pPr>
        <w:jc w:val="both"/>
        <w:rPr>
          <w:sz w:val="20"/>
          <w:szCs w:val="20"/>
        </w:rPr>
      </w:pPr>
      <w:r w:rsidRPr="00622EE4">
        <w:rPr>
          <w:sz w:val="20"/>
          <w:szCs w:val="20"/>
        </w:rPr>
        <w:t>PROGRAMA DE TRABALHO:</w:t>
      </w:r>
    </w:p>
    <w:p w14:paraId="5FE4C36D" w14:textId="77777777" w:rsidR="003F49E9" w:rsidRPr="00622EE4" w:rsidRDefault="003F49E9" w:rsidP="003F49E9">
      <w:pPr>
        <w:jc w:val="both"/>
        <w:rPr>
          <w:sz w:val="20"/>
          <w:szCs w:val="20"/>
        </w:rPr>
      </w:pPr>
      <w:r w:rsidRPr="00622EE4">
        <w:rPr>
          <w:sz w:val="20"/>
          <w:szCs w:val="20"/>
        </w:rPr>
        <w:t>NOTA DE EMPENHO:</w:t>
      </w:r>
    </w:p>
    <w:p w14:paraId="662A21C9" w14:textId="77777777" w:rsidR="006D681E" w:rsidRPr="00622EE4" w:rsidRDefault="006D681E" w:rsidP="003F49E9">
      <w:pPr>
        <w:jc w:val="both"/>
        <w:rPr>
          <w:sz w:val="20"/>
          <w:szCs w:val="20"/>
        </w:rPr>
      </w:pPr>
    </w:p>
    <w:p w14:paraId="795EF927" w14:textId="77777777" w:rsidR="003F49E9" w:rsidRPr="00622EE4" w:rsidRDefault="003F49E9" w:rsidP="003F49E9">
      <w:pPr>
        <w:pStyle w:val="Corpodetexto"/>
        <w:spacing w:line="240" w:lineRule="auto"/>
        <w:rPr>
          <w:rFonts w:ascii="Times New Roman" w:hAnsi="Times New Roman"/>
          <w:sz w:val="20"/>
        </w:rPr>
      </w:pPr>
      <w:r w:rsidRPr="00622EE4">
        <w:rPr>
          <w:rFonts w:ascii="Times New Roman" w:hAnsi="Times New Roman"/>
          <w:b/>
          <w:sz w:val="20"/>
        </w:rPr>
        <w:t>PARÁGRAFO ÚNICO –</w:t>
      </w:r>
      <w:r w:rsidRPr="00622EE4">
        <w:rPr>
          <w:rFonts w:ascii="Times New Roman" w:hAnsi="Times New Roman"/>
          <w:sz w:val="20"/>
        </w:rPr>
        <w:t xml:space="preserve"> As despesas relativas aos exercícios subsequentes correrão por conta das dotações orçamentárias respectivas, devendo ser empenhadas no início de cada exercício. </w:t>
      </w:r>
    </w:p>
    <w:p w14:paraId="4B8944E7" w14:textId="77777777" w:rsidR="003F49E9" w:rsidRPr="00622EE4" w:rsidRDefault="003F49E9" w:rsidP="003F49E9">
      <w:pPr>
        <w:pStyle w:val="Corpodetexto"/>
        <w:spacing w:line="240" w:lineRule="auto"/>
        <w:rPr>
          <w:rFonts w:ascii="Times New Roman" w:hAnsi="Times New Roman"/>
          <w:sz w:val="20"/>
        </w:rPr>
      </w:pPr>
    </w:p>
    <w:p w14:paraId="6C2535F2" w14:textId="77777777" w:rsidR="003F49E9" w:rsidRPr="00622EE4" w:rsidRDefault="003F49E9" w:rsidP="003F49E9">
      <w:pPr>
        <w:jc w:val="both"/>
        <w:rPr>
          <w:b/>
          <w:sz w:val="20"/>
          <w:szCs w:val="20"/>
        </w:rPr>
      </w:pPr>
      <w:r w:rsidRPr="00622EE4">
        <w:rPr>
          <w:b/>
          <w:sz w:val="20"/>
          <w:szCs w:val="20"/>
          <w:u w:val="single"/>
        </w:rPr>
        <w:t>CLÁUSULA SEXTA:</w:t>
      </w:r>
      <w:r w:rsidRPr="00622EE4">
        <w:rPr>
          <w:b/>
          <w:sz w:val="20"/>
          <w:szCs w:val="20"/>
        </w:rPr>
        <w:t xml:space="preserve"> VALOR DO CONTRATO</w:t>
      </w:r>
    </w:p>
    <w:p w14:paraId="6A93718F" w14:textId="77777777" w:rsidR="003F49E9" w:rsidRPr="00622EE4" w:rsidRDefault="003F49E9" w:rsidP="003F49E9">
      <w:pPr>
        <w:jc w:val="both"/>
        <w:rPr>
          <w:sz w:val="20"/>
          <w:szCs w:val="20"/>
        </w:rPr>
      </w:pPr>
      <w:r w:rsidRPr="00622EE4">
        <w:rPr>
          <w:sz w:val="20"/>
          <w:szCs w:val="20"/>
        </w:rPr>
        <w:t>Dá-se a este contrato o valor total de R$_______________ (_____________).</w:t>
      </w:r>
    </w:p>
    <w:p w14:paraId="3578637A" w14:textId="77777777" w:rsidR="003F49E9" w:rsidRPr="00622EE4" w:rsidRDefault="003F49E9" w:rsidP="003F49E9">
      <w:pPr>
        <w:jc w:val="both"/>
        <w:rPr>
          <w:b/>
          <w:sz w:val="20"/>
          <w:szCs w:val="20"/>
        </w:rPr>
      </w:pPr>
    </w:p>
    <w:p w14:paraId="668D01B4" w14:textId="77777777" w:rsidR="00210A1B" w:rsidRPr="00622EE4" w:rsidRDefault="00210A1B" w:rsidP="00210A1B">
      <w:pPr>
        <w:jc w:val="both"/>
        <w:rPr>
          <w:b/>
          <w:sz w:val="20"/>
          <w:szCs w:val="20"/>
        </w:rPr>
      </w:pPr>
      <w:r w:rsidRPr="00622EE4">
        <w:rPr>
          <w:b/>
          <w:sz w:val="20"/>
          <w:szCs w:val="20"/>
          <w:u w:val="single"/>
        </w:rPr>
        <w:t>CLÁUSULA SÉTIMA:</w:t>
      </w:r>
      <w:r w:rsidRPr="00622EE4">
        <w:rPr>
          <w:b/>
          <w:sz w:val="20"/>
          <w:szCs w:val="20"/>
        </w:rPr>
        <w:t xml:space="preserve"> DA EXECUÇÃO, DO RECEBIMENTO E DA FISCALIZAÇÃO DO </w:t>
      </w:r>
      <w:proofErr w:type="gramStart"/>
      <w:r w:rsidRPr="00622EE4">
        <w:rPr>
          <w:b/>
          <w:sz w:val="20"/>
          <w:szCs w:val="20"/>
        </w:rPr>
        <w:t>CONTRATO</w:t>
      </w:r>
      <w:proofErr w:type="gramEnd"/>
    </w:p>
    <w:p w14:paraId="4A87540C" w14:textId="77777777" w:rsidR="009C17A2" w:rsidRPr="00622EE4" w:rsidRDefault="009C17A2" w:rsidP="009C17A2">
      <w:pPr>
        <w:jc w:val="both"/>
        <w:rPr>
          <w:sz w:val="20"/>
          <w:szCs w:val="20"/>
        </w:rPr>
      </w:pPr>
      <w:r w:rsidRPr="00622EE4">
        <w:rPr>
          <w:sz w:val="20"/>
          <w:szCs w:val="20"/>
        </w:rPr>
        <w:t xml:space="preserve">O contrato deverá ser executado fielmente, de acordo com as cláusulas avençadas, nos termos do instrumento convocatório, do Termo de Referência, do cronograma de execução e da legislação vigente, respondendo o inadimplente pelas consequências da inexecução total ou parcial. </w:t>
      </w:r>
    </w:p>
    <w:p w14:paraId="44B01B4A" w14:textId="77777777" w:rsidR="001F5A56" w:rsidRPr="00622EE4" w:rsidRDefault="009C17A2" w:rsidP="001F5A56">
      <w:pPr>
        <w:jc w:val="both"/>
        <w:rPr>
          <w:sz w:val="20"/>
          <w:szCs w:val="20"/>
        </w:rPr>
      </w:pPr>
      <w:r w:rsidRPr="00622EE4">
        <w:rPr>
          <w:b/>
          <w:sz w:val="20"/>
          <w:szCs w:val="20"/>
        </w:rPr>
        <w:t xml:space="preserve">PARÁGRAFO PRIMEIRO - </w:t>
      </w:r>
      <w:r w:rsidR="001F5A56" w:rsidRPr="00622EE4">
        <w:rPr>
          <w:sz w:val="20"/>
          <w:szCs w:val="20"/>
        </w:rPr>
        <w:t>O prazo para início da execução do serviço, descritos no Anexo I – Termo de Referência do Objeto</w:t>
      </w:r>
      <w:r w:rsidR="00E9720C">
        <w:rPr>
          <w:sz w:val="20"/>
          <w:szCs w:val="20"/>
        </w:rPr>
        <w:t xml:space="preserve"> é de 10 (dez) dias úteis, contados </w:t>
      </w:r>
      <w:r w:rsidR="00B50B55" w:rsidRPr="00130B88">
        <w:rPr>
          <w:sz w:val="20"/>
          <w:szCs w:val="20"/>
        </w:rPr>
        <w:t xml:space="preserve">a partir da assinatura </w:t>
      </w:r>
      <w:r w:rsidR="001F5A56" w:rsidRPr="00130B88">
        <w:rPr>
          <w:sz w:val="20"/>
          <w:szCs w:val="20"/>
        </w:rPr>
        <w:t>do contrato.</w:t>
      </w:r>
    </w:p>
    <w:p w14:paraId="3313B1F0" w14:textId="77777777" w:rsidR="001F5A56" w:rsidRPr="00622EE4" w:rsidRDefault="009C17A2" w:rsidP="001F5A56">
      <w:pPr>
        <w:pStyle w:val="Corpodetexto"/>
        <w:spacing w:line="240" w:lineRule="auto"/>
        <w:rPr>
          <w:rFonts w:ascii="Times New Roman" w:hAnsi="Times New Roman"/>
          <w:sz w:val="20"/>
        </w:rPr>
      </w:pPr>
      <w:r w:rsidRPr="00622EE4">
        <w:rPr>
          <w:rFonts w:ascii="Times New Roman" w:hAnsi="Times New Roman"/>
          <w:b/>
          <w:bCs/>
          <w:sz w:val="20"/>
        </w:rPr>
        <w:t xml:space="preserve">PARÁGRAFO </w:t>
      </w:r>
      <w:r w:rsidR="00DE4904" w:rsidRPr="00622EE4">
        <w:rPr>
          <w:rFonts w:ascii="Times New Roman" w:hAnsi="Times New Roman"/>
          <w:b/>
          <w:bCs/>
          <w:sz w:val="20"/>
        </w:rPr>
        <w:t>SEGUNDO</w:t>
      </w:r>
      <w:r w:rsidRPr="00622EE4">
        <w:rPr>
          <w:rFonts w:ascii="Times New Roman" w:hAnsi="Times New Roman"/>
          <w:b/>
          <w:bCs/>
          <w:sz w:val="20"/>
        </w:rPr>
        <w:t xml:space="preserve"> - </w:t>
      </w:r>
      <w:r w:rsidR="001F5A56" w:rsidRPr="00622EE4">
        <w:rPr>
          <w:rFonts w:ascii="Times New Roman" w:hAnsi="Times New Roman"/>
          <w:sz w:val="20"/>
        </w:rPr>
        <w:t xml:space="preserve">A execução do contrato será acompanhada e fiscalizada por comissão constituída de </w:t>
      </w:r>
      <w:proofErr w:type="gramStart"/>
      <w:r w:rsidR="001F5A56" w:rsidRPr="00622EE4">
        <w:rPr>
          <w:rFonts w:ascii="Times New Roman" w:hAnsi="Times New Roman"/>
          <w:sz w:val="20"/>
        </w:rPr>
        <w:t>3</w:t>
      </w:r>
      <w:proofErr w:type="gramEnd"/>
      <w:r w:rsidR="001F5A56" w:rsidRPr="00622EE4">
        <w:rPr>
          <w:rFonts w:ascii="Times New Roman" w:hAnsi="Times New Roman"/>
          <w:sz w:val="20"/>
        </w:rPr>
        <w:t xml:space="preserve"> (três) membros designados pelo Presidente da Fundação Municipal de Saúde, conforme ato de nomeação.</w:t>
      </w:r>
    </w:p>
    <w:p w14:paraId="159E05AE" w14:textId="77777777" w:rsidR="009C17A2" w:rsidRPr="00622EE4" w:rsidRDefault="009C17A2" w:rsidP="001F5A56">
      <w:pPr>
        <w:pStyle w:val="Corpodetexto"/>
        <w:spacing w:line="240" w:lineRule="auto"/>
        <w:rPr>
          <w:rFonts w:ascii="Times New Roman" w:hAnsi="Times New Roman"/>
          <w:sz w:val="20"/>
        </w:rPr>
      </w:pPr>
      <w:r w:rsidRPr="00622EE4">
        <w:rPr>
          <w:rFonts w:ascii="Times New Roman" w:hAnsi="Times New Roman"/>
          <w:b/>
          <w:bCs/>
          <w:sz w:val="20"/>
        </w:rPr>
        <w:t>PARAÁGRAFO</w:t>
      </w:r>
      <w:r w:rsidR="00DE4904" w:rsidRPr="00622EE4">
        <w:rPr>
          <w:rFonts w:ascii="Times New Roman" w:hAnsi="Times New Roman"/>
          <w:b/>
          <w:bCs/>
          <w:sz w:val="20"/>
        </w:rPr>
        <w:t xml:space="preserve"> TERCEIRO</w:t>
      </w:r>
      <w:r w:rsidRPr="00622EE4">
        <w:rPr>
          <w:rFonts w:ascii="Times New Roman" w:hAnsi="Times New Roman"/>
          <w:b/>
          <w:bCs/>
          <w:sz w:val="20"/>
        </w:rPr>
        <w:t xml:space="preserve"> - </w:t>
      </w:r>
      <w:r w:rsidRPr="00622EE4">
        <w:rPr>
          <w:rFonts w:ascii="Times New Roman" w:hAnsi="Times New Roman"/>
          <w:sz w:val="20"/>
        </w:rPr>
        <w:t>A comissão a que se refere</w:t>
      </w:r>
      <w:r w:rsidR="001F5A56" w:rsidRPr="00622EE4">
        <w:rPr>
          <w:rFonts w:ascii="Times New Roman" w:hAnsi="Times New Roman"/>
          <w:sz w:val="20"/>
        </w:rPr>
        <w:t xml:space="preserve"> o parágrafo </w:t>
      </w:r>
      <w:r w:rsidR="000A56F1">
        <w:rPr>
          <w:rFonts w:ascii="Times New Roman" w:hAnsi="Times New Roman"/>
          <w:sz w:val="20"/>
        </w:rPr>
        <w:t>segundo</w:t>
      </w:r>
      <w:r w:rsidRPr="00622EE4">
        <w:rPr>
          <w:rFonts w:ascii="Times New Roman" w:hAnsi="Times New Roman"/>
          <w:sz w:val="20"/>
        </w:rPr>
        <w:t xml:space="preserve">, </w:t>
      </w:r>
      <w:proofErr w:type="gramStart"/>
      <w:r w:rsidRPr="00622EE4">
        <w:rPr>
          <w:rFonts w:ascii="Times New Roman" w:hAnsi="Times New Roman"/>
          <w:sz w:val="20"/>
        </w:rPr>
        <w:t>sob pena</w:t>
      </w:r>
      <w:proofErr w:type="gramEnd"/>
      <w:r w:rsidRPr="00622EE4">
        <w:rPr>
          <w:rFonts w:ascii="Times New Roman" w:hAnsi="Times New Roman"/>
          <w:sz w:val="20"/>
        </w:rPr>
        <w:t xml:space="preserve"> de responsabilidade administrativa, anotará em registro próprio as ocorrências relativas à execução do contrato, determinando o que for necessário à regularização das faltas ou defeitos observados. No que exceder à sua competência, comunicará o fato à autoridade superior, em 10 (dez) dias, para ratificação.  </w:t>
      </w:r>
    </w:p>
    <w:p w14:paraId="6A4C8E3E" w14:textId="77777777" w:rsidR="009C17A2" w:rsidRPr="00622EE4" w:rsidRDefault="009C17A2" w:rsidP="009C17A2">
      <w:pPr>
        <w:ind w:left="3"/>
        <w:rPr>
          <w:sz w:val="20"/>
          <w:szCs w:val="20"/>
        </w:rPr>
      </w:pPr>
      <w:r w:rsidRPr="00622EE4">
        <w:rPr>
          <w:b/>
          <w:bCs/>
          <w:sz w:val="20"/>
          <w:szCs w:val="20"/>
        </w:rPr>
        <w:t>PARÁGRAFO</w:t>
      </w:r>
      <w:r w:rsidR="00DE4904" w:rsidRPr="00622EE4">
        <w:rPr>
          <w:b/>
          <w:bCs/>
          <w:sz w:val="20"/>
          <w:szCs w:val="20"/>
        </w:rPr>
        <w:t xml:space="preserve"> QUARTO</w:t>
      </w:r>
      <w:r w:rsidRPr="00622EE4">
        <w:rPr>
          <w:b/>
          <w:bCs/>
          <w:sz w:val="20"/>
          <w:szCs w:val="20"/>
        </w:rPr>
        <w:t xml:space="preserve"> - </w:t>
      </w:r>
      <w:r w:rsidRPr="00622EE4">
        <w:rPr>
          <w:sz w:val="20"/>
          <w:szCs w:val="20"/>
        </w:rPr>
        <w:t>O objeto do contrato será recebido em tantas parcelas quantas forem ao do pagamento, na seguinte forma:</w:t>
      </w:r>
      <w:proofErr w:type="gramStart"/>
      <w:r w:rsidRPr="00622EE4">
        <w:rPr>
          <w:sz w:val="20"/>
          <w:szCs w:val="20"/>
        </w:rPr>
        <w:t xml:space="preserve">  </w:t>
      </w:r>
    </w:p>
    <w:p w14:paraId="15F9DCE8" w14:textId="77777777" w:rsidR="00B81BAE" w:rsidRPr="00622EE4" w:rsidRDefault="00B81BAE" w:rsidP="00B81BAE">
      <w:pPr>
        <w:spacing w:after="5" w:line="250" w:lineRule="auto"/>
        <w:jc w:val="both"/>
        <w:rPr>
          <w:sz w:val="20"/>
          <w:szCs w:val="20"/>
        </w:rPr>
      </w:pPr>
      <w:proofErr w:type="gramEnd"/>
      <w:r w:rsidRPr="00622EE4">
        <w:rPr>
          <w:b/>
          <w:bCs/>
          <w:sz w:val="20"/>
          <w:szCs w:val="20"/>
        </w:rPr>
        <w:t>a)</w:t>
      </w:r>
      <w:r w:rsidRPr="00622EE4">
        <w:rPr>
          <w:sz w:val="20"/>
          <w:szCs w:val="20"/>
        </w:rPr>
        <w:t xml:space="preserve"> provisoriamente, após parecer circunstanciado, que deverá ser elaborado (</w:t>
      </w:r>
      <w:proofErr w:type="gramStart"/>
      <w:r w:rsidRPr="00622EE4">
        <w:rPr>
          <w:sz w:val="20"/>
          <w:szCs w:val="20"/>
        </w:rPr>
        <w:t>pelo(</w:t>
      </w:r>
      <w:proofErr w:type="gramEnd"/>
      <w:r w:rsidRPr="00622EE4">
        <w:rPr>
          <w:sz w:val="20"/>
          <w:szCs w:val="20"/>
        </w:rPr>
        <w:t xml:space="preserve">a) </w:t>
      </w:r>
    </w:p>
    <w:p w14:paraId="2D9C77D7" w14:textId="77777777" w:rsidR="00B81BAE" w:rsidRPr="00130B88" w:rsidRDefault="00B81BAE" w:rsidP="00B81BAE">
      <w:pPr>
        <w:jc w:val="both"/>
        <w:rPr>
          <w:sz w:val="20"/>
          <w:szCs w:val="20"/>
        </w:rPr>
      </w:pPr>
      <w:r w:rsidRPr="00622EE4">
        <w:rPr>
          <w:sz w:val="20"/>
          <w:szCs w:val="20"/>
        </w:rPr>
        <w:t xml:space="preserve">REPRESENTANTE ou COMISSÃO DE FISCALIZAÇÃO </w:t>
      </w:r>
      <w:proofErr w:type="gramStart"/>
      <w:r w:rsidRPr="00622EE4">
        <w:rPr>
          <w:sz w:val="20"/>
          <w:szCs w:val="20"/>
        </w:rPr>
        <w:t>mencionado(</w:t>
      </w:r>
      <w:proofErr w:type="gramEnd"/>
      <w:r w:rsidRPr="00622EE4">
        <w:rPr>
          <w:sz w:val="20"/>
          <w:szCs w:val="20"/>
        </w:rPr>
        <w:t>a) no</w:t>
      </w:r>
      <w:r w:rsidR="000A56F1">
        <w:rPr>
          <w:sz w:val="20"/>
          <w:szCs w:val="20"/>
        </w:rPr>
        <w:t xml:space="preserve"> parágrafo segundo</w:t>
      </w:r>
      <w:r w:rsidRPr="00622EE4">
        <w:rPr>
          <w:sz w:val="20"/>
          <w:szCs w:val="20"/>
        </w:rPr>
        <w:t xml:space="preserve">, no prazo de </w:t>
      </w:r>
      <w:r w:rsidRPr="00130B88">
        <w:rPr>
          <w:sz w:val="20"/>
          <w:szCs w:val="20"/>
        </w:rPr>
        <w:t>1</w:t>
      </w:r>
      <w:r w:rsidR="009F665F" w:rsidRPr="00130B88">
        <w:rPr>
          <w:sz w:val="20"/>
          <w:szCs w:val="20"/>
        </w:rPr>
        <w:t>0</w:t>
      </w:r>
      <w:r w:rsidRPr="00130B88">
        <w:rPr>
          <w:sz w:val="20"/>
          <w:szCs w:val="20"/>
        </w:rPr>
        <w:t xml:space="preserve"> (</w:t>
      </w:r>
      <w:r w:rsidR="009F665F" w:rsidRPr="00130B88">
        <w:rPr>
          <w:sz w:val="20"/>
          <w:szCs w:val="20"/>
        </w:rPr>
        <w:t>dez</w:t>
      </w:r>
      <w:r w:rsidRPr="00130B88">
        <w:rPr>
          <w:sz w:val="20"/>
          <w:szCs w:val="20"/>
        </w:rPr>
        <w:t>) dias</w:t>
      </w:r>
      <w:r w:rsidR="00E9720C" w:rsidRPr="00130B88">
        <w:rPr>
          <w:sz w:val="20"/>
          <w:szCs w:val="20"/>
        </w:rPr>
        <w:t xml:space="preserve"> úteis</w:t>
      </w:r>
      <w:r w:rsidRPr="00130B88">
        <w:rPr>
          <w:sz w:val="20"/>
          <w:szCs w:val="20"/>
        </w:rPr>
        <w:t xml:space="preserve"> após a entrega do bem/produto;  </w:t>
      </w:r>
    </w:p>
    <w:p w14:paraId="66AE387D" w14:textId="77777777" w:rsidR="00B81BAE" w:rsidRPr="00622EE4" w:rsidRDefault="00B81BAE" w:rsidP="00B81BAE">
      <w:pPr>
        <w:pStyle w:val="Corpodetexto"/>
        <w:spacing w:line="240" w:lineRule="auto"/>
        <w:rPr>
          <w:rFonts w:ascii="Times New Roman" w:hAnsi="Times New Roman"/>
          <w:sz w:val="20"/>
        </w:rPr>
      </w:pPr>
      <w:r w:rsidRPr="00130B88">
        <w:rPr>
          <w:rFonts w:ascii="Times New Roman" w:hAnsi="Times New Roman"/>
          <w:b/>
          <w:bCs/>
          <w:sz w:val="20"/>
        </w:rPr>
        <w:t>b)</w:t>
      </w:r>
      <w:r w:rsidRPr="00130B88">
        <w:rPr>
          <w:rFonts w:ascii="Times New Roman" w:hAnsi="Times New Roman"/>
          <w:sz w:val="20"/>
        </w:rPr>
        <w:t xml:space="preserve"> definitivamente, mediante parecer circunstanciado da comissão a que se refere o parágrafo </w:t>
      </w:r>
      <w:r w:rsidR="000A56F1" w:rsidRPr="00130B88">
        <w:rPr>
          <w:rFonts w:ascii="Times New Roman" w:hAnsi="Times New Roman"/>
          <w:sz w:val="20"/>
        </w:rPr>
        <w:t>segundo</w:t>
      </w:r>
      <w:r w:rsidRPr="00130B88">
        <w:rPr>
          <w:rFonts w:ascii="Times New Roman" w:hAnsi="Times New Roman"/>
          <w:sz w:val="20"/>
        </w:rPr>
        <w:t xml:space="preserve">, </w:t>
      </w:r>
      <w:proofErr w:type="gramStart"/>
      <w:r w:rsidRPr="00130B88">
        <w:rPr>
          <w:rFonts w:ascii="Times New Roman" w:hAnsi="Times New Roman"/>
          <w:sz w:val="20"/>
        </w:rPr>
        <w:t>após</w:t>
      </w:r>
      <w:proofErr w:type="gramEnd"/>
      <w:r w:rsidRPr="00130B88">
        <w:rPr>
          <w:rFonts w:ascii="Times New Roman" w:hAnsi="Times New Roman"/>
          <w:sz w:val="20"/>
        </w:rPr>
        <w:t xml:space="preserve"> decorrido o prazo de </w:t>
      </w:r>
      <w:r w:rsidR="009F665F" w:rsidRPr="00130B88">
        <w:rPr>
          <w:rFonts w:ascii="Times New Roman" w:hAnsi="Times New Roman"/>
          <w:sz w:val="20"/>
        </w:rPr>
        <w:t>10</w:t>
      </w:r>
      <w:r w:rsidRPr="00130B88">
        <w:rPr>
          <w:rFonts w:ascii="Times New Roman" w:hAnsi="Times New Roman"/>
          <w:sz w:val="20"/>
        </w:rPr>
        <w:t xml:space="preserve"> (</w:t>
      </w:r>
      <w:r w:rsidR="009F665F" w:rsidRPr="00130B88">
        <w:rPr>
          <w:rFonts w:ascii="Times New Roman" w:hAnsi="Times New Roman"/>
          <w:sz w:val="20"/>
        </w:rPr>
        <w:t>dez</w:t>
      </w:r>
      <w:r w:rsidRPr="00130B88">
        <w:rPr>
          <w:rFonts w:ascii="Times New Roman" w:hAnsi="Times New Roman"/>
          <w:sz w:val="20"/>
        </w:rPr>
        <w:t>) dias</w:t>
      </w:r>
      <w:r w:rsidR="00E9720C" w:rsidRPr="00130B88">
        <w:rPr>
          <w:rFonts w:ascii="Times New Roman" w:hAnsi="Times New Roman"/>
          <w:sz w:val="20"/>
        </w:rPr>
        <w:t xml:space="preserve"> úteis</w:t>
      </w:r>
      <w:r w:rsidRPr="00622EE4">
        <w:rPr>
          <w:rFonts w:ascii="Times New Roman" w:hAnsi="Times New Roman"/>
          <w:sz w:val="20"/>
        </w:rPr>
        <w:t>, para observação e vistoria, que comprove o exato cumprimento das obrigações contratuais.</w:t>
      </w:r>
    </w:p>
    <w:p w14:paraId="44B9F4E4" w14:textId="77777777" w:rsidR="00E9720C" w:rsidRPr="00990C44" w:rsidRDefault="00E9720C" w:rsidP="00990C44">
      <w:pPr>
        <w:ind w:left="-3"/>
        <w:rPr>
          <w:sz w:val="20"/>
          <w:szCs w:val="20"/>
        </w:rPr>
      </w:pPr>
      <w:r w:rsidRPr="00990C44">
        <w:rPr>
          <w:b/>
          <w:bCs/>
          <w:sz w:val="20"/>
          <w:szCs w:val="20"/>
        </w:rPr>
        <w:t xml:space="preserve">PARÁGRAFO </w:t>
      </w:r>
      <w:r w:rsidR="00990C44" w:rsidRPr="00990C44">
        <w:rPr>
          <w:b/>
          <w:bCs/>
          <w:sz w:val="20"/>
          <w:szCs w:val="20"/>
        </w:rPr>
        <w:t>QUINTO</w:t>
      </w:r>
      <w:r w:rsidRPr="00990C44">
        <w:rPr>
          <w:sz w:val="20"/>
          <w:szCs w:val="20"/>
        </w:rPr>
        <w:t xml:space="preserve"> – A </w:t>
      </w:r>
      <w:r w:rsidRPr="00990C44">
        <w:rPr>
          <w:b/>
          <w:sz w:val="20"/>
          <w:szCs w:val="20"/>
        </w:rPr>
        <w:t>CONTRATADA</w:t>
      </w:r>
      <w:r w:rsidRPr="00990C44">
        <w:rPr>
          <w:sz w:val="20"/>
          <w:szCs w:val="20"/>
        </w:rPr>
        <w:t xml:space="preserve"> declara, antecipadamente, aceitar todas as condições, métodos e processos de inspeção, verificação e controle adotados pela fiscalização, obrigando-se a lhes fornecer todos os dados, elementos, explicações, esclarecimentos e comunicações de que este necessitar e que forem julgados necessários ao desempenho de suas atividades. </w:t>
      </w:r>
    </w:p>
    <w:p w14:paraId="2CF4B4BB" w14:textId="77777777" w:rsidR="00E9720C" w:rsidRPr="00990C44" w:rsidRDefault="00E9720C" w:rsidP="00990C44">
      <w:pPr>
        <w:ind w:left="-3"/>
        <w:rPr>
          <w:sz w:val="20"/>
          <w:szCs w:val="20"/>
        </w:rPr>
      </w:pPr>
      <w:r w:rsidRPr="00990C44">
        <w:rPr>
          <w:b/>
          <w:bCs/>
          <w:sz w:val="20"/>
          <w:szCs w:val="20"/>
        </w:rPr>
        <w:t xml:space="preserve">PARÁGRAFO </w:t>
      </w:r>
      <w:r w:rsidR="00990C44" w:rsidRPr="00990C44">
        <w:rPr>
          <w:b/>
          <w:bCs/>
          <w:sz w:val="20"/>
          <w:szCs w:val="20"/>
        </w:rPr>
        <w:t>SEXTO</w:t>
      </w:r>
      <w:r w:rsidRPr="00990C44">
        <w:rPr>
          <w:sz w:val="20"/>
          <w:szCs w:val="20"/>
        </w:rPr>
        <w:t xml:space="preserve"> – </w:t>
      </w:r>
      <w:proofErr w:type="gramStart"/>
      <w:r w:rsidRPr="00990C44">
        <w:rPr>
          <w:sz w:val="20"/>
          <w:szCs w:val="20"/>
        </w:rPr>
        <w:t>A instituição e a atuação da fiscalização do serviço objeto do contrato não exclui</w:t>
      </w:r>
      <w:proofErr w:type="gramEnd"/>
      <w:r w:rsidRPr="00990C44">
        <w:rPr>
          <w:sz w:val="20"/>
          <w:szCs w:val="20"/>
        </w:rPr>
        <w:t xml:space="preserve"> ou atenua a responsabilidade da </w:t>
      </w:r>
      <w:r w:rsidRPr="00990C44">
        <w:rPr>
          <w:b/>
          <w:sz w:val="20"/>
          <w:szCs w:val="20"/>
        </w:rPr>
        <w:t>CONTRATADA</w:t>
      </w:r>
      <w:r w:rsidRPr="00990C44">
        <w:rPr>
          <w:sz w:val="20"/>
          <w:szCs w:val="20"/>
        </w:rPr>
        <w:t xml:space="preserve">, nem a exime de manter fiscalização própria.  </w:t>
      </w:r>
    </w:p>
    <w:p w14:paraId="42C644F9" w14:textId="77777777" w:rsidR="00E9720C" w:rsidRPr="00990C44" w:rsidRDefault="00E9720C" w:rsidP="00990C44">
      <w:pPr>
        <w:ind w:left="-3"/>
        <w:rPr>
          <w:sz w:val="20"/>
          <w:szCs w:val="20"/>
        </w:rPr>
      </w:pPr>
      <w:r w:rsidRPr="00990C44">
        <w:rPr>
          <w:b/>
          <w:bCs/>
          <w:sz w:val="20"/>
          <w:szCs w:val="20"/>
        </w:rPr>
        <w:t>PARÁGRAFO S</w:t>
      </w:r>
      <w:r w:rsidR="00990C44" w:rsidRPr="00990C44">
        <w:rPr>
          <w:b/>
          <w:bCs/>
          <w:sz w:val="20"/>
          <w:szCs w:val="20"/>
        </w:rPr>
        <w:t>ÉTIMO</w:t>
      </w:r>
      <w:r w:rsidRPr="00990C44">
        <w:rPr>
          <w:sz w:val="20"/>
          <w:szCs w:val="20"/>
        </w:rPr>
        <w:t xml:space="preserve"> – Na forma da Lei Federal nº 8.213, de 1991, se procederá à fiscalização do regime de cotas de que trata</w:t>
      </w:r>
      <w:r w:rsidR="000A56F1" w:rsidRPr="00990C44">
        <w:rPr>
          <w:sz w:val="20"/>
          <w:szCs w:val="20"/>
        </w:rPr>
        <w:t xml:space="preserve"> </w:t>
      </w:r>
      <w:r w:rsidRPr="00990C44">
        <w:rPr>
          <w:sz w:val="20"/>
          <w:szCs w:val="20"/>
        </w:rPr>
        <w:t>a cláusula quarta, realizando a verificação no local do cumprimento da obrigação assumida no contrato</w:t>
      </w:r>
      <w:r w:rsidRPr="00990C44">
        <w:rPr>
          <w:b/>
          <w:sz w:val="20"/>
          <w:szCs w:val="20"/>
        </w:rPr>
        <w:t>.</w:t>
      </w:r>
      <w:r w:rsidRPr="00990C44">
        <w:rPr>
          <w:sz w:val="20"/>
          <w:szCs w:val="20"/>
        </w:rPr>
        <w:t xml:space="preserve"> </w:t>
      </w:r>
    </w:p>
    <w:p w14:paraId="4B50D288" w14:textId="77777777" w:rsidR="009C17A2" w:rsidRPr="00622EE4" w:rsidRDefault="009C17A2" w:rsidP="009C17A2">
      <w:pPr>
        <w:ind w:left="3"/>
        <w:rPr>
          <w:b/>
          <w:sz w:val="20"/>
          <w:u w:val="single"/>
        </w:rPr>
      </w:pPr>
    </w:p>
    <w:p w14:paraId="76A98F95" w14:textId="77777777" w:rsidR="00210A1B" w:rsidRPr="00622EE4" w:rsidRDefault="00210A1B" w:rsidP="00210A1B">
      <w:pPr>
        <w:jc w:val="both"/>
        <w:rPr>
          <w:b/>
          <w:sz w:val="20"/>
          <w:szCs w:val="20"/>
        </w:rPr>
      </w:pPr>
      <w:r w:rsidRPr="00622EE4">
        <w:rPr>
          <w:b/>
          <w:sz w:val="20"/>
          <w:szCs w:val="20"/>
          <w:u w:val="single"/>
        </w:rPr>
        <w:t>CLÁUSULA OITAVA:</w:t>
      </w:r>
      <w:r w:rsidRPr="00622EE4">
        <w:rPr>
          <w:b/>
          <w:sz w:val="20"/>
          <w:szCs w:val="20"/>
        </w:rPr>
        <w:t xml:space="preserve"> DA RESPONSABILIDADE</w:t>
      </w:r>
    </w:p>
    <w:p w14:paraId="61F641B6" w14:textId="77777777" w:rsidR="00210A1B" w:rsidRPr="00622EE4" w:rsidRDefault="00210A1B" w:rsidP="00210A1B">
      <w:pPr>
        <w:jc w:val="both"/>
        <w:rPr>
          <w:sz w:val="20"/>
          <w:szCs w:val="20"/>
        </w:rPr>
      </w:pPr>
      <w:r w:rsidRPr="00622EE4">
        <w:rPr>
          <w:sz w:val="20"/>
          <w:szCs w:val="20"/>
        </w:rPr>
        <w:t xml:space="preserve">A </w:t>
      </w:r>
      <w:r w:rsidRPr="00622EE4">
        <w:rPr>
          <w:b/>
          <w:sz w:val="20"/>
          <w:szCs w:val="20"/>
        </w:rPr>
        <w:t>CONTRATADA</w:t>
      </w:r>
      <w:r w:rsidRPr="00622EE4">
        <w:rPr>
          <w:sz w:val="20"/>
          <w:szCs w:val="20"/>
        </w:rPr>
        <w:t xml:space="preserve">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14:paraId="3F43C340" w14:textId="77777777" w:rsidR="00210A1B" w:rsidRPr="00622EE4" w:rsidRDefault="00210A1B" w:rsidP="00210A1B">
      <w:pPr>
        <w:jc w:val="both"/>
        <w:rPr>
          <w:sz w:val="20"/>
          <w:szCs w:val="20"/>
        </w:rPr>
      </w:pPr>
      <w:r w:rsidRPr="00622EE4">
        <w:rPr>
          <w:b/>
          <w:sz w:val="20"/>
          <w:szCs w:val="20"/>
        </w:rPr>
        <w:t>PARÁGRAFO PRIMEIRO –</w:t>
      </w:r>
      <w:r w:rsidRPr="00622EE4">
        <w:rPr>
          <w:sz w:val="20"/>
          <w:szCs w:val="20"/>
        </w:rPr>
        <w:t xml:space="preserve"> A CONTRATADA é responsável por encargos trabalhistas, inclusive decorrentes de acordos, dissídios e convenções coletivas, previdenciários, fiscais e comerciais oriundos da execução do contrato, podendo o CONTRATANTE, a qualquer tempo, exigir a comprovação do cumprimento de tais encargos</w:t>
      </w:r>
      <w:r w:rsidR="00A53C1D" w:rsidRPr="00622EE4">
        <w:rPr>
          <w:sz w:val="20"/>
          <w:szCs w:val="20"/>
        </w:rPr>
        <w:t>.</w:t>
      </w:r>
    </w:p>
    <w:p w14:paraId="25A649D0" w14:textId="77777777" w:rsidR="00210A1B" w:rsidRPr="00622EE4" w:rsidRDefault="00210A1B" w:rsidP="00210A1B">
      <w:pPr>
        <w:spacing w:after="26" w:line="250" w:lineRule="auto"/>
        <w:ind w:left="3" w:hanging="10"/>
        <w:jc w:val="both"/>
        <w:rPr>
          <w:color w:val="000000"/>
          <w:sz w:val="20"/>
          <w:szCs w:val="20"/>
        </w:rPr>
      </w:pPr>
      <w:r w:rsidRPr="00622EE4">
        <w:rPr>
          <w:b/>
          <w:color w:val="000000"/>
          <w:sz w:val="20"/>
          <w:szCs w:val="20"/>
        </w:rPr>
        <w:t xml:space="preserve">PARÁGRAFO </w:t>
      </w:r>
      <w:r w:rsidR="000A56F1">
        <w:rPr>
          <w:b/>
          <w:color w:val="000000"/>
          <w:sz w:val="20"/>
          <w:szCs w:val="20"/>
        </w:rPr>
        <w:t>segundo</w:t>
      </w:r>
      <w:r w:rsidRPr="00622EE4">
        <w:rPr>
          <w:b/>
          <w:color w:val="000000"/>
          <w:sz w:val="20"/>
          <w:szCs w:val="20"/>
        </w:rPr>
        <w:t xml:space="preserve"> –</w:t>
      </w:r>
      <w:r w:rsidRPr="00622EE4">
        <w:rPr>
          <w:color w:val="000000"/>
          <w:sz w:val="20"/>
          <w:szCs w:val="20"/>
        </w:rPr>
        <w:t xml:space="preserve"> A CONTRATADA será obrigada a reapresentar a Certidão Conjunta Negativa de Débitos relativos a Tributos Federais e à Dívida Ativa da União, ou Certidão Conjunta Positiva com efeito negativo, expedida pela Secretaria da Receita Federal do Brasil (RFB) e </w:t>
      </w:r>
      <w:r w:rsidRPr="00622EE4">
        <w:rPr>
          <w:color w:val="000000"/>
          <w:sz w:val="20"/>
          <w:szCs w:val="20"/>
        </w:rPr>
        <w:lastRenderedPageBreak/>
        <w:t xml:space="preserve">Procuradoria-Geral da Fazenda Nacional (PGFN), que abrange, inclusive, as contribuições sociais previstas nas alíneas </w:t>
      </w:r>
      <w:proofErr w:type="gramStart"/>
      <w:r w:rsidRPr="00622EE4">
        <w:rPr>
          <w:color w:val="000000"/>
          <w:sz w:val="20"/>
          <w:szCs w:val="20"/>
          <w:u w:val="single" w:color="000000"/>
        </w:rPr>
        <w:t>a</w:t>
      </w:r>
      <w:r w:rsidRPr="00622EE4">
        <w:rPr>
          <w:color w:val="000000"/>
          <w:sz w:val="20"/>
          <w:szCs w:val="20"/>
        </w:rPr>
        <w:t xml:space="preserve"> a</w:t>
      </w:r>
      <w:proofErr w:type="gramEnd"/>
      <w:r w:rsidRPr="00622EE4">
        <w:rPr>
          <w:color w:val="000000"/>
          <w:sz w:val="20"/>
          <w:szCs w:val="20"/>
        </w:rPr>
        <w:t xml:space="preserve"> </w:t>
      </w:r>
      <w:r w:rsidRPr="00622EE4">
        <w:rPr>
          <w:color w:val="000000"/>
          <w:sz w:val="20"/>
          <w:szCs w:val="20"/>
          <w:u w:val="single" w:color="000000"/>
        </w:rPr>
        <w:t>d</w:t>
      </w:r>
      <w:r w:rsidRPr="00622EE4">
        <w:rPr>
          <w:color w:val="000000"/>
          <w:sz w:val="20"/>
          <w:szCs w:val="20"/>
        </w:rPr>
        <w:t xml:space="preserve">, do parágrafo único, do art. 11, da Lei nº 8.212, de 1991, da comprovação de regularidade fiscal em relação aos tributos incidentes sobre a atividade objeto deste contrato e do Certificado de Regularidade perante o Fundo de Garantia por Tempo de Serviço (FGTS), assim como a Certidão Negativa de Débitos Trabalhistas (CNDT), sempre que expirados os respectivos prazos de validade. </w:t>
      </w:r>
      <w:r w:rsidRPr="00622EE4">
        <w:rPr>
          <w:b/>
          <w:color w:val="000000"/>
          <w:sz w:val="20"/>
          <w:szCs w:val="20"/>
        </w:rPr>
        <w:t xml:space="preserve"> </w:t>
      </w:r>
    </w:p>
    <w:p w14:paraId="776A890D" w14:textId="77777777" w:rsidR="00210A1B" w:rsidRPr="00622EE4" w:rsidRDefault="00210A1B" w:rsidP="00210A1B">
      <w:pPr>
        <w:spacing w:after="5" w:line="250" w:lineRule="auto"/>
        <w:ind w:left="3" w:hanging="10"/>
        <w:jc w:val="both"/>
        <w:rPr>
          <w:color w:val="000000"/>
          <w:sz w:val="20"/>
          <w:szCs w:val="20"/>
        </w:rPr>
      </w:pPr>
      <w:r w:rsidRPr="00622EE4">
        <w:rPr>
          <w:b/>
          <w:color w:val="000000"/>
          <w:sz w:val="20"/>
          <w:szCs w:val="20"/>
        </w:rPr>
        <w:t>PARÁGRAFO</w:t>
      </w:r>
      <w:r w:rsidR="000A56F1">
        <w:rPr>
          <w:b/>
          <w:color w:val="000000"/>
          <w:sz w:val="20"/>
          <w:szCs w:val="20"/>
        </w:rPr>
        <w:t xml:space="preserve"> TERCEIRO</w:t>
      </w:r>
      <w:r w:rsidRPr="00622EE4">
        <w:rPr>
          <w:b/>
          <w:color w:val="000000"/>
          <w:sz w:val="20"/>
          <w:szCs w:val="20"/>
        </w:rPr>
        <w:t xml:space="preserve"> –</w:t>
      </w:r>
      <w:r w:rsidRPr="00622EE4">
        <w:rPr>
          <w:color w:val="000000"/>
          <w:sz w:val="20"/>
          <w:szCs w:val="20"/>
        </w:rPr>
        <w:t xml:space="preserve"> A ausência da apresentação dos documentos mencionados nos PARÁGRAFO SEGUNDO ensejará a imediata expedição de notificação à CONTRATADA, assinalando o prazo de 10 (dez) dias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  </w:t>
      </w:r>
    </w:p>
    <w:p w14:paraId="4D18A56B" w14:textId="77777777" w:rsidR="00210A1B" w:rsidRPr="00622EE4" w:rsidRDefault="00210A1B" w:rsidP="00210A1B">
      <w:pPr>
        <w:spacing w:after="5" w:line="250" w:lineRule="auto"/>
        <w:ind w:left="3" w:hanging="10"/>
        <w:jc w:val="both"/>
        <w:rPr>
          <w:color w:val="000000"/>
          <w:sz w:val="20"/>
          <w:szCs w:val="20"/>
        </w:rPr>
      </w:pPr>
      <w:r w:rsidRPr="00622EE4">
        <w:rPr>
          <w:b/>
          <w:color w:val="000000"/>
          <w:sz w:val="20"/>
          <w:szCs w:val="20"/>
        </w:rPr>
        <w:t xml:space="preserve">PARÁGRAFO </w:t>
      </w:r>
      <w:r w:rsidR="000A56F1">
        <w:rPr>
          <w:b/>
          <w:color w:val="000000"/>
          <w:sz w:val="20"/>
          <w:szCs w:val="20"/>
        </w:rPr>
        <w:t>QUARTO</w:t>
      </w:r>
      <w:r w:rsidRPr="00622EE4">
        <w:rPr>
          <w:b/>
          <w:color w:val="000000"/>
          <w:sz w:val="20"/>
          <w:szCs w:val="20"/>
        </w:rPr>
        <w:t xml:space="preserve"> –</w:t>
      </w:r>
      <w:r w:rsidRPr="00622EE4">
        <w:rPr>
          <w:color w:val="000000"/>
          <w:sz w:val="20"/>
          <w:szCs w:val="20"/>
        </w:rPr>
        <w:t xml:space="preserve"> Permanecendo a inadimplência total ou parcial o contrato será rescindido. </w:t>
      </w:r>
      <w:r w:rsidRPr="00622EE4">
        <w:rPr>
          <w:b/>
          <w:color w:val="000000"/>
          <w:sz w:val="20"/>
          <w:szCs w:val="20"/>
        </w:rPr>
        <w:t xml:space="preserve"> </w:t>
      </w:r>
    </w:p>
    <w:p w14:paraId="458ED0B7" w14:textId="77777777" w:rsidR="00210A1B" w:rsidRPr="00622EE4" w:rsidRDefault="00210A1B" w:rsidP="00210A1B">
      <w:pPr>
        <w:spacing w:after="35" w:line="250" w:lineRule="auto"/>
        <w:ind w:left="3" w:hanging="10"/>
        <w:jc w:val="both"/>
        <w:rPr>
          <w:color w:val="000000"/>
          <w:sz w:val="20"/>
          <w:szCs w:val="20"/>
        </w:rPr>
      </w:pPr>
      <w:r w:rsidRPr="00622EE4">
        <w:rPr>
          <w:b/>
          <w:color w:val="000000"/>
          <w:sz w:val="20"/>
          <w:szCs w:val="20"/>
        </w:rPr>
        <w:t xml:space="preserve">PARÁGRAFO </w:t>
      </w:r>
      <w:r w:rsidR="000A56F1">
        <w:rPr>
          <w:b/>
          <w:color w:val="000000"/>
          <w:sz w:val="20"/>
          <w:szCs w:val="20"/>
        </w:rPr>
        <w:t>QUINTO</w:t>
      </w:r>
      <w:r w:rsidRPr="00622EE4">
        <w:rPr>
          <w:b/>
          <w:color w:val="000000"/>
          <w:sz w:val="20"/>
          <w:szCs w:val="20"/>
        </w:rPr>
        <w:t xml:space="preserve"> –</w:t>
      </w:r>
      <w:r w:rsidRPr="00622EE4">
        <w:rPr>
          <w:color w:val="000000"/>
          <w:sz w:val="20"/>
          <w:szCs w:val="20"/>
        </w:rPr>
        <w:t xml:space="preserve"> No caso do parágrafo quinto, será expedida notificação à CONTRATADA para apresentar prévia defesa, no prazo de </w:t>
      </w:r>
      <w:proofErr w:type="gramStart"/>
      <w:r w:rsidRPr="00622EE4">
        <w:rPr>
          <w:color w:val="000000"/>
          <w:sz w:val="20"/>
          <w:szCs w:val="20"/>
        </w:rPr>
        <w:t>5</w:t>
      </w:r>
      <w:proofErr w:type="gramEnd"/>
      <w:r w:rsidRPr="00622EE4">
        <w:rPr>
          <w:color w:val="000000"/>
          <w:sz w:val="20"/>
          <w:szCs w:val="20"/>
        </w:rPr>
        <w:t xml:space="preserve"> (cinco) dias úteis, para dar início ao procedimento de rescisão contratual e de aplicação da penalidade de suspensão temporária de participação em licitação e impedimento de contratar com a Administração Pública, pelo prazo de 1 (um) ano. </w:t>
      </w:r>
      <w:r w:rsidRPr="00622EE4">
        <w:rPr>
          <w:b/>
          <w:color w:val="000000"/>
          <w:sz w:val="20"/>
          <w:szCs w:val="20"/>
        </w:rPr>
        <w:t xml:space="preserve"> </w:t>
      </w:r>
    </w:p>
    <w:p w14:paraId="12E9C3F7" w14:textId="77777777" w:rsidR="006930CC" w:rsidRPr="00622EE4" w:rsidRDefault="006930CC" w:rsidP="00210A1B">
      <w:pPr>
        <w:jc w:val="both"/>
        <w:rPr>
          <w:b/>
          <w:sz w:val="20"/>
          <w:szCs w:val="20"/>
          <w:u w:val="single"/>
        </w:rPr>
      </w:pPr>
    </w:p>
    <w:p w14:paraId="2D0F9926" w14:textId="77777777" w:rsidR="00210A1B" w:rsidRPr="00622EE4" w:rsidRDefault="00210A1B" w:rsidP="00210A1B">
      <w:pPr>
        <w:jc w:val="both"/>
        <w:rPr>
          <w:b/>
          <w:sz w:val="20"/>
          <w:szCs w:val="20"/>
        </w:rPr>
      </w:pPr>
      <w:r w:rsidRPr="00622EE4">
        <w:rPr>
          <w:b/>
          <w:sz w:val="20"/>
          <w:szCs w:val="20"/>
          <w:u w:val="single"/>
        </w:rPr>
        <w:t>CLÁUSULA NONA:</w:t>
      </w:r>
      <w:r w:rsidRPr="00622EE4">
        <w:rPr>
          <w:b/>
          <w:sz w:val="20"/>
          <w:szCs w:val="20"/>
        </w:rPr>
        <w:t xml:space="preserve"> CONDIÇÕES DE PAGAMENTO</w:t>
      </w:r>
    </w:p>
    <w:p w14:paraId="4A73060B" w14:textId="77777777" w:rsidR="000A56F1" w:rsidRPr="00990C44" w:rsidRDefault="000A56F1" w:rsidP="00990C44">
      <w:pPr>
        <w:ind w:left="-3"/>
        <w:jc w:val="both"/>
        <w:rPr>
          <w:sz w:val="20"/>
          <w:szCs w:val="20"/>
        </w:rPr>
      </w:pPr>
      <w:r w:rsidRPr="00990C44">
        <w:rPr>
          <w:sz w:val="20"/>
          <w:szCs w:val="20"/>
        </w:rPr>
        <w:t xml:space="preserve">O </w:t>
      </w:r>
      <w:r w:rsidRPr="00990C44">
        <w:rPr>
          <w:b/>
          <w:sz w:val="20"/>
          <w:szCs w:val="20"/>
        </w:rPr>
        <w:t>CONTRATANTE</w:t>
      </w:r>
      <w:r w:rsidRPr="00990C44">
        <w:rPr>
          <w:sz w:val="20"/>
          <w:szCs w:val="20"/>
        </w:rPr>
        <w:t xml:space="preserve"> deverá pagar à </w:t>
      </w:r>
      <w:r w:rsidRPr="00990C44">
        <w:rPr>
          <w:b/>
          <w:sz w:val="20"/>
          <w:szCs w:val="20"/>
        </w:rPr>
        <w:t>CONTRATADA</w:t>
      </w:r>
      <w:r w:rsidRPr="00990C44">
        <w:rPr>
          <w:sz w:val="20"/>
          <w:szCs w:val="20"/>
        </w:rPr>
        <w:t xml:space="preserve"> o valor total de R$ ________ (_______________), em ___ (____) parcelas, no valor de R$</w:t>
      </w:r>
      <w:proofErr w:type="gramStart"/>
      <w:r w:rsidRPr="00990C44">
        <w:rPr>
          <w:sz w:val="20"/>
          <w:szCs w:val="20"/>
        </w:rPr>
        <w:t>_____</w:t>
      </w:r>
      <w:proofErr w:type="gramEnd"/>
      <w:r w:rsidRPr="00990C44">
        <w:rPr>
          <w:sz w:val="20"/>
          <w:szCs w:val="20"/>
        </w:rPr>
        <w:t xml:space="preserve"> </w:t>
      </w:r>
    </w:p>
    <w:p w14:paraId="39BBB986" w14:textId="77777777" w:rsidR="000A56F1" w:rsidRPr="00990C44" w:rsidRDefault="000A56F1" w:rsidP="00990C44">
      <w:pPr>
        <w:ind w:left="-13"/>
        <w:jc w:val="both"/>
        <w:rPr>
          <w:sz w:val="20"/>
          <w:szCs w:val="20"/>
        </w:rPr>
      </w:pPr>
      <w:r w:rsidRPr="00990C44">
        <w:rPr>
          <w:sz w:val="20"/>
          <w:szCs w:val="20"/>
        </w:rPr>
        <w:t xml:space="preserve">(________________), cada uma delas, sendo </w:t>
      </w:r>
      <w:proofErr w:type="gramStart"/>
      <w:r w:rsidRPr="00990C44">
        <w:rPr>
          <w:sz w:val="20"/>
          <w:szCs w:val="20"/>
        </w:rPr>
        <w:t>efetuadas mensal, sucessiva e diretamente na conta</w:t>
      </w:r>
      <w:proofErr w:type="gramEnd"/>
      <w:r w:rsidRPr="00990C44">
        <w:rPr>
          <w:sz w:val="20"/>
          <w:szCs w:val="20"/>
        </w:rPr>
        <w:t xml:space="preserve"> corrente nº _____, agência ____, de titularidade da </w:t>
      </w:r>
      <w:r w:rsidRPr="00990C44">
        <w:rPr>
          <w:b/>
          <w:sz w:val="20"/>
          <w:szCs w:val="20"/>
        </w:rPr>
        <w:t>CONTRATADA</w:t>
      </w:r>
      <w:r w:rsidRPr="00990C44">
        <w:rPr>
          <w:sz w:val="20"/>
          <w:szCs w:val="20"/>
        </w:rPr>
        <w:t xml:space="preserve">, junto à instituição financeira contratada pelo Município.  </w:t>
      </w:r>
    </w:p>
    <w:p w14:paraId="71C9283D" w14:textId="77777777" w:rsidR="000A56F1" w:rsidRPr="00990C44" w:rsidRDefault="000A56F1" w:rsidP="00D103A0">
      <w:pPr>
        <w:ind w:left="-3"/>
        <w:jc w:val="both"/>
        <w:rPr>
          <w:sz w:val="20"/>
          <w:szCs w:val="20"/>
        </w:rPr>
      </w:pPr>
      <w:r w:rsidRPr="00990C44">
        <w:rPr>
          <w:b/>
          <w:bCs/>
          <w:sz w:val="20"/>
          <w:szCs w:val="20"/>
        </w:rPr>
        <w:t>PARÁGRAFO PRIMEIRO</w:t>
      </w:r>
      <w:r w:rsidRPr="00990C44">
        <w:rPr>
          <w:sz w:val="20"/>
          <w:szCs w:val="20"/>
        </w:rPr>
        <w:t xml:space="preserve"> –</w:t>
      </w:r>
      <w:r w:rsidRPr="00990C44">
        <w:rPr>
          <w:b/>
          <w:sz w:val="20"/>
          <w:szCs w:val="20"/>
        </w:rPr>
        <w:t xml:space="preserve"> </w:t>
      </w:r>
      <w:r w:rsidRPr="00990C44">
        <w:rPr>
          <w:sz w:val="20"/>
          <w:szCs w:val="20"/>
        </w:rPr>
        <w:t xml:space="preserve">No caso de a CONTRATADA estar estabelecida em localidade que não possua agência da instituição financeira contratada pelo Município ou caso verificada pelo CONTRATANTE a impossibilidade de a CONTRATADA, em razão de negativa expressa da instituição financeira contratada pelo Município, abrir ou manter conta corrente naquela instituição financeira, o pagamento poderá ser feito mediante crédito em conta corrente de outra instituição financeira. Nesse caso, eventuais ônus financeiros e/ou contratuais adicionais serão suportados exclusivamente pela CONTRATADA.   </w:t>
      </w:r>
    </w:p>
    <w:p w14:paraId="4D198ED7" w14:textId="77777777" w:rsidR="000A56F1" w:rsidRPr="00990C44" w:rsidRDefault="000A56F1" w:rsidP="00990C44">
      <w:pPr>
        <w:ind w:left="-3"/>
        <w:jc w:val="both"/>
        <w:rPr>
          <w:b/>
          <w:sz w:val="20"/>
          <w:szCs w:val="20"/>
        </w:rPr>
      </w:pPr>
      <w:r w:rsidRPr="00990C44">
        <w:rPr>
          <w:b/>
          <w:bCs/>
          <w:sz w:val="20"/>
          <w:szCs w:val="20"/>
        </w:rPr>
        <w:t>PARÁGRAFO SEGUNDO</w:t>
      </w:r>
      <w:r w:rsidRPr="00990C44">
        <w:rPr>
          <w:sz w:val="20"/>
          <w:szCs w:val="20"/>
        </w:rPr>
        <w:t xml:space="preserve"> - O pagamento somente será autorizado após a declaração de recebimento da execução do objeto, mediante atestação.</w:t>
      </w:r>
      <w:r w:rsidRPr="00990C44">
        <w:rPr>
          <w:b/>
          <w:sz w:val="20"/>
          <w:szCs w:val="20"/>
        </w:rPr>
        <w:t xml:space="preserve"> </w:t>
      </w:r>
    </w:p>
    <w:p w14:paraId="6889B07C" w14:textId="77777777" w:rsidR="000A56F1" w:rsidRPr="00990C44" w:rsidRDefault="000A56F1" w:rsidP="00990C44">
      <w:pPr>
        <w:ind w:left="-3"/>
        <w:jc w:val="both"/>
        <w:rPr>
          <w:sz w:val="20"/>
          <w:szCs w:val="20"/>
        </w:rPr>
      </w:pPr>
      <w:r w:rsidRPr="00990C44">
        <w:rPr>
          <w:b/>
          <w:bCs/>
          <w:sz w:val="20"/>
          <w:szCs w:val="20"/>
        </w:rPr>
        <w:t>PARÁGRAFO TERCEIRO</w:t>
      </w:r>
      <w:r w:rsidRPr="00990C44">
        <w:rPr>
          <w:sz w:val="20"/>
          <w:szCs w:val="20"/>
        </w:rPr>
        <w:t xml:space="preserve"> – A CONTRATADA deverá encaminhar a fatura </w:t>
      </w:r>
      <w:r w:rsidRPr="00F30046">
        <w:rPr>
          <w:sz w:val="20"/>
          <w:szCs w:val="20"/>
        </w:rPr>
        <w:t>para pagamento ao</w:t>
      </w:r>
      <w:r w:rsidR="00F30046">
        <w:rPr>
          <w:sz w:val="20"/>
          <w:szCs w:val="20"/>
        </w:rPr>
        <w:t xml:space="preserve"> </w:t>
      </w:r>
      <w:r w:rsidR="00F30046" w:rsidRPr="00F30046">
        <w:rPr>
          <w:sz w:val="20"/>
          <w:szCs w:val="20"/>
        </w:rPr>
        <w:t>Fundo</w:t>
      </w:r>
      <w:r w:rsidR="00F30046">
        <w:rPr>
          <w:sz w:val="20"/>
          <w:szCs w:val="20"/>
        </w:rPr>
        <w:t xml:space="preserve"> Municipal</w:t>
      </w:r>
      <w:r w:rsidR="00F30046" w:rsidRPr="00F30046">
        <w:rPr>
          <w:sz w:val="20"/>
          <w:szCs w:val="20"/>
        </w:rPr>
        <w:t xml:space="preserve"> de Saúde</w:t>
      </w:r>
      <w:r w:rsidRPr="00F30046">
        <w:rPr>
          <w:sz w:val="20"/>
          <w:szCs w:val="20"/>
        </w:rPr>
        <w:t>, sito à Rua</w:t>
      </w:r>
      <w:r w:rsidR="00F30046">
        <w:rPr>
          <w:sz w:val="20"/>
          <w:szCs w:val="20"/>
        </w:rPr>
        <w:t xml:space="preserve"> Visconde de Sepetiba, 987, 8º andar, </w:t>
      </w:r>
      <w:r w:rsidRPr="00990C44">
        <w:rPr>
          <w:sz w:val="20"/>
          <w:szCs w:val="20"/>
        </w:rPr>
        <w:t xml:space="preserve">acompanhada de comprovante de recolhimento mensal do FGTS e INSS, bem como comprovante de atendimento aos encargos previstos no parágrafo segundo da cláusula oitava, todos relativos à mão de obra empregada no contrato.   </w:t>
      </w:r>
    </w:p>
    <w:p w14:paraId="054471D9" w14:textId="77777777" w:rsidR="000A56F1" w:rsidRPr="00990C44" w:rsidRDefault="000A56F1" w:rsidP="00F30046">
      <w:pPr>
        <w:ind w:left="-3"/>
        <w:jc w:val="both"/>
        <w:rPr>
          <w:sz w:val="20"/>
          <w:szCs w:val="20"/>
        </w:rPr>
      </w:pPr>
      <w:r w:rsidRPr="00990C44">
        <w:rPr>
          <w:b/>
          <w:bCs/>
          <w:sz w:val="20"/>
          <w:szCs w:val="20"/>
        </w:rPr>
        <w:t>PARÁGRAFO QUARTO</w:t>
      </w:r>
      <w:r w:rsidRPr="00990C44">
        <w:rPr>
          <w:sz w:val="20"/>
          <w:szCs w:val="20"/>
        </w:rPr>
        <w:t xml:space="preserve"> – Satisfeitas as obrigações previstas nos parágrafos segundo e terceiro, o prazo para pagamento será realizado no prazo de 30 (trinta) dias, a contar da data final do período de adimplemento de cada parcela.   </w:t>
      </w:r>
    </w:p>
    <w:p w14:paraId="2DD03B6B" w14:textId="77777777" w:rsidR="000A56F1" w:rsidRPr="00990C44" w:rsidRDefault="000A56F1" w:rsidP="00F30046">
      <w:pPr>
        <w:ind w:left="-3"/>
        <w:jc w:val="both"/>
        <w:rPr>
          <w:sz w:val="20"/>
          <w:szCs w:val="20"/>
        </w:rPr>
      </w:pPr>
      <w:r w:rsidRPr="00990C44">
        <w:rPr>
          <w:sz w:val="20"/>
          <w:szCs w:val="20"/>
        </w:rPr>
        <w:t>PARÁGRAFO QUINTO</w:t>
      </w:r>
      <w:r w:rsidRPr="00990C44">
        <w:rPr>
          <w:b/>
          <w:sz w:val="20"/>
          <w:szCs w:val="20"/>
        </w:rPr>
        <w:t xml:space="preserve"> </w:t>
      </w:r>
      <w:r w:rsidRPr="00990C44">
        <w:rPr>
          <w:sz w:val="20"/>
          <w:szCs w:val="20"/>
        </w:rPr>
        <w:t>–</w:t>
      </w:r>
      <w:r w:rsidRPr="00990C44">
        <w:rPr>
          <w:b/>
          <w:sz w:val="20"/>
          <w:szCs w:val="20"/>
        </w:rPr>
        <w:t xml:space="preserve"> </w:t>
      </w:r>
      <w:r w:rsidRPr="00990C44">
        <w:rPr>
          <w:sz w:val="20"/>
          <w:szCs w:val="20"/>
        </w:rPr>
        <w:t xml:space="preserve">Considera-se adimplemento o cumprimento da prestação com a entrega do objeto, devidamente atestado pelo (s) agente (s) competente (s).  </w:t>
      </w:r>
    </w:p>
    <w:p w14:paraId="28844A72" w14:textId="77777777" w:rsidR="000A56F1" w:rsidRPr="00990C44" w:rsidRDefault="000A56F1" w:rsidP="00F30046">
      <w:pPr>
        <w:ind w:left="-3"/>
        <w:jc w:val="both"/>
        <w:rPr>
          <w:sz w:val="20"/>
          <w:szCs w:val="20"/>
        </w:rPr>
      </w:pPr>
      <w:r w:rsidRPr="00990C44">
        <w:rPr>
          <w:sz w:val="20"/>
          <w:szCs w:val="20"/>
        </w:rPr>
        <w:t xml:space="preserve">PARÁGRAFO SEXTO – Caso se faça necessária </w:t>
      </w:r>
      <w:proofErr w:type="gramStart"/>
      <w:r w:rsidRPr="00990C44">
        <w:rPr>
          <w:sz w:val="20"/>
          <w:szCs w:val="20"/>
        </w:rPr>
        <w:t>a</w:t>
      </w:r>
      <w:proofErr w:type="gramEnd"/>
      <w:r w:rsidRPr="00990C44">
        <w:rPr>
          <w:sz w:val="20"/>
          <w:szCs w:val="20"/>
        </w:rPr>
        <w:t xml:space="preserve"> reapresentação de qualquer nota fiscal por culpa da </w:t>
      </w:r>
      <w:r w:rsidRPr="00990C44">
        <w:rPr>
          <w:b/>
          <w:sz w:val="20"/>
          <w:szCs w:val="20"/>
        </w:rPr>
        <w:t>CONTRATADA</w:t>
      </w:r>
      <w:r w:rsidRPr="00990C44">
        <w:rPr>
          <w:sz w:val="20"/>
          <w:szCs w:val="20"/>
        </w:rPr>
        <w:t xml:space="preserve">, o prazo de 30 (trinta) dias ficará suspenso, prosseguindo a sua contagem a partir da data da respectiva reapresentação.  </w:t>
      </w:r>
    </w:p>
    <w:p w14:paraId="7628B155" w14:textId="77777777" w:rsidR="000A56F1" w:rsidRPr="00F30046" w:rsidRDefault="000A56F1" w:rsidP="00F30046">
      <w:pPr>
        <w:ind w:left="-3"/>
        <w:jc w:val="both"/>
        <w:rPr>
          <w:i/>
          <w:sz w:val="20"/>
          <w:szCs w:val="20"/>
        </w:rPr>
      </w:pPr>
      <w:r w:rsidRPr="00990C44">
        <w:rPr>
          <w:sz w:val="20"/>
          <w:szCs w:val="20"/>
        </w:rPr>
        <w:t xml:space="preserve">PARÁGRAFO SÉTIMO – Os pagamentos eventualmente realizados com atraso, desde que não decorram de ato ou fato atribuível à </w:t>
      </w:r>
      <w:r w:rsidRPr="00990C44">
        <w:rPr>
          <w:b/>
          <w:sz w:val="20"/>
          <w:szCs w:val="20"/>
        </w:rPr>
        <w:t>CONTRATADA</w:t>
      </w:r>
      <w:r w:rsidRPr="00990C44">
        <w:rPr>
          <w:sz w:val="20"/>
          <w:szCs w:val="20"/>
        </w:rPr>
        <w:t xml:space="preserve">, sofrerão a incidência de atualização financeira pelo </w:t>
      </w:r>
      <w:r w:rsidRPr="00990C44">
        <w:rPr>
          <w:b/>
          <w:sz w:val="20"/>
          <w:szCs w:val="20"/>
        </w:rPr>
        <w:t>IPC</w:t>
      </w:r>
      <w:r w:rsidRPr="00990C44">
        <w:rPr>
          <w:sz w:val="20"/>
          <w:szCs w:val="20"/>
        </w:rPr>
        <w:t xml:space="preserve"> e juros moratórios de 0,5% ao mês, calculado </w:t>
      </w:r>
      <w:proofErr w:type="gramStart"/>
      <w:r w:rsidRPr="00990C44">
        <w:rPr>
          <w:i/>
          <w:sz w:val="20"/>
          <w:szCs w:val="20"/>
        </w:rPr>
        <w:t>pro rata</w:t>
      </w:r>
      <w:proofErr w:type="gramEnd"/>
      <w:r w:rsidRPr="00990C44">
        <w:rPr>
          <w:i/>
          <w:sz w:val="20"/>
          <w:szCs w:val="20"/>
        </w:rPr>
        <w:t xml:space="preserve"> die</w:t>
      </w:r>
      <w:r w:rsidRPr="00990C44">
        <w:rPr>
          <w:sz w:val="20"/>
          <w:szCs w:val="20"/>
        </w:rPr>
        <w:t xml:space="preserve">, e aqueles pagos em prazo inferior ao estabelecido neste edital serão feitos mediante desconto de 0,5% ao mês </w:t>
      </w:r>
      <w:r w:rsidRPr="00990C44">
        <w:rPr>
          <w:i/>
          <w:sz w:val="20"/>
          <w:szCs w:val="20"/>
        </w:rPr>
        <w:t>pro rata die.</w:t>
      </w:r>
    </w:p>
    <w:p w14:paraId="1227F362" w14:textId="77777777" w:rsidR="000A56F1" w:rsidRPr="00990C44" w:rsidRDefault="000A56F1" w:rsidP="00990C44">
      <w:pPr>
        <w:jc w:val="both"/>
        <w:rPr>
          <w:sz w:val="20"/>
          <w:szCs w:val="20"/>
        </w:rPr>
      </w:pPr>
      <w:r w:rsidRPr="00990C44">
        <w:rPr>
          <w:sz w:val="20"/>
          <w:szCs w:val="20"/>
        </w:rPr>
        <w:t xml:space="preserve">PARÁGRAFO OITAVO - Decorrido o prazo de 12 (doze) meses da data da apresentação da proposta ou do orçamento a que essa proposta se referir, poderá a </w:t>
      </w:r>
      <w:r w:rsidRPr="00990C44">
        <w:rPr>
          <w:b/>
          <w:sz w:val="20"/>
          <w:szCs w:val="20"/>
        </w:rPr>
        <w:t xml:space="preserve">CONTRATADA </w:t>
      </w:r>
      <w:r w:rsidRPr="00990C44">
        <w:rPr>
          <w:sz w:val="20"/>
          <w:szCs w:val="20"/>
        </w:rPr>
        <w:t>fazer jus ao reajuste do valor contratual pelo ______ (INDICAR ÍNDICE SETORIAL QUE NÃO A TR), que deverá retratar a variação efetiva do custo de produção ou dos insumos utilizados na consecução do objeto contratual, na forma do que dispõe o art. 40, XI, da Lei n.º 8.666/93 e os arts 2º e 3º da Lei n.º 10.192, de 14.02.2001.</w:t>
      </w:r>
    </w:p>
    <w:p w14:paraId="21B0A07D" w14:textId="77777777" w:rsidR="000A56F1" w:rsidRPr="00990C44" w:rsidRDefault="000A56F1" w:rsidP="00990C44">
      <w:pPr>
        <w:ind w:left="-3"/>
        <w:jc w:val="both"/>
        <w:rPr>
          <w:sz w:val="20"/>
          <w:szCs w:val="20"/>
        </w:rPr>
      </w:pPr>
      <w:r w:rsidRPr="00990C44">
        <w:rPr>
          <w:sz w:val="20"/>
          <w:szCs w:val="20"/>
        </w:rPr>
        <w:t>PARÁGRAFO</w:t>
      </w:r>
      <w:r w:rsidR="00F30046">
        <w:rPr>
          <w:sz w:val="20"/>
          <w:szCs w:val="20"/>
        </w:rPr>
        <w:t xml:space="preserve"> NONO </w:t>
      </w:r>
      <w:r w:rsidRPr="00990C44">
        <w:rPr>
          <w:sz w:val="20"/>
          <w:szCs w:val="20"/>
        </w:rPr>
        <w:t xml:space="preserve">As partes convencionam que o prazo decadencial para o Contratado solicitar o pagamento do reajuste contratual, que deverá ser protocolizado na Unidade Protocoladora do órgão contratante, é de 60 (sessenta) dias, contados da publicação do índice ajustado contratualmente, </w:t>
      </w:r>
      <w:proofErr w:type="gramStart"/>
      <w:r w:rsidRPr="00990C44">
        <w:rPr>
          <w:sz w:val="20"/>
          <w:szCs w:val="20"/>
        </w:rPr>
        <w:t>sob pena</w:t>
      </w:r>
      <w:proofErr w:type="gramEnd"/>
      <w:r w:rsidRPr="00990C44">
        <w:rPr>
          <w:sz w:val="20"/>
          <w:szCs w:val="20"/>
        </w:rPr>
        <w:t xml:space="preserve"> de decair o seu respectivo direito de crédito, nos termos do art. 211, do Código Civil. </w:t>
      </w:r>
      <w:r w:rsidRPr="00990C44">
        <w:rPr>
          <w:b/>
          <w:sz w:val="20"/>
          <w:szCs w:val="20"/>
        </w:rPr>
        <w:t xml:space="preserve"> </w:t>
      </w:r>
    </w:p>
    <w:p w14:paraId="1009A37F" w14:textId="77777777" w:rsidR="000A56F1" w:rsidRPr="00990C44" w:rsidRDefault="000A56F1" w:rsidP="00990C44">
      <w:pPr>
        <w:jc w:val="both"/>
        <w:rPr>
          <w:sz w:val="20"/>
          <w:szCs w:val="20"/>
        </w:rPr>
      </w:pPr>
      <w:r w:rsidRPr="00990C44">
        <w:rPr>
          <w:sz w:val="20"/>
          <w:szCs w:val="20"/>
        </w:rPr>
        <w:t xml:space="preserve"> </w:t>
      </w:r>
    </w:p>
    <w:p w14:paraId="5CD1E892" w14:textId="77777777" w:rsidR="003F49E9" w:rsidRPr="00990C44" w:rsidRDefault="000A56F1" w:rsidP="00990C44">
      <w:pPr>
        <w:jc w:val="both"/>
        <w:rPr>
          <w:sz w:val="20"/>
          <w:szCs w:val="20"/>
        </w:rPr>
      </w:pPr>
      <w:r w:rsidRPr="00990C44">
        <w:rPr>
          <w:sz w:val="20"/>
          <w:szCs w:val="20"/>
        </w:rPr>
        <w:lastRenderedPageBreak/>
        <w:t>PARÁGRAFO DÉCIMO</w:t>
      </w:r>
      <w:r w:rsidR="00F30046">
        <w:rPr>
          <w:sz w:val="20"/>
          <w:szCs w:val="20"/>
        </w:rPr>
        <w:t xml:space="preserve"> </w:t>
      </w:r>
      <w:r w:rsidRPr="00990C44">
        <w:rPr>
          <w:sz w:val="20"/>
          <w:szCs w:val="20"/>
        </w:rPr>
        <w:t>Na forma da Lei Federal nº 8.213/91, de 1991, caso a contratada não esteja aplicando o regime de cotas de que trata a cláusula quarta, suspender-se-á o pagamento devido, até que seja sanada a irregularidade apontada pelo órgão de fiscalização do contrato.</w:t>
      </w:r>
    </w:p>
    <w:p w14:paraId="7BD41409" w14:textId="77777777" w:rsidR="000A56F1" w:rsidRPr="00622EE4" w:rsidRDefault="000A56F1" w:rsidP="00990C44">
      <w:pPr>
        <w:jc w:val="both"/>
        <w:rPr>
          <w:sz w:val="20"/>
          <w:szCs w:val="20"/>
        </w:rPr>
      </w:pPr>
    </w:p>
    <w:p w14:paraId="121185CC" w14:textId="77777777" w:rsidR="003F49E9" w:rsidRPr="00622EE4" w:rsidRDefault="003F49E9" w:rsidP="003F49E9">
      <w:pPr>
        <w:pStyle w:val="Corpodetexto"/>
        <w:spacing w:line="240" w:lineRule="auto"/>
        <w:rPr>
          <w:rFonts w:ascii="Times New Roman" w:hAnsi="Times New Roman"/>
          <w:sz w:val="20"/>
        </w:rPr>
      </w:pPr>
      <w:r w:rsidRPr="00622EE4">
        <w:rPr>
          <w:rFonts w:ascii="Times New Roman" w:hAnsi="Times New Roman"/>
          <w:b/>
          <w:sz w:val="20"/>
          <w:u w:val="single"/>
        </w:rPr>
        <w:t>CLÁUSULA DÉCIMA</w:t>
      </w:r>
      <w:r w:rsidRPr="00622EE4">
        <w:rPr>
          <w:rFonts w:ascii="Times New Roman" w:hAnsi="Times New Roman"/>
          <w:b/>
          <w:sz w:val="20"/>
        </w:rPr>
        <w:t>: DA GARANTIA</w:t>
      </w:r>
    </w:p>
    <w:p w14:paraId="4546A592" w14:textId="77777777" w:rsidR="003F49E9" w:rsidRPr="00622EE4" w:rsidRDefault="003F49E9" w:rsidP="003F49E9">
      <w:pPr>
        <w:ind w:left="3"/>
        <w:rPr>
          <w:sz w:val="20"/>
          <w:szCs w:val="20"/>
        </w:rPr>
      </w:pPr>
      <w:r w:rsidRPr="00622EE4">
        <w:rPr>
          <w:sz w:val="20"/>
          <w:szCs w:val="20"/>
        </w:rPr>
        <w:t xml:space="preserve">A </w:t>
      </w:r>
      <w:r w:rsidRPr="00622EE4">
        <w:rPr>
          <w:b/>
          <w:sz w:val="20"/>
          <w:szCs w:val="20"/>
        </w:rPr>
        <w:t>CONTRATADA</w:t>
      </w:r>
      <w:r w:rsidRPr="00622EE4">
        <w:rPr>
          <w:sz w:val="20"/>
          <w:szCs w:val="20"/>
        </w:rPr>
        <w:t xml:space="preserve"> deverá apresentar à CONTRATANTE, no prazo máximo de 72(setenta e duas) horas, contado da data da assinatura deste instrumento, comprovante de prestação de garantia da ordem de 5% (cinco por cento) do valor do contrato, a ser prestada em qualquer modalidade prevista pelo § 1º, art. 56 da Lei n.º 8.666/93, a ser restituída após sua execução satisfatória. A garantia deverá contemplar a cobertura para os seguintes eventos: </w:t>
      </w:r>
    </w:p>
    <w:p w14:paraId="424AB04D" w14:textId="77777777" w:rsidR="003F49E9" w:rsidRPr="00622EE4" w:rsidRDefault="003F49E9" w:rsidP="00552DF7">
      <w:pPr>
        <w:numPr>
          <w:ilvl w:val="0"/>
          <w:numId w:val="6"/>
        </w:numPr>
        <w:ind w:hanging="274"/>
        <w:jc w:val="both"/>
        <w:rPr>
          <w:sz w:val="20"/>
          <w:szCs w:val="20"/>
        </w:rPr>
      </w:pPr>
      <w:proofErr w:type="gramStart"/>
      <w:r w:rsidRPr="00622EE4">
        <w:rPr>
          <w:sz w:val="20"/>
          <w:szCs w:val="20"/>
        </w:rPr>
        <w:t>prejuízos</w:t>
      </w:r>
      <w:proofErr w:type="gramEnd"/>
      <w:r w:rsidRPr="00622EE4">
        <w:rPr>
          <w:sz w:val="20"/>
          <w:szCs w:val="20"/>
        </w:rPr>
        <w:t xml:space="preserve"> advindos do não cumprimento do contrato; </w:t>
      </w:r>
    </w:p>
    <w:p w14:paraId="465A40C8" w14:textId="77777777" w:rsidR="003F49E9" w:rsidRPr="00622EE4" w:rsidRDefault="003F49E9" w:rsidP="00552DF7">
      <w:pPr>
        <w:numPr>
          <w:ilvl w:val="0"/>
          <w:numId w:val="6"/>
        </w:numPr>
        <w:ind w:hanging="274"/>
        <w:jc w:val="both"/>
        <w:rPr>
          <w:sz w:val="20"/>
          <w:szCs w:val="20"/>
        </w:rPr>
      </w:pPr>
      <w:proofErr w:type="gramStart"/>
      <w:r w:rsidRPr="00622EE4">
        <w:rPr>
          <w:sz w:val="20"/>
          <w:szCs w:val="20"/>
        </w:rPr>
        <w:t>multas</w:t>
      </w:r>
      <w:proofErr w:type="gramEnd"/>
      <w:r w:rsidRPr="00622EE4">
        <w:rPr>
          <w:sz w:val="20"/>
          <w:szCs w:val="20"/>
        </w:rPr>
        <w:t xml:space="preserve"> punitivas aplicadas pela fiscalização à contratada; </w:t>
      </w:r>
    </w:p>
    <w:p w14:paraId="0F740516" w14:textId="77777777" w:rsidR="003F49E9" w:rsidRPr="00622EE4" w:rsidRDefault="003F49E9" w:rsidP="00552DF7">
      <w:pPr>
        <w:numPr>
          <w:ilvl w:val="0"/>
          <w:numId w:val="6"/>
        </w:numPr>
        <w:ind w:hanging="274"/>
        <w:jc w:val="both"/>
        <w:rPr>
          <w:sz w:val="20"/>
          <w:szCs w:val="20"/>
        </w:rPr>
      </w:pPr>
      <w:proofErr w:type="gramStart"/>
      <w:r w:rsidRPr="00622EE4">
        <w:rPr>
          <w:sz w:val="20"/>
          <w:szCs w:val="20"/>
        </w:rPr>
        <w:t>prejuízos</w:t>
      </w:r>
      <w:proofErr w:type="gramEnd"/>
      <w:r w:rsidRPr="00622EE4">
        <w:rPr>
          <w:sz w:val="20"/>
          <w:szCs w:val="20"/>
        </w:rPr>
        <w:t xml:space="preserve"> diretos causados à </w:t>
      </w:r>
      <w:r w:rsidRPr="00622EE4">
        <w:rPr>
          <w:b/>
          <w:sz w:val="20"/>
          <w:szCs w:val="20"/>
        </w:rPr>
        <w:t>CONTRATANTE</w:t>
      </w:r>
      <w:r w:rsidRPr="00622EE4">
        <w:rPr>
          <w:sz w:val="20"/>
          <w:szCs w:val="20"/>
        </w:rPr>
        <w:t xml:space="preserve"> decorrentes de culpa ou dolo durante a execução do contrato; </w:t>
      </w:r>
    </w:p>
    <w:p w14:paraId="70F3DAF5" w14:textId="77777777" w:rsidR="003F49E9" w:rsidRPr="00622EE4" w:rsidRDefault="003F49E9" w:rsidP="00552DF7">
      <w:pPr>
        <w:numPr>
          <w:ilvl w:val="0"/>
          <w:numId w:val="6"/>
        </w:numPr>
        <w:ind w:hanging="274"/>
        <w:jc w:val="both"/>
        <w:rPr>
          <w:sz w:val="20"/>
          <w:szCs w:val="20"/>
        </w:rPr>
      </w:pPr>
      <w:proofErr w:type="gramStart"/>
      <w:r w:rsidRPr="00622EE4">
        <w:rPr>
          <w:sz w:val="20"/>
          <w:szCs w:val="20"/>
        </w:rPr>
        <w:t>obrigações</w:t>
      </w:r>
      <w:proofErr w:type="gramEnd"/>
      <w:r w:rsidRPr="00622EE4">
        <w:rPr>
          <w:sz w:val="20"/>
          <w:szCs w:val="20"/>
        </w:rPr>
        <w:t xml:space="preserve"> previdenciárias e trabalhistas não honradas pela </w:t>
      </w:r>
      <w:r w:rsidRPr="00622EE4">
        <w:rPr>
          <w:b/>
          <w:sz w:val="20"/>
          <w:szCs w:val="20"/>
        </w:rPr>
        <w:t>CONTRATADA</w:t>
      </w:r>
      <w:r w:rsidRPr="00622EE4">
        <w:rPr>
          <w:sz w:val="20"/>
          <w:szCs w:val="20"/>
        </w:rPr>
        <w:t xml:space="preserve">. </w:t>
      </w:r>
    </w:p>
    <w:p w14:paraId="5623CB29" w14:textId="77777777" w:rsidR="003F49E9" w:rsidRPr="00622EE4" w:rsidRDefault="003F49E9" w:rsidP="003F49E9">
      <w:pPr>
        <w:pStyle w:val="SemEspaamento"/>
        <w:jc w:val="both"/>
        <w:rPr>
          <w:sz w:val="20"/>
          <w:szCs w:val="20"/>
        </w:rPr>
      </w:pPr>
      <w:r w:rsidRPr="00622EE4">
        <w:rPr>
          <w:b/>
          <w:sz w:val="20"/>
          <w:szCs w:val="20"/>
        </w:rPr>
        <w:t>PARÁGRAFO PRIMEIRO –</w:t>
      </w:r>
      <w:r w:rsidRPr="00622EE4">
        <w:rPr>
          <w:sz w:val="20"/>
          <w:szCs w:val="20"/>
        </w:rPr>
        <w:t xml:space="preserve"> A garantia prestada não poderá se vincular a outras contratações, salvo após sua liberação.</w:t>
      </w:r>
    </w:p>
    <w:p w14:paraId="3635BBF0" w14:textId="77777777" w:rsidR="003F49E9" w:rsidRPr="00622EE4" w:rsidRDefault="003F49E9" w:rsidP="003F49E9">
      <w:pPr>
        <w:pStyle w:val="SemEspaamento"/>
        <w:jc w:val="both"/>
        <w:rPr>
          <w:b/>
          <w:sz w:val="20"/>
          <w:szCs w:val="20"/>
        </w:rPr>
      </w:pPr>
      <w:r w:rsidRPr="00622EE4">
        <w:rPr>
          <w:b/>
          <w:sz w:val="20"/>
          <w:szCs w:val="20"/>
        </w:rPr>
        <w:t>PARÁGRAFO SEGUNDO –</w:t>
      </w:r>
      <w:r w:rsidRPr="00622EE4">
        <w:rPr>
          <w:sz w:val="20"/>
          <w:szCs w:val="20"/>
        </w:rPr>
        <w:t xml:space="preserve"> Caso o valor do contrato seja alterado, de acordo com o art. 65 da Lei Federal n.º 8.666/93, a garantia deverá ser complementada, no prazo de 72 (setenta e duas) horas, para que seja mantido o percentual de 5 % (cinco) do valor do Contrato.</w:t>
      </w:r>
    </w:p>
    <w:p w14:paraId="4677AA13" w14:textId="77777777" w:rsidR="003F49E9" w:rsidRPr="00622EE4" w:rsidRDefault="003F49E9" w:rsidP="003F49E9">
      <w:pPr>
        <w:pStyle w:val="SemEspaamento"/>
        <w:jc w:val="both"/>
        <w:rPr>
          <w:sz w:val="20"/>
          <w:szCs w:val="20"/>
        </w:rPr>
      </w:pPr>
      <w:r w:rsidRPr="00622EE4">
        <w:rPr>
          <w:b/>
          <w:sz w:val="20"/>
          <w:szCs w:val="20"/>
        </w:rPr>
        <w:t>PARÁGRAFO TERCEIRO –</w:t>
      </w:r>
      <w:r w:rsidRPr="00622EE4">
        <w:rPr>
          <w:sz w:val="20"/>
          <w:szCs w:val="20"/>
        </w:rPr>
        <w:t xml:space="preserve"> Nos casos em que valores de multa venham a ser descontados da garantia, seu valor original será recomposto no prazo de 72 (setenta e duas) horas, </w:t>
      </w:r>
      <w:proofErr w:type="gramStart"/>
      <w:r w:rsidRPr="00622EE4">
        <w:rPr>
          <w:sz w:val="20"/>
          <w:szCs w:val="20"/>
        </w:rPr>
        <w:t>sob pena</w:t>
      </w:r>
      <w:proofErr w:type="gramEnd"/>
      <w:r w:rsidRPr="00622EE4">
        <w:rPr>
          <w:sz w:val="20"/>
          <w:szCs w:val="20"/>
        </w:rPr>
        <w:t xml:space="preserve"> de rescisão administrativa do contrato.</w:t>
      </w:r>
    </w:p>
    <w:p w14:paraId="77C4641B" w14:textId="77777777" w:rsidR="003F49E9" w:rsidRPr="00622EE4" w:rsidRDefault="003F49E9" w:rsidP="003F49E9">
      <w:pPr>
        <w:pStyle w:val="SemEspaamento"/>
        <w:jc w:val="both"/>
        <w:rPr>
          <w:b/>
          <w:sz w:val="20"/>
          <w:szCs w:val="20"/>
        </w:rPr>
      </w:pPr>
      <w:r w:rsidRPr="00622EE4">
        <w:rPr>
          <w:b/>
          <w:sz w:val="20"/>
          <w:szCs w:val="20"/>
        </w:rPr>
        <w:t>PARÁGRAFO QUARTO –</w:t>
      </w:r>
      <w:r w:rsidRPr="00622EE4">
        <w:rPr>
          <w:sz w:val="20"/>
          <w:szCs w:val="20"/>
        </w:rPr>
        <w:t xml:space="preserve"> O levantamento da garantia contratual por parte da </w:t>
      </w:r>
      <w:r w:rsidRPr="00622EE4">
        <w:rPr>
          <w:caps/>
          <w:sz w:val="20"/>
          <w:szCs w:val="20"/>
        </w:rPr>
        <w:t>contratada</w:t>
      </w:r>
      <w:r w:rsidRPr="00622EE4">
        <w:rPr>
          <w:sz w:val="20"/>
          <w:szCs w:val="20"/>
        </w:rPr>
        <w:t>, respeitadas as disposições legais, dependerá de requerimento da interessada, acompanhado do documento de recibo correspondente.</w:t>
      </w:r>
    </w:p>
    <w:p w14:paraId="44414B68" w14:textId="77777777" w:rsidR="003F49E9" w:rsidRPr="00622EE4" w:rsidRDefault="003F49E9" w:rsidP="003F49E9">
      <w:pPr>
        <w:jc w:val="both"/>
        <w:rPr>
          <w:b/>
          <w:sz w:val="20"/>
          <w:szCs w:val="20"/>
        </w:rPr>
      </w:pPr>
      <w:r w:rsidRPr="00622EE4">
        <w:rPr>
          <w:b/>
          <w:sz w:val="20"/>
          <w:szCs w:val="20"/>
        </w:rPr>
        <w:t>PARÁGRAFO QUINTO –</w:t>
      </w:r>
      <w:r w:rsidRPr="00622EE4">
        <w:rPr>
          <w:sz w:val="20"/>
          <w:szCs w:val="20"/>
        </w:rPr>
        <w:t xml:space="preserve"> Para a liberação da garantia, deverá ser demonstrado o cumprimento das obrigações sociais e trabalhistas relativas à mão de obra empregada no contrato.</w:t>
      </w:r>
    </w:p>
    <w:p w14:paraId="17F6A854" w14:textId="77777777" w:rsidR="003F49E9" w:rsidRPr="00622EE4" w:rsidRDefault="003F49E9" w:rsidP="003F49E9">
      <w:pPr>
        <w:jc w:val="both"/>
        <w:rPr>
          <w:b/>
          <w:sz w:val="20"/>
          <w:szCs w:val="20"/>
        </w:rPr>
      </w:pPr>
      <w:r w:rsidRPr="00622EE4">
        <w:rPr>
          <w:b/>
          <w:sz w:val="20"/>
          <w:szCs w:val="20"/>
        </w:rPr>
        <w:t>PARÁGRAFO SEXTO –</w:t>
      </w:r>
      <w:r w:rsidRPr="00622EE4">
        <w:rPr>
          <w:sz w:val="20"/>
          <w:szCs w:val="20"/>
        </w:rPr>
        <w:t xml:space="preserve"> O CONTRATANTE poderá reter a garantia prestada, pelo prazo de até 03 (três) meses após o encerramento da vigência do contrato, liberando-a mediante a comprovação, pela CONTRATADA, do pagamento das verbas rescisórias devidas aos empregados vinculados ao contrato ou do reaproveitamento dos empregados em outra atividade da CONTRATADA. </w:t>
      </w:r>
    </w:p>
    <w:p w14:paraId="6CA4664B" w14:textId="77777777" w:rsidR="003F49E9" w:rsidRPr="00622EE4" w:rsidRDefault="003F49E9" w:rsidP="003F49E9">
      <w:pPr>
        <w:jc w:val="both"/>
        <w:rPr>
          <w:b/>
          <w:sz w:val="20"/>
          <w:szCs w:val="20"/>
          <w:u w:val="single"/>
        </w:rPr>
      </w:pPr>
    </w:p>
    <w:p w14:paraId="79F54BE5" w14:textId="77777777" w:rsidR="003F49E9" w:rsidRPr="00622EE4" w:rsidRDefault="003F49E9" w:rsidP="003F49E9">
      <w:pPr>
        <w:jc w:val="both"/>
        <w:rPr>
          <w:b/>
          <w:sz w:val="20"/>
          <w:szCs w:val="20"/>
        </w:rPr>
      </w:pPr>
      <w:r w:rsidRPr="00622EE4">
        <w:rPr>
          <w:b/>
          <w:sz w:val="20"/>
          <w:szCs w:val="20"/>
          <w:u w:val="single"/>
        </w:rPr>
        <w:t>CLÁUSULA DÉCIMA PRIMEIRA</w:t>
      </w:r>
      <w:r w:rsidRPr="00622EE4">
        <w:rPr>
          <w:b/>
          <w:sz w:val="20"/>
          <w:szCs w:val="20"/>
        </w:rPr>
        <w:t>: DA ALTERAÇÃO DO CONTRATO</w:t>
      </w:r>
    </w:p>
    <w:p w14:paraId="526D8BBF" w14:textId="77777777" w:rsidR="003F49E9" w:rsidRPr="00622EE4" w:rsidRDefault="003F49E9" w:rsidP="003F49E9">
      <w:pPr>
        <w:jc w:val="both"/>
        <w:rPr>
          <w:sz w:val="20"/>
          <w:szCs w:val="20"/>
        </w:rPr>
      </w:pPr>
      <w:r w:rsidRPr="00622EE4">
        <w:rPr>
          <w:sz w:val="20"/>
          <w:szCs w:val="20"/>
        </w:rPr>
        <w:t>O presente contrato poderá ser alterado, com as devidas justificativas, desde que por força de circunstância superveniente, nas hipóteses previstas no artigo 65, da Lei nº 8.666/93, mediante termo aditivo.</w:t>
      </w:r>
    </w:p>
    <w:p w14:paraId="4F970C75" w14:textId="77777777" w:rsidR="003F49E9" w:rsidRPr="00622EE4" w:rsidRDefault="003F49E9" w:rsidP="003F49E9">
      <w:pPr>
        <w:jc w:val="both"/>
        <w:rPr>
          <w:sz w:val="20"/>
          <w:szCs w:val="20"/>
          <w:u w:val="single"/>
        </w:rPr>
      </w:pPr>
    </w:p>
    <w:p w14:paraId="70C5B7D2" w14:textId="77777777" w:rsidR="003F49E9" w:rsidRPr="00622EE4" w:rsidRDefault="003F49E9" w:rsidP="003F49E9">
      <w:pPr>
        <w:jc w:val="both"/>
        <w:rPr>
          <w:b/>
          <w:sz w:val="20"/>
          <w:szCs w:val="20"/>
        </w:rPr>
      </w:pPr>
      <w:r w:rsidRPr="00622EE4">
        <w:rPr>
          <w:b/>
          <w:sz w:val="20"/>
          <w:szCs w:val="20"/>
          <w:u w:val="single"/>
        </w:rPr>
        <w:t>CLÁUSULA DÉCIMA SEGUNDA</w:t>
      </w:r>
      <w:r w:rsidRPr="00622EE4">
        <w:rPr>
          <w:b/>
          <w:sz w:val="20"/>
          <w:szCs w:val="20"/>
        </w:rPr>
        <w:t>: DA RESCISÃO</w:t>
      </w:r>
    </w:p>
    <w:p w14:paraId="6C29F2E4" w14:textId="77777777" w:rsidR="003F49E9" w:rsidRPr="00622EE4" w:rsidRDefault="003F49E9" w:rsidP="003F49E9">
      <w:pPr>
        <w:jc w:val="both"/>
        <w:rPr>
          <w:sz w:val="20"/>
          <w:szCs w:val="20"/>
        </w:rPr>
      </w:pPr>
      <w:r w:rsidRPr="00622EE4">
        <w:rPr>
          <w:sz w:val="20"/>
          <w:szCs w:val="20"/>
        </w:rPr>
        <w:t xml:space="preserve">O presente contrato poderá ser rescindido por ato unilateral do CONTRATANTE, pela inexecução total ou parcial do disposto na cláusula quarta ou das demais cláusulas e condições, nos termos dos artigos 77 e 80 da Lei n.º 8.666/93, sem que caiba </w:t>
      </w:r>
      <w:proofErr w:type="gramStart"/>
      <w:r w:rsidRPr="00622EE4">
        <w:rPr>
          <w:sz w:val="20"/>
          <w:szCs w:val="20"/>
        </w:rPr>
        <w:t>à</w:t>
      </w:r>
      <w:proofErr w:type="gramEnd"/>
      <w:r w:rsidRPr="00622EE4">
        <w:rPr>
          <w:sz w:val="20"/>
          <w:szCs w:val="20"/>
        </w:rPr>
        <w:t xml:space="preserve"> </w:t>
      </w:r>
      <w:r w:rsidR="003645ED" w:rsidRPr="00622EE4">
        <w:rPr>
          <w:b/>
          <w:sz w:val="20"/>
          <w:szCs w:val="20"/>
        </w:rPr>
        <w:t>CONTRATADO direito</w:t>
      </w:r>
      <w:r w:rsidRPr="00622EE4">
        <w:rPr>
          <w:sz w:val="20"/>
          <w:szCs w:val="20"/>
        </w:rPr>
        <w:t xml:space="preserve"> a indenizações de qualquer espécie.  </w:t>
      </w:r>
    </w:p>
    <w:p w14:paraId="2057FB8F" w14:textId="77777777" w:rsidR="003F49E9" w:rsidRPr="00622EE4" w:rsidRDefault="003F49E9" w:rsidP="003F49E9">
      <w:pPr>
        <w:pStyle w:val="Corpodetexto"/>
        <w:spacing w:line="240" w:lineRule="auto"/>
        <w:rPr>
          <w:rFonts w:ascii="Times New Roman" w:hAnsi="Times New Roman"/>
          <w:sz w:val="20"/>
          <w:u w:val="single"/>
        </w:rPr>
      </w:pPr>
      <w:r w:rsidRPr="00622EE4">
        <w:rPr>
          <w:rFonts w:ascii="Times New Roman" w:hAnsi="Times New Roman"/>
          <w:b/>
          <w:sz w:val="20"/>
        </w:rPr>
        <w:t>PARÁGRAFO PRIMEIRO –</w:t>
      </w:r>
      <w:r w:rsidRPr="00622EE4">
        <w:rPr>
          <w:rFonts w:ascii="Times New Roman" w:hAnsi="Times New Roman"/>
          <w:sz w:val="20"/>
        </w:rPr>
        <w:t xml:space="preserve"> Os casos de rescisão contratual serão formalmente motivados nos autos do processo administrativo, assegurado a CONTRATADA o direito ao contraditório e a prévia e ampla defesa.</w:t>
      </w:r>
    </w:p>
    <w:p w14:paraId="6A5A519F" w14:textId="77777777" w:rsidR="000A56F1" w:rsidRPr="00F30046" w:rsidRDefault="003F49E9" w:rsidP="000A56F1">
      <w:pPr>
        <w:pStyle w:val="Corpodetexto"/>
        <w:spacing w:line="240" w:lineRule="auto"/>
        <w:rPr>
          <w:rFonts w:ascii="Times New Roman" w:hAnsi="Times New Roman"/>
          <w:sz w:val="20"/>
        </w:rPr>
      </w:pPr>
      <w:r w:rsidRPr="00F30046">
        <w:rPr>
          <w:rFonts w:ascii="Times New Roman" w:hAnsi="Times New Roman"/>
          <w:b/>
          <w:sz w:val="20"/>
        </w:rPr>
        <w:t>PARÁGRAFO SEGUNDO –</w:t>
      </w:r>
      <w:r w:rsidRPr="00F30046">
        <w:rPr>
          <w:rFonts w:ascii="Times New Roman" w:hAnsi="Times New Roman"/>
          <w:sz w:val="20"/>
        </w:rPr>
        <w:t xml:space="preserve"> </w:t>
      </w:r>
      <w:r w:rsidR="000A56F1" w:rsidRPr="00F30046">
        <w:rPr>
          <w:rFonts w:ascii="Times New Roman" w:hAnsi="Times New Roman"/>
          <w:sz w:val="20"/>
        </w:rPr>
        <w:t xml:space="preserve">A declaração de rescisão deste contrato, independentemente da prévia notificação judicial ou extrajudicial, operará seus efeitos a partir da publicação no veículo de publicação dos atos oficiais do Município. </w:t>
      </w:r>
    </w:p>
    <w:p w14:paraId="25FA3534" w14:textId="77777777" w:rsidR="003F49E9" w:rsidRPr="00F30046" w:rsidRDefault="003F49E9" w:rsidP="000A56F1">
      <w:pPr>
        <w:pStyle w:val="Corpodetexto"/>
        <w:spacing w:line="240" w:lineRule="auto"/>
        <w:rPr>
          <w:rFonts w:ascii="Times New Roman" w:hAnsi="Times New Roman"/>
          <w:sz w:val="20"/>
        </w:rPr>
      </w:pPr>
      <w:r w:rsidRPr="00F30046">
        <w:rPr>
          <w:rFonts w:ascii="Times New Roman" w:hAnsi="Times New Roman"/>
          <w:b/>
          <w:sz w:val="20"/>
        </w:rPr>
        <w:t>PARÁGRAFO TERCEIRO –</w:t>
      </w:r>
      <w:r w:rsidRPr="00F30046">
        <w:rPr>
          <w:rFonts w:ascii="Times New Roman" w:hAnsi="Times New Roman"/>
          <w:sz w:val="20"/>
        </w:rPr>
        <w:t xml:space="preserve"> Na hipótese de rescisão administrativa, além das demais sanções cabíveis, a CONTRATANTE poderá: a) reter, a título de compensação, os créditos devidos à contratada e cobrar as importâncias por ela recebidas indevidamente; b) cobrar da contratada multa de 10% (dez por cento), calculada sobre o saldo reajustado dos serviços </w:t>
      </w:r>
      <w:proofErr w:type="gramStart"/>
      <w:r w:rsidRPr="00F30046">
        <w:rPr>
          <w:rFonts w:ascii="Times New Roman" w:hAnsi="Times New Roman"/>
          <w:sz w:val="20"/>
        </w:rPr>
        <w:t>não-executados</w:t>
      </w:r>
      <w:proofErr w:type="gramEnd"/>
      <w:r w:rsidRPr="00F30046">
        <w:rPr>
          <w:rFonts w:ascii="Times New Roman" w:hAnsi="Times New Roman"/>
          <w:sz w:val="20"/>
        </w:rPr>
        <w:t xml:space="preserve"> e; c) cobrar indenização suplementar se o prejuízo for superior ao da multa. </w:t>
      </w:r>
    </w:p>
    <w:p w14:paraId="0AD7C9B6" w14:textId="77777777" w:rsidR="003F49E9" w:rsidRPr="00F30046" w:rsidRDefault="003F49E9" w:rsidP="00433592">
      <w:pPr>
        <w:jc w:val="both"/>
        <w:rPr>
          <w:sz w:val="20"/>
          <w:szCs w:val="20"/>
        </w:rPr>
      </w:pPr>
      <w:r w:rsidRPr="00F30046">
        <w:rPr>
          <w:b/>
          <w:sz w:val="20"/>
          <w:szCs w:val="20"/>
        </w:rPr>
        <w:t>PARÁGRAFO QUARTO –</w:t>
      </w:r>
      <w:r w:rsidRPr="00F30046">
        <w:rPr>
          <w:sz w:val="20"/>
          <w:szCs w:val="20"/>
        </w:rPr>
        <w:t xml:space="preserve"> Comprovada a prática de ato lesivo à Administração Pública nos termos do art. 5º da Lei 12.846/13, por meio de decisão judicial transitada em julgado ou processo administrativo no âmbito da Administração Pública Direta ou Indireta de Niterói, o instrumento poderá ser rescindido sem prejuízo da aplicação da multa.</w:t>
      </w:r>
      <w:r w:rsidRPr="00F30046">
        <w:rPr>
          <w:b/>
          <w:sz w:val="20"/>
          <w:szCs w:val="20"/>
        </w:rPr>
        <w:t xml:space="preserve"> </w:t>
      </w:r>
    </w:p>
    <w:p w14:paraId="1361F8FA" w14:textId="77777777" w:rsidR="006930CC" w:rsidRPr="00622EE4" w:rsidRDefault="006930CC" w:rsidP="00433592">
      <w:pPr>
        <w:jc w:val="both"/>
        <w:rPr>
          <w:b/>
          <w:sz w:val="20"/>
          <w:szCs w:val="20"/>
          <w:u w:val="single"/>
        </w:rPr>
      </w:pPr>
    </w:p>
    <w:p w14:paraId="30994897" w14:textId="77777777" w:rsidR="00F30046" w:rsidRDefault="00F30046" w:rsidP="00433592">
      <w:pPr>
        <w:jc w:val="both"/>
        <w:rPr>
          <w:b/>
          <w:sz w:val="20"/>
          <w:szCs w:val="20"/>
          <w:u w:val="single"/>
        </w:rPr>
      </w:pPr>
    </w:p>
    <w:p w14:paraId="0382A46C" w14:textId="77777777" w:rsidR="00F30046" w:rsidRDefault="00F30046" w:rsidP="00433592">
      <w:pPr>
        <w:jc w:val="both"/>
        <w:rPr>
          <w:b/>
          <w:sz w:val="20"/>
          <w:szCs w:val="20"/>
          <w:u w:val="single"/>
        </w:rPr>
      </w:pPr>
    </w:p>
    <w:p w14:paraId="45EA755D" w14:textId="77777777" w:rsidR="00296A69" w:rsidRPr="00622EE4" w:rsidRDefault="00296A69" w:rsidP="00433592">
      <w:pPr>
        <w:jc w:val="both"/>
        <w:rPr>
          <w:b/>
          <w:sz w:val="20"/>
          <w:szCs w:val="20"/>
        </w:rPr>
      </w:pPr>
      <w:r w:rsidRPr="00622EE4">
        <w:rPr>
          <w:b/>
          <w:sz w:val="20"/>
          <w:szCs w:val="20"/>
          <w:u w:val="single"/>
        </w:rPr>
        <w:lastRenderedPageBreak/>
        <w:t>CLÁUSULA DÉCIMA TERCEIRA</w:t>
      </w:r>
      <w:r w:rsidRPr="00622EE4">
        <w:rPr>
          <w:b/>
          <w:sz w:val="20"/>
          <w:szCs w:val="20"/>
        </w:rPr>
        <w:t xml:space="preserve">: DAS SANÇÕES ADMINISTRATIVAS E DEMAIS PENALIDADES </w:t>
      </w:r>
    </w:p>
    <w:p w14:paraId="4EA5381E" w14:textId="77777777" w:rsidR="00296A69" w:rsidRPr="00622EE4" w:rsidRDefault="00296A69" w:rsidP="00433592">
      <w:pPr>
        <w:jc w:val="both"/>
        <w:rPr>
          <w:sz w:val="20"/>
          <w:szCs w:val="20"/>
        </w:rPr>
      </w:pPr>
      <w:r w:rsidRPr="00622EE4">
        <w:rPr>
          <w:sz w:val="20"/>
          <w:szCs w:val="20"/>
        </w:rPr>
        <w:t xml:space="preserve">A inexecução dos serviços, total ou parcial, execução imperfeita, mora na execução ou qualquer inadimplemento ou infração contratual, sujeita a CONTRATADA, sem prejuízo da responsabilidade civil ou criminal que </w:t>
      </w:r>
      <w:proofErr w:type="gramStart"/>
      <w:r w:rsidRPr="00622EE4">
        <w:rPr>
          <w:sz w:val="20"/>
          <w:szCs w:val="20"/>
        </w:rPr>
        <w:t>couber,</w:t>
      </w:r>
      <w:proofErr w:type="gramEnd"/>
      <w:r w:rsidRPr="00622EE4">
        <w:rPr>
          <w:sz w:val="20"/>
          <w:szCs w:val="20"/>
        </w:rPr>
        <w:t xml:space="preserve"> assegurado o contraditório e a prévia e ampla defesa, as seguintes penalidades:</w:t>
      </w:r>
    </w:p>
    <w:p w14:paraId="3366ADBE" w14:textId="77777777" w:rsidR="00296A69" w:rsidRPr="00622EE4" w:rsidRDefault="00296A69" w:rsidP="00433592">
      <w:pPr>
        <w:jc w:val="both"/>
        <w:rPr>
          <w:sz w:val="20"/>
          <w:szCs w:val="20"/>
        </w:rPr>
      </w:pPr>
      <w:r w:rsidRPr="00622EE4">
        <w:rPr>
          <w:sz w:val="20"/>
          <w:szCs w:val="20"/>
        </w:rPr>
        <w:t>a) advertência;</w:t>
      </w:r>
    </w:p>
    <w:p w14:paraId="05241982" w14:textId="77777777" w:rsidR="00296A69" w:rsidRPr="00622EE4" w:rsidRDefault="00296A69" w:rsidP="00433592">
      <w:pPr>
        <w:jc w:val="both"/>
        <w:rPr>
          <w:sz w:val="20"/>
          <w:szCs w:val="20"/>
        </w:rPr>
      </w:pPr>
      <w:r w:rsidRPr="00622EE4">
        <w:rPr>
          <w:sz w:val="20"/>
          <w:szCs w:val="20"/>
        </w:rPr>
        <w:t>b) multa administrativa;</w:t>
      </w:r>
    </w:p>
    <w:p w14:paraId="54F34EA4" w14:textId="77777777" w:rsidR="00296A69" w:rsidRPr="00622EE4" w:rsidRDefault="00296A69" w:rsidP="00433592">
      <w:pPr>
        <w:pStyle w:val="Corpodetexto"/>
        <w:spacing w:line="240" w:lineRule="auto"/>
        <w:rPr>
          <w:rFonts w:ascii="Times New Roman" w:hAnsi="Times New Roman"/>
          <w:sz w:val="20"/>
        </w:rPr>
      </w:pPr>
      <w:r w:rsidRPr="00622EE4">
        <w:rPr>
          <w:rFonts w:ascii="Times New Roman" w:hAnsi="Times New Roman"/>
          <w:sz w:val="20"/>
        </w:rPr>
        <w:t>c) Suspensão temporária da participação em licitação e impedimento de contratar com a Administração Pública;</w:t>
      </w:r>
    </w:p>
    <w:p w14:paraId="151CCF2F" w14:textId="77777777" w:rsidR="00296A69" w:rsidRPr="00622EE4" w:rsidRDefault="00296A69" w:rsidP="00433592">
      <w:pPr>
        <w:jc w:val="both"/>
        <w:rPr>
          <w:sz w:val="20"/>
          <w:szCs w:val="20"/>
        </w:rPr>
      </w:pPr>
      <w:r w:rsidRPr="00622EE4">
        <w:rPr>
          <w:sz w:val="20"/>
          <w:szCs w:val="20"/>
        </w:rPr>
        <w:t>d) Declaração de inidoneidade para licitar e contratar com a Administração Pública;</w:t>
      </w:r>
    </w:p>
    <w:p w14:paraId="0D44FD3E" w14:textId="77777777" w:rsidR="00011B16" w:rsidRPr="00622EE4" w:rsidRDefault="00011B16" w:rsidP="00433592">
      <w:pPr>
        <w:jc w:val="both"/>
        <w:rPr>
          <w:sz w:val="20"/>
          <w:szCs w:val="20"/>
        </w:rPr>
      </w:pPr>
      <w:r w:rsidRPr="00622EE4">
        <w:rPr>
          <w:color w:val="000000"/>
          <w:sz w:val="20"/>
          <w:szCs w:val="20"/>
        </w:rPr>
        <w:t xml:space="preserve">e) descredenciamento no SICAF, pelo prazo de até 05 (cinco) </w:t>
      </w:r>
      <w:proofErr w:type="gramStart"/>
      <w:r w:rsidRPr="00622EE4">
        <w:rPr>
          <w:color w:val="000000"/>
          <w:sz w:val="20"/>
          <w:szCs w:val="20"/>
        </w:rPr>
        <w:t>anos</w:t>
      </w:r>
      <w:proofErr w:type="gramEnd"/>
    </w:p>
    <w:p w14:paraId="2AB3EBB9" w14:textId="77777777" w:rsidR="00011B16" w:rsidRPr="00622EE4" w:rsidRDefault="00296A69" w:rsidP="00011B16">
      <w:pPr>
        <w:ind w:left="3"/>
        <w:jc w:val="both"/>
        <w:rPr>
          <w:sz w:val="20"/>
          <w:szCs w:val="20"/>
        </w:rPr>
      </w:pPr>
      <w:r w:rsidRPr="00622EE4">
        <w:rPr>
          <w:b/>
          <w:sz w:val="20"/>
          <w:szCs w:val="20"/>
        </w:rPr>
        <w:t>PARÁGRAFO PRIMEIRO -</w:t>
      </w:r>
      <w:r w:rsidRPr="00622EE4">
        <w:rPr>
          <w:sz w:val="20"/>
          <w:szCs w:val="20"/>
        </w:rPr>
        <w:t xml:space="preserve"> Quando a penalidade envolver prazo ou valor, a natureza e a gravidade da falta cometida também deverão ser </w:t>
      </w:r>
      <w:proofErr w:type="gramStart"/>
      <w:r w:rsidRPr="00622EE4">
        <w:rPr>
          <w:sz w:val="20"/>
          <w:szCs w:val="20"/>
        </w:rPr>
        <w:t>consideradas</w:t>
      </w:r>
      <w:proofErr w:type="gramEnd"/>
      <w:r w:rsidRPr="00622EE4">
        <w:rPr>
          <w:sz w:val="20"/>
          <w:szCs w:val="20"/>
        </w:rPr>
        <w:t xml:space="preserve"> para a sua fixação.  </w:t>
      </w:r>
    </w:p>
    <w:p w14:paraId="5366D486" w14:textId="77777777" w:rsidR="00296A69" w:rsidRPr="00622EE4" w:rsidRDefault="00296A69" w:rsidP="00433592">
      <w:pPr>
        <w:jc w:val="both"/>
        <w:rPr>
          <w:sz w:val="20"/>
          <w:szCs w:val="20"/>
        </w:rPr>
      </w:pPr>
      <w:r w:rsidRPr="00622EE4">
        <w:rPr>
          <w:b/>
          <w:sz w:val="20"/>
          <w:szCs w:val="20"/>
        </w:rPr>
        <w:t>PARÁGRAFO SEGUNDO -</w:t>
      </w:r>
      <w:r w:rsidRPr="00622EE4">
        <w:rPr>
          <w:sz w:val="20"/>
          <w:szCs w:val="20"/>
        </w:rPr>
        <w:t xml:space="preserve"> A imposição das penalidades é de competência exclusiva do órgão licitante, devendo ser aplicada pela autoridade competente, na forma abaixo descrita:</w:t>
      </w:r>
      <w:proofErr w:type="gramStart"/>
      <w:r w:rsidRPr="00622EE4">
        <w:rPr>
          <w:sz w:val="20"/>
          <w:szCs w:val="20"/>
        </w:rPr>
        <w:t xml:space="preserve">  </w:t>
      </w:r>
    </w:p>
    <w:p w14:paraId="2AF3FAFD" w14:textId="77777777" w:rsidR="00296A69" w:rsidRPr="00622EE4" w:rsidRDefault="00296A69" w:rsidP="00433592">
      <w:pPr>
        <w:numPr>
          <w:ilvl w:val="0"/>
          <w:numId w:val="9"/>
        </w:numPr>
        <w:jc w:val="both"/>
        <w:rPr>
          <w:sz w:val="20"/>
          <w:szCs w:val="20"/>
        </w:rPr>
      </w:pPr>
      <w:r w:rsidRPr="00622EE4">
        <w:rPr>
          <w:sz w:val="20"/>
          <w:szCs w:val="20"/>
        </w:rPr>
        <w:t>a</w:t>
      </w:r>
      <w:proofErr w:type="gramEnd"/>
      <w:r w:rsidRPr="00622EE4">
        <w:rPr>
          <w:sz w:val="20"/>
          <w:szCs w:val="20"/>
        </w:rPr>
        <w:t xml:space="preserve"> advertência e a multa, previstas nas alíneas </w:t>
      </w:r>
      <w:r w:rsidRPr="00622EE4">
        <w:rPr>
          <w:sz w:val="20"/>
          <w:szCs w:val="20"/>
          <w:u w:val="single" w:color="000000"/>
        </w:rPr>
        <w:t>a</w:t>
      </w:r>
      <w:r w:rsidRPr="00622EE4">
        <w:rPr>
          <w:sz w:val="20"/>
          <w:szCs w:val="20"/>
        </w:rPr>
        <w:t xml:space="preserve"> e </w:t>
      </w:r>
      <w:r w:rsidRPr="00622EE4">
        <w:rPr>
          <w:sz w:val="20"/>
          <w:szCs w:val="20"/>
          <w:u w:val="single" w:color="000000"/>
        </w:rPr>
        <w:t>b</w:t>
      </w:r>
      <w:r w:rsidRPr="00622EE4">
        <w:rPr>
          <w:sz w:val="20"/>
          <w:szCs w:val="20"/>
        </w:rPr>
        <w:t>, do</w:t>
      </w:r>
      <w:r w:rsidR="000A56F1">
        <w:rPr>
          <w:sz w:val="20"/>
          <w:szCs w:val="20"/>
        </w:rPr>
        <w:t xml:space="preserve"> caput</w:t>
      </w:r>
      <w:r w:rsidRPr="00622EE4">
        <w:rPr>
          <w:sz w:val="20"/>
          <w:szCs w:val="20"/>
        </w:rPr>
        <w:t xml:space="preserve">, serão impostas pelo Ordenador de Despesa. </w:t>
      </w:r>
    </w:p>
    <w:p w14:paraId="6CF07B5F" w14:textId="77777777" w:rsidR="000A56F1" w:rsidRPr="00F30046" w:rsidRDefault="000A56F1" w:rsidP="00433592">
      <w:pPr>
        <w:numPr>
          <w:ilvl w:val="0"/>
          <w:numId w:val="9"/>
        </w:numPr>
        <w:jc w:val="both"/>
        <w:rPr>
          <w:sz w:val="20"/>
          <w:szCs w:val="20"/>
        </w:rPr>
      </w:pPr>
      <w:proofErr w:type="gramStart"/>
      <w:r w:rsidRPr="00F30046">
        <w:rPr>
          <w:sz w:val="20"/>
          <w:szCs w:val="20"/>
        </w:rPr>
        <w:t>a</w:t>
      </w:r>
      <w:proofErr w:type="gramEnd"/>
      <w:r w:rsidRPr="00F30046">
        <w:rPr>
          <w:sz w:val="20"/>
          <w:szCs w:val="20"/>
        </w:rPr>
        <w:t xml:space="preserve"> suspensão temporária do direito de licitar e impedimento de contratar com a Administração Pública, prevista na alínea </w:t>
      </w:r>
      <w:r w:rsidRPr="00F30046">
        <w:rPr>
          <w:sz w:val="20"/>
          <w:szCs w:val="20"/>
          <w:u w:val="single" w:color="000000"/>
        </w:rPr>
        <w:t>c,</w:t>
      </w:r>
      <w:r w:rsidRPr="00F30046">
        <w:rPr>
          <w:sz w:val="20"/>
          <w:szCs w:val="20"/>
        </w:rPr>
        <w:t xml:space="preserve"> do caput será imposta pelo Ordenador de Despesa, devendo ser submetida à apreciação do Secretário Municipal da Pasta a que a Entidade se encontra vinculada </w:t>
      </w:r>
    </w:p>
    <w:p w14:paraId="60B9E5F1" w14:textId="77777777" w:rsidR="00F30046" w:rsidRDefault="00BB72F4" w:rsidP="00433592">
      <w:pPr>
        <w:jc w:val="both"/>
        <w:rPr>
          <w:b/>
          <w:sz w:val="20"/>
          <w:szCs w:val="20"/>
        </w:rPr>
      </w:pPr>
      <w:r w:rsidRPr="00F30046">
        <w:rPr>
          <w:b/>
          <w:bCs/>
          <w:sz w:val="20"/>
          <w:szCs w:val="20"/>
        </w:rPr>
        <w:t>c)</w:t>
      </w:r>
      <w:r w:rsidRPr="00F30046">
        <w:rPr>
          <w:sz w:val="20"/>
          <w:szCs w:val="20"/>
        </w:rPr>
        <w:t xml:space="preserve"> a aplicação da sanção prevista na alínea </w:t>
      </w:r>
      <w:r w:rsidRPr="00F30046">
        <w:rPr>
          <w:sz w:val="20"/>
          <w:szCs w:val="20"/>
          <w:u w:val="single" w:color="000000"/>
        </w:rPr>
        <w:t>d</w:t>
      </w:r>
      <w:r w:rsidRPr="00F30046">
        <w:rPr>
          <w:sz w:val="20"/>
          <w:szCs w:val="20"/>
        </w:rPr>
        <w:t>, do caput, é de competência exclusiva do Secretário Municipal da Pasta a que a Entidade se encontra vinculada</w:t>
      </w:r>
      <w:r w:rsidR="00F30046">
        <w:rPr>
          <w:b/>
          <w:sz w:val="20"/>
          <w:szCs w:val="20"/>
        </w:rPr>
        <w:t>.</w:t>
      </w:r>
    </w:p>
    <w:p w14:paraId="56B74742" w14:textId="77777777" w:rsidR="00296A69" w:rsidRPr="00622EE4" w:rsidRDefault="00296A69" w:rsidP="00433592">
      <w:pPr>
        <w:jc w:val="both"/>
        <w:rPr>
          <w:sz w:val="20"/>
          <w:szCs w:val="20"/>
        </w:rPr>
      </w:pPr>
      <w:r w:rsidRPr="00F30046">
        <w:rPr>
          <w:b/>
          <w:sz w:val="20"/>
          <w:szCs w:val="20"/>
        </w:rPr>
        <w:t>PARÁGRAFO</w:t>
      </w:r>
      <w:r w:rsidRPr="00622EE4">
        <w:rPr>
          <w:b/>
          <w:sz w:val="20"/>
          <w:szCs w:val="20"/>
        </w:rPr>
        <w:t xml:space="preserve"> TERCEIRO -</w:t>
      </w:r>
      <w:r w:rsidRPr="00622EE4">
        <w:rPr>
          <w:sz w:val="20"/>
          <w:szCs w:val="20"/>
        </w:rPr>
        <w:t xml:space="preserve"> A multa administrativa, prevista na alínea </w:t>
      </w:r>
      <w:r w:rsidRPr="00622EE4">
        <w:rPr>
          <w:sz w:val="20"/>
          <w:szCs w:val="20"/>
          <w:u w:val="single" w:color="000000"/>
        </w:rPr>
        <w:t>b,</w:t>
      </w:r>
      <w:r w:rsidRPr="00622EE4">
        <w:rPr>
          <w:sz w:val="20"/>
          <w:szCs w:val="20"/>
        </w:rPr>
        <w:t xml:space="preserve"> do </w:t>
      </w:r>
      <w:r w:rsidR="003618A7" w:rsidRPr="00622EE4">
        <w:rPr>
          <w:sz w:val="20"/>
          <w:szCs w:val="20"/>
        </w:rPr>
        <w:t>caput</w:t>
      </w:r>
      <w:r w:rsidRPr="00622EE4">
        <w:rPr>
          <w:sz w:val="20"/>
          <w:szCs w:val="20"/>
        </w:rPr>
        <w:t>:</w:t>
      </w:r>
      <w:proofErr w:type="gramStart"/>
      <w:r w:rsidRPr="00622EE4">
        <w:rPr>
          <w:sz w:val="20"/>
          <w:szCs w:val="20"/>
        </w:rPr>
        <w:t xml:space="preserve">  </w:t>
      </w:r>
    </w:p>
    <w:p w14:paraId="5035A0B8" w14:textId="77777777" w:rsidR="00296A69" w:rsidRPr="00622EE4" w:rsidRDefault="00296A69" w:rsidP="00433592">
      <w:pPr>
        <w:numPr>
          <w:ilvl w:val="0"/>
          <w:numId w:val="10"/>
        </w:numPr>
        <w:jc w:val="both"/>
        <w:rPr>
          <w:sz w:val="20"/>
          <w:szCs w:val="20"/>
        </w:rPr>
      </w:pPr>
      <w:r w:rsidRPr="00622EE4">
        <w:rPr>
          <w:sz w:val="20"/>
          <w:szCs w:val="20"/>
        </w:rPr>
        <w:t>corresponderá</w:t>
      </w:r>
      <w:proofErr w:type="gramEnd"/>
      <w:r w:rsidRPr="00622EE4">
        <w:rPr>
          <w:sz w:val="20"/>
          <w:szCs w:val="20"/>
        </w:rPr>
        <w:t xml:space="preserve"> ao valor de até 5% (cinco por cento) sobre o valor do Contrato, aplicada de acordo com a gravidade da infração e proporcionalmente às parcelas não executadas; </w:t>
      </w:r>
    </w:p>
    <w:p w14:paraId="34638258" w14:textId="77777777" w:rsidR="00296A69" w:rsidRPr="00622EE4" w:rsidRDefault="00296A69" w:rsidP="00433592">
      <w:pPr>
        <w:numPr>
          <w:ilvl w:val="0"/>
          <w:numId w:val="10"/>
        </w:numPr>
        <w:jc w:val="both"/>
        <w:rPr>
          <w:sz w:val="20"/>
          <w:szCs w:val="20"/>
        </w:rPr>
      </w:pPr>
      <w:proofErr w:type="gramStart"/>
      <w:r w:rsidRPr="00622EE4">
        <w:rPr>
          <w:sz w:val="20"/>
          <w:szCs w:val="20"/>
        </w:rPr>
        <w:t>poderá</w:t>
      </w:r>
      <w:proofErr w:type="gramEnd"/>
      <w:r w:rsidRPr="00622EE4">
        <w:rPr>
          <w:sz w:val="20"/>
          <w:szCs w:val="20"/>
        </w:rPr>
        <w:t xml:space="preserve"> ser aplicada cumulativamente a qualquer outra;  </w:t>
      </w:r>
    </w:p>
    <w:p w14:paraId="688C3917" w14:textId="77777777" w:rsidR="00296A69" w:rsidRPr="00622EE4" w:rsidRDefault="00296A69" w:rsidP="00433592">
      <w:pPr>
        <w:numPr>
          <w:ilvl w:val="0"/>
          <w:numId w:val="10"/>
        </w:numPr>
        <w:jc w:val="both"/>
        <w:rPr>
          <w:sz w:val="20"/>
          <w:szCs w:val="20"/>
        </w:rPr>
      </w:pPr>
      <w:proofErr w:type="gramStart"/>
      <w:r w:rsidRPr="00622EE4">
        <w:rPr>
          <w:sz w:val="20"/>
          <w:szCs w:val="20"/>
        </w:rPr>
        <w:t>não</w:t>
      </w:r>
      <w:proofErr w:type="gramEnd"/>
      <w:r w:rsidRPr="00622EE4">
        <w:rPr>
          <w:sz w:val="20"/>
          <w:szCs w:val="20"/>
        </w:rPr>
        <w:t xml:space="preserve"> tem caráter compensatório e seu pagamento não exime a responsabilidade por perdas e danos das infrações cometidas;  </w:t>
      </w:r>
    </w:p>
    <w:p w14:paraId="6677205D" w14:textId="77777777" w:rsidR="00296A69" w:rsidRPr="00622EE4" w:rsidRDefault="00296A69" w:rsidP="00433592">
      <w:pPr>
        <w:numPr>
          <w:ilvl w:val="0"/>
          <w:numId w:val="10"/>
        </w:numPr>
        <w:jc w:val="both"/>
        <w:rPr>
          <w:sz w:val="20"/>
          <w:szCs w:val="20"/>
        </w:rPr>
      </w:pPr>
      <w:proofErr w:type="gramStart"/>
      <w:r w:rsidRPr="00622EE4">
        <w:rPr>
          <w:sz w:val="20"/>
          <w:szCs w:val="20"/>
        </w:rPr>
        <w:t>deverá</w:t>
      </w:r>
      <w:proofErr w:type="gramEnd"/>
      <w:r w:rsidRPr="00622EE4">
        <w:rPr>
          <w:sz w:val="20"/>
          <w:szCs w:val="20"/>
        </w:rPr>
        <w:t xml:space="preserve"> ser graduada conforme a gravidade da infração; </w:t>
      </w:r>
    </w:p>
    <w:p w14:paraId="0321770A" w14:textId="77777777" w:rsidR="00296A69" w:rsidRPr="00622EE4" w:rsidRDefault="00296A69" w:rsidP="00433592">
      <w:pPr>
        <w:numPr>
          <w:ilvl w:val="0"/>
          <w:numId w:val="10"/>
        </w:numPr>
        <w:jc w:val="both"/>
        <w:rPr>
          <w:sz w:val="20"/>
          <w:szCs w:val="20"/>
        </w:rPr>
      </w:pPr>
      <w:proofErr w:type="gramStart"/>
      <w:r w:rsidRPr="00622EE4">
        <w:rPr>
          <w:sz w:val="20"/>
          <w:szCs w:val="20"/>
        </w:rPr>
        <w:t>nas</w:t>
      </w:r>
      <w:proofErr w:type="gramEnd"/>
      <w:r w:rsidRPr="00622EE4">
        <w:rPr>
          <w:sz w:val="20"/>
          <w:szCs w:val="20"/>
        </w:rPr>
        <w:t xml:space="preserve"> reincidências específicas, deverá corresponder ao dobro do valor da que tiver sido inicialmente imposta, observando-se sempre o limite de 20% (vinte por cento) do valor do contrato ou do empenho.  </w:t>
      </w:r>
    </w:p>
    <w:p w14:paraId="35E079A6" w14:textId="77777777" w:rsidR="00296A69" w:rsidRPr="00622EE4" w:rsidRDefault="00296A69" w:rsidP="00433592">
      <w:pPr>
        <w:jc w:val="both"/>
        <w:rPr>
          <w:sz w:val="20"/>
          <w:szCs w:val="20"/>
        </w:rPr>
      </w:pPr>
      <w:r w:rsidRPr="00622EE4">
        <w:rPr>
          <w:b/>
          <w:sz w:val="20"/>
          <w:szCs w:val="20"/>
        </w:rPr>
        <w:t>PARÁGRAFO QUARTO -</w:t>
      </w:r>
      <w:r w:rsidRPr="00622EE4">
        <w:rPr>
          <w:sz w:val="20"/>
          <w:szCs w:val="20"/>
        </w:rPr>
        <w:t xml:space="preserve"> Dentre outras hipóteses, a pena de advertência será aplicada à CONTRATADA</w:t>
      </w:r>
      <w:r w:rsidRPr="00622EE4">
        <w:rPr>
          <w:b/>
          <w:sz w:val="20"/>
          <w:szCs w:val="20"/>
        </w:rPr>
        <w:t xml:space="preserve"> </w:t>
      </w:r>
      <w:r w:rsidRPr="00622EE4">
        <w:rPr>
          <w:sz w:val="20"/>
          <w:szCs w:val="20"/>
        </w:rPr>
        <w:t xml:space="preserve">quando não apresentada a documentação exigida nos parágrafos segundo e terceiro da cláusula oitava, no prazo de 10 (dez) dias da sua exigência, o que configura a mora.  </w:t>
      </w:r>
    </w:p>
    <w:p w14:paraId="7FA7A5ED" w14:textId="77777777" w:rsidR="00296A69" w:rsidRPr="00622EE4" w:rsidRDefault="00296A69" w:rsidP="00433592">
      <w:pPr>
        <w:ind w:left="3"/>
        <w:jc w:val="both"/>
        <w:rPr>
          <w:sz w:val="20"/>
          <w:szCs w:val="20"/>
        </w:rPr>
      </w:pPr>
      <w:r w:rsidRPr="00622EE4">
        <w:rPr>
          <w:b/>
          <w:sz w:val="20"/>
          <w:szCs w:val="20"/>
        </w:rPr>
        <w:t>PARÁGRAFO QUINTO -</w:t>
      </w:r>
      <w:r w:rsidRPr="00622EE4">
        <w:rPr>
          <w:sz w:val="20"/>
          <w:szCs w:val="20"/>
        </w:rPr>
        <w:t xml:space="preserve"> A suspensão temporária da participação em licitação e impedimento de contratar com a Administração Pública, prevista na alínea </w:t>
      </w:r>
      <w:r w:rsidRPr="00622EE4">
        <w:rPr>
          <w:sz w:val="20"/>
          <w:szCs w:val="20"/>
          <w:u w:val="single" w:color="000000"/>
        </w:rPr>
        <w:t>c,</w:t>
      </w:r>
      <w:r w:rsidRPr="00622EE4">
        <w:rPr>
          <w:sz w:val="20"/>
          <w:szCs w:val="20"/>
        </w:rPr>
        <w:t xml:space="preserve"> do </w:t>
      </w:r>
      <w:r w:rsidR="003618A7" w:rsidRPr="00622EE4">
        <w:rPr>
          <w:sz w:val="20"/>
          <w:szCs w:val="20"/>
        </w:rPr>
        <w:t>caput</w:t>
      </w:r>
      <w:r w:rsidRPr="00622EE4">
        <w:rPr>
          <w:sz w:val="20"/>
          <w:szCs w:val="20"/>
        </w:rPr>
        <w:t>:</w:t>
      </w:r>
      <w:proofErr w:type="gramStart"/>
      <w:r w:rsidRPr="00622EE4">
        <w:rPr>
          <w:sz w:val="20"/>
          <w:szCs w:val="20"/>
        </w:rPr>
        <w:t xml:space="preserve">  </w:t>
      </w:r>
    </w:p>
    <w:p w14:paraId="5D957706" w14:textId="77777777" w:rsidR="00296A69" w:rsidRPr="00622EE4" w:rsidRDefault="00296A69" w:rsidP="00433592">
      <w:pPr>
        <w:numPr>
          <w:ilvl w:val="0"/>
          <w:numId w:val="11"/>
        </w:numPr>
        <w:ind w:left="385" w:hanging="357"/>
        <w:jc w:val="both"/>
        <w:rPr>
          <w:sz w:val="20"/>
          <w:szCs w:val="20"/>
        </w:rPr>
      </w:pPr>
      <w:r w:rsidRPr="00622EE4">
        <w:rPr>
          <w:sz w:val="20"/>
          <w:szCs w:val="20"/>
        </w:rPr>
        <w:t>não</w:t>
      </w:r>
      <w:proofErr w:type="gramEnd"/>
      <w:r w:rsidRPr="00622EE4">
        <w:rPr>
          <w:sz w:val="20"/>
          <w:szCs w:val="20"/>
        </w:rPr>
        <w:t xml:space="preserve"> poderá ser aplicada em prazo superior a 2 (dois) anos; </w:t>
      </w:r>
    </w:p>
    <w:p w14:paraId="4A03F9D2" w14:textId="77777777" w:rsidR="00296A69" w:rsidRPr="00622EE4" w:rsidRDefault="00296A69" w:rsidP="00433592">
      <w:pPr>
        <w:numPr>
          <w:ilvl w:val="0"/>
          <w:numId w:val="11"/>
        </w:numPr>
        <w:ind w:left="385" w:hanging="357"/>
        <w:jc w:val="both"/>
        <w:rPr>
          <w:sz w:val="20"/>
          <w:szCs w:val="20"/>
        </w:rPr>
      </w:pPr>
      <w:proofErr w:type="gramStart"/>
      <w:r w:rsidRPr="00622EE4">
        <w:rPr>
          <w:sz w:val="20"/>
          <w:szCs w:val="20"/>
        </w:rPr>
        <w:t>sem</w:t>
      </w:r>
      <w:proofErr w:type="gramEnd"/>
      <w:r w:rsidRPr="00622EE4">
        <w:rPr>
          <w:sz w:val="20"/>
          <w:szCs w:val="20"/>
        </w:rPr>
        <w:t xml:space="preserve"> prejuízo de outras hipóteses, deverá ser aplicada quando o adjudicatário faltoso, sancionado com multa, não realizar o depósito do respectivo valor, no prazo devido;  </w:t>
      </w:r>
    </w:p>
    <w:p w14:paraId="1593C28F" w14:textId="77777777" w:rsidR="00296A69" w:rsidRPr="00622EE4" w:rsidRDefault="00296A69" w:rsidP="00433592">
      <w:pPr>
        <w:numPr>
          <w:ilvl w:val="0"/>
          <w:numId w:val="11"/>
        </w:numPr>
        <w:ind w:left="385" w:hanging="357"/>
        <w:jc w:val="both"/>
        <w:rPr>
          <w:sz w:val="20"/>
          <w:szCs w:val="20"/>
        </w:rPr>
      </w:pPr>
      <w:proofErr w:type="gramStart"/>
      <w:r w:rsidRPr="00622EE4">
        <w:rPr>
          <w:sz w:val="20"/>
          <w:szCs w:val="20"/>
        </w:rPr>
        <w:t>será</w:t>
      </w:r>
      <w:proofErr w:type="gramEnd"/>
      <w:r w:rsidRPr="00622EE4">
        <w:rPr>
          <w:sz w:val="20"/>
          <w:szCs w:val="20"/>
        </w:rPr>
        <w:t xml:space="preserve"> aplicada, pelo prazo de 1 (um) ano, conjuntamente à rescisão contratual, no caso de descumprimento total ou parcial do objeto, configurando inadimplemento, na forma prevista no parágrafo sexto, da cláusula oitava.  </w:t>
      </w:r>
    </w:p>
    <w:p w14:paraId="609BB68C" w14:textId="77777777" w:rsidR="00296A69" w:rsidRPr="00622EE4" w:rsidRDefault="00296A69" w:rsidP="00433592">
      <w:pPr>
        <w:jc w:val="both"/>
        <w:rPr>
          <w:sz w:val="20"/>
          <w:szCs w:val="20"/>
        </w:rPr>
      </w:pPr>
      <w:r w:rsidRPr="00622EE4">
        <w:rPr>
          <w:b/>
          <w:sz w:val="20"/>
          <w:szCs w:val="20"/>
        </w:rPr>
        <w:t>PARÁGRAFO SEXTO -</w:t>
      </w:r>
      <w:r w:rsidRPr="00622EE4">
        <w:rPr>
          <w:sz w:val="20"/>
          <w:szCs w:val="20"/>
        </w:rPr>
        <w:t xml:space="preserve"> A declaração de inidoneidade para licitar e contratar com a Administração Pública, prevista na alínea </w:t>
      </w:r>
      <w:r w:rsidRPr="00622EE4">
        <w:rPr>
          <w:sz w:val="20"/>
          <w:szCs w:val="20"/>
          <w:u w:val="single" w:color="000000"/>
        </w:rPr>
        <w:t>d,</w:t>
      </w:r>
      <w:r w:rsidRPr="00622EE4">
        <w:rPr>
          <w:sz w:val="20"/>
          <w:szCs w:val="20"/>
        </w:rPr>
        <w:t xml:space="preserve"> do parágrafo primeiro, perdurará pelo tempo em que os motivos determinantes da punição ou até que seja promovida a reabilitação perante a própria autoridade que aplicou a penalidade, que será concedida sempre que o contratado ressarcir a Administração Pública pelos prejuízos causados. </w:t>
      </w:r>
    </w:p>
    <w:p w14:paraId="50B70774" w14:textId="77777777" w:rsidR="00296A69" w:rsidRPr="00622EE4" w:rsidRDefault="00296A69" w:rsidP="00433592">
      <w:pPr>
        <w:jc w:val="both"/>
        <w:rPr>
          <w:sz w:val="20"/>
          <w:szCs w:val="20"/>
        </w:rPr>
      </w:pPr>
      <w:r w:rsidRPr="00622EE4">
        <w:rPr>
          <w:b/>
          <w:sz w:val="20"/>
          <w:szCs w:val="20"/>
        </w:rPr>
        <w:t>PARÁGRAFO SÉTIMO -</w:t>
      </w:r>
      <w:r w:rsidRPr="00622EE4">
        <w:rPr>
          <w:sz w:val="20"/>
          <w:szCs w:val="20"/>
        </w:rPr>
        <w:t xml:space="preserve"> A reabilitação referida pelo parágrafo sétimo poderá ser requerida após </w:t>
      </w:r>
      <w:proofErr w:type="gramStart"/>
      <w:r w:rsidRPr="00622EE4">
        <w:rPr>
          <w:sz w:val="20"/>
          <w:szCs w:val="20"/>
        </w:rPr>
        <w:t>2</w:t>
      </w:r>
      <w:proofErr w:type="gramEnd"/>
      <w:r w:rsidRPr="00622EE4">
        <w:rPr>
          <w:sz w:val="20"/>
          <w:szCs w:val="20"/>
        </w:rPr>
        <w:t xml:space="preserve"> (dois) anos de sua aplicação.  </w:t>
      </w:r>
    </w:p>
    <w:p w14:paraId="18A5CAE1" w14:textId="77777777" w:rsidR="00296A69" w:rsidRPr="00622EE4" w:rsidRDefault="00296A69" w:rsidP="00433592">
      <w:pPr>
        <w:jc w:val="both"/>
        <w:rPr>
          <w:sz w:val="20"/>
          <w:szCs w:val="20"/>
        </w:rPr>
      </w:pPr>
      <w:r w:rsidRPr="00622EE4">
        <w:rPr>
          <w:b/>
          <w:sz w:val="20"/>
          <w:szCs w:val="20"/>
        </w:rPr>
        <w:t>PARÁGRAFO OITAVO -</w:t>
      </w:r>
      <w:r w:rsidRPr="00622EE4">
        <w:rPr>
          <w:sz w:val="20"/>
          <w:szCs w:val="20"/>
        </w:rPr>
        <w:t xml:space="preserve"> 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 </w:t>
      </w:r>
    </w:p>
    <w:p w14:paraId="2B64D622" w14:textId="77777777" w:rsidR="00296A69" w:rsidRPr="00622EE4" w:rsidRDefault="00296A69" w:rsidP="00433592">
      <w:pPr>
        <w:jc w:val="both"/>
        <w:rPr>
          <w:sz w:val="20"/>
          <w:szCs w:val="20"/>
        </w:rPr>
      </w:pPr>
      <w:r w:rsidRPr="00622EE4">
        <w:rPr>
          <w:b/>
          <w:sz w:val="20"/>
          <w:szCs w:val="20"/>
        </w:rPr>
        <w:t>PARÁGRAFO NONO -</w:t>
      </w:r>
      <w:r w:rsidRPr="00622EE4">
        <w:rPr>
          <w:sz w:val="20"/>
          <w:szCs w:val="20"/>
        </w:rPr>
        <w:t xml:space="preserve"> Se o valor das multas previstas na alínea </w:t>
      </w:r>
      <w:r w:rsidRPr="00622EE4">
        <w:rPr>
          <w:sz w:val="20"/>
          <w:szCs w:val="20"/>
          <w:u w:val="single" w:color="000000"/>
        </w:rPr>
        <w:t>b,</w:t>
      </w:r>
      <w:r w:rsidRPr="00622EE4">
        <w:rPr>
          <w:sz w:val="20"/>
          <w:szCs w:val="20"/>
        </w:rPr>
        <w:t xml:space="preserve"> do </w:t>
      </w:r>
      <w:r w:rsidR="003618A7" w:rsidRPr="00622EE4">
        <w:rPr>
          <w:sz w:val="20"/>
          <w:szCs w:val="20"/>
        </w:rPr>
        <w:t>caput</w:t>
      </w:r>
      <w:r w:rsidRPr="00622EE4">
        <w:rPr>
          <w:sz w:val="20"/>
          <w:szCs w:val="20"/>
        </w:rPr>
        <w:t>, e no parágrafo</w:t>
      </w:r>
      <w:r w:rsidR="00BB72F4">
        <w:rPr>
          <w:sz w:val="20"/>
          <w:szCs w:val="20"/>
        </w:rPr>
        <w:t xml:space="preserve"> oitavo</w:t>
      </w:r>
      <w:r w:rsidRPr="00622EE4">
        <w:rPr>
          <w:sz w:val="20"/>
          <w:szCs w:val="20"/>
        </w:rPr>
        <w:t xml:space="preserve">, aplicadas cumulativamente ou de forma independente, forem superiores ao valor da garantia prestada, além da perda desta, responderá o infrator pela sua diferença, que será descontada dos pagamentos eventualmente devidos pela Administração ou cobrada judicialmente.   </w:t>
      </w:r>
    </w:p>
    <w:p w14:paraId="56779943" w14:textId="77777777" w:rsidR="00296A69" w:rsidRPr="00622EE4" w:rsidRDefault="00296A69" w:rsidP="00433592">
      <w:pPr>
        <w:jc w:val="both"/>
        <w:rPr>
          <w:sz w:val="20"/>
          <w:szCs w:val="20"/>
        </w:rPr>
      </w:pPr>
      <w:r w:rsidRPr="00622EE4">
        <w:rPr>
          <w:b/>
          <w:sz w:val="20"/>
          <w:szCs w:val="20"/>
        </w:rPr>
        <w:lastRenderedPageBreak/>
        <w:t>PARÁGRAFO DÉCIMO -</w:t>
      </w:r>
      <w:r w:rsidRPr="00622EE4">
        <w:rPr>
          <w:sz w:val="20"/>
          <w:szCs w:val="20"/>
        </w:rPr>
        <w:t xml:space="preserve"> A aplicação de sanção não exclui a possibilidade de rescisão administrativa do Contrato, garantido o contraditório e a defesa prévia. </w:t>
      </w:r>
    </w:p>
    <w:p w14:paraId="453F810C" w14:textId="77777777" w:rsidR="00296A69" w:rsidRPr="00622EE4" w:rsidRDefault="00296A69" w:rsidP="00433592">
      <w:pPr>
        <w:jc w:val="both"/>
        <w:rPr>
          <w:sz w:val="20"/>
          <w:szCs w:val="20"/>
        </w:rPr>
      </w:pPr>
      <w:r w:rsidRPr="00622EE4">
        <w:rPr>
          <w:b/>
          <w:sz w:val="20"/>
          <w:szCs w:val="20"/>
        </w:rPr>
        <w:t>PARÁGRAFO DÉCIMO PRIMEIRO -</w:t>
      </w:r>
      <w:r w:rsidRPr="00622EE4">
        <w:rPr>
          <w:sz w:val="20"/>
          <w:szCs w:val="20"/>
        </w:rPr>
        <w:t xml:space="preserve"> A aplicação de qualquer sanção será antecedida de intimação do interessado que indicará a infração cometida, os fatos e os fundamentos legais pertinentes para a aplicação da penalidade, assim como a penalidade que se pretende imputar e o respectivo prazo e/ou valor, se for o caso. </w:t>
      </w:r>
    </w:p>
    <w:p w14:paraId="30467DCE" w14:textId="77777777" w:rsidR="00296A69" w:rsidRPr="00622EE4" w:rsidRDefault="00296A69" w:rsidP="00433592">
      <w:pPr>
        <w:jc w:val="both"/>
        <w:rPr>
          <w:sz w:val="20"/>
          <w:szCs w:val="20"/>
        </w:rPr>
      </w:pPr>
      <w:r w:rsidRPr="00622EE4">
        <w:rPr>
          <w:b/>
          <w:sz w:val="20"/>
          <w:szCs w:val="20"/>
        </w:rPr>
        <w:t>PARÁGRAFO DÉCIMO SEGUNDO -</w:t>
      </w:r>
      <w:r w:rsidRPr="00622EE4">
        <w:rPr>
          <w:sz w:val="20"/>
          <w:szCs w:val="20"/>
        </w:rPr>
        <w:t xml:space="preserve"> Ao interessado será garantido o contraditório e a defesa prévia. </w:t>
      </w:r>
    </w:p>
    <w:p w14:paraId="1B551683" w14:textId="77777777" w:rsidR="00296A69" w:rsidRPr="00622EE4" w:rsidRDefault="00296A69" w:rsidP="00433592">
      <w:pPr>
        <w:jc w:val="both"/>
        <w:rPr>
          <w:sz w:val="20"/>
          <w:szCs w:val="20"/>
        </w:rPr>
      </w:pPr>
      <w:r w:rsidRPr="00622EE4">
        <w:rPr>
          <w:b/>
          <w:sz w:val="20"/>
          <w:szCs w:val="20"/>
        </w:rPr>
        <w:t>PARÁGRAFO DÉCIMO TERCEIRO -</w:t>
      </w:r>
      <w:r w:rsidRPr="00622EE4">
        <w:rPr>
          <w:sz w:val="20"/>
          <w:szCs w:val="20"/>
        </w:rPr>
        <w:t xml:space="preserve"> A intimação do interessado deverá indicar o prazo e o local para a apresentação da defesa.  </w:t>
      </w:r>
    </w:p>
    <w:p w14:paraId="2A4D6ECA" w14:textId="77777777" w:rsidR="00296A69" w:rsidRPr="00622EE4" w:rsidRDefault="00296A69" w:rsidP="00433592">
      <w:pPr>
        <w:jc w:val="both"/>
        <w:rPr>
          <w:sz w:val="20"/>
          <w:szCs w:val="20"/>
        </w:rPr>
      </w:pPr>
      <w:r w:rsidRPr="00622EE4">
        <w:rPr>
          <w:b/>
          <w:sz w:val="20"/>
          <w:szCs w:val="20"/>
        </w:rPr>
        <w:t>PARÁGRAFO DÉCIMO QUARTO -</w:t>
      </w:r>
      <w:r w:rsidRPr="00622EE4">
        <w:rPr>
          <w:sz w:val="20"/>
          <w:szCs w:val="20"/>
        </w:rPr>
        <w:t xml:space="preserve"> A defesa prévia do interessado será exercida no prazo de </w:t>
      </w:r>
      <w:proofErr w:type="gramStart"/>
      <w:r w:rsidRPr="00622EE4">
        <w:rPr>
          <w:sz w:val="20"/>
          <w:szCs w:val="20"/>
        </w:rPr>
        <w:t>5</w:t>
      </w:r>
      <w:proofErr w:type="gramEnd"/>
      <w:r w:rsidRPr="00622EE4">
        <w:rPr>
          <w:sz w:val="20"/>
          <w:szCs w:val="20"/>
        </w:rPr>
        <w:t xml:space="preserve"> (cinco) dias úteis, no caso de aplicação das penalidades previstas nas alíneas </w:t>
      </w:r>
      <w:r w:rsidRPr="00622EE4">
        <w:rPr>
          <w:sz w:val="20"/>
          <w:szCs w:val="20"/>
          <w:u w:val="single" w:color="000000"/>
        </w:rPr>
        <w:t>a</w:t>
      </w:r>
      <w:r w:rsidRPr="00622EE4">
        <w:rPr>
          <w:sz w:val="20"/>
          <w:szCs w:val="20"/>
        </w:rPr>
        <w:t xml:space="preserve">, </w:t>
      </w:r>
      <w:r w:rsidRPr="00622EE4">
        <w:rPr>
          <w:sz w:val="20"/>
          <w:szCs w:val="20"/>
          <w:u w:val="single" w:color="000000"/>
        </w:rPr>
        <w:t>b</w:t>
      </w:r>
      <w:r w:rsidRPr="00622EE4">
        <w:rPr>
          <w:sz w:val="20"/>
          <w:szCs w:val="20"/>
        </w:rPr>
        <w:t xml:space="preserve"> e </w:t>
      </w:r>
      <w:r w:rsidRPr="00622EE4">
        <w:rPr>
          <w:sz w:val="20"/>
          <w:szCs w:val="20"/>
          <w:u w:val="single" w:color="000000"/>
        </w:rPr>
        <w:t>c</w:t>
      </w:r>
      <w:r w:rsidRPr="00622EE4">
        <w:rPr>
          <w:sz w:val="20"/>
          <w:szCs w:val="20"/>
        </w:rPr>
        <w:t xml:space="preserve">, do </w:t>
      </w:r>
      <w:r w:rsidR="003618A7" w:rsidRPr="00622EE4">
        <w:rPr>
          <w:sz w:val="20"/>
          <w:szCs w:val="20"/>
        </w:rPr>
        <w:t>caput</w:t>
      </w:r>
      <w:r w:rsidRPr="00622EE4">
        <w:rPr>
          <w:sz w:val="20"/>
          <w:szCs w:val="20"/>
        </w:rPr>
        <w:t xml:space="preserve">, e no prazo de 10 (dez) dias, no caso da alínea </w:t>
      </w:r>
      <w:r w:rsidRPr="00622EE4">
        <w:rPr>
          <w:sz w:val="20"/>
          <w:szCs w:val="20"/>
          <w:u w:val="single" w:color="000000"/>
        </w:rPr>
        <w:t>d</w:t>
      </w:r>
      <w:r w:rsidRPr="00622EE4">
        <w:rPr>
          <w:sz w:val="20"/>
          <w:szCs w:val="20"/>
        </w:rPr>
        <w:t xml:space="preserve">. </w:t>
      </w:r>
    </w:p>
    <w:p w14:paraId="77A014FE" w14:textId="77777777" w:rsidR="00296A69" w:rsidRPr="00622EE4" w:rsidRDefault="00296A69" w:rsidP="00433592">
      <w:pPr>
        <w:jc w:val="both"/>
        <w:rPr>
          <w:sz w:val="20"/>
          <w:szCs w:val="20"/>
        </w:rPr>
      </w:pPr>
      <w:r w:rsidRPr="00622EE4">
        <w:rPr>
          <w:b/>
          <w:sz w:val="20"/>
          <w:szCs w:val="20"/>
        </w:rPr>
        <w:t>PARÁGRAFO DÉCIMO QUINTO -</w:t>
      </w:r>
      <w:r w:rsidRPr="00622EE4">
        <w:rPr>
          <w:sz w:val="20"/>
          <w:szCs w:val="20"/>
        </w:rPr>
        <w:t xml:space="preserve"> Será emitida decisão conclusiva sobre a aplicação ou não da sanção, pela autoridade competente, devendo ser apresentada a devida motivação, com a demonstração dos fatos e dos respectivos fundamentos jurídicos.  </w:t>
      </w:r>
    </w:p>
    <w:p w14:paraId="53525DC4" w14:textId="77777777" w:rsidR="00296A69" w:rsidRPr="00622EE4" w:rsidRDefault="00296A69" w:rsidP="00433592">
      <w:pPr>
        <w:jc w:val="both"/>
        <w:rPr>
          <w:sz w:val="20"/>
          <w:szCs w:val="20"/>
        </w:rPr>
      </w:pPr>
      <w:r w:rsidRPr="00622EE4">
        <w:rPr>
          <w:b/>
          <w:sz w:val="20"/>
          <w:szCs w:val="20"/>
        </w:rPr>
        <w:t>PARÁGRAFO DÉCIMO SEXTO -</w:t>
      </w:r>
      <w:r w:rsidRPr="00622EE4">
        <w:rPr>
          <w:sz w:val="20"/>
          <w:szCs w:val="20"/>
        </w:rPr>
        <w:t xml:space="preserve"> Os licitantes, adjudicatários e contratantes que forem penalizados com as sanções de suspensão temporária da participação em licitação e impedimento de contratar e a declaração de inidoneidade para licitar e contratar por qualquer Ente ou Entidade da Administração Federal, Estadual, Distrital e Municipal </w:t>
      </w:r>
      <w:proofErr w:type="gramStart"/>
      <w:r w:rsidRPr="00622EE4">
        <w:rPr>
          <w:sz w:val="20"/>
          <w:szCs w:val="20"/>
        </w:rPr>
        <w:t>ficarão</w:t>
      </w:r>
      <w:proofErr w:type="gramEnd"/>
      <w:r w:rsidRPr="00622EE4">
        <w:rPr>
          <w:sz w:val="20"/>
          <w:szCs w:val="20"/>
        </w:rPr>
        <w:t xml:space="preserve"> impedidos de contratar com a Administração Pública do Município de Niterói enquanto perdurarem os efeitos da respectiva penalidade. </w:t>
      </w:r>
    </w:p>
    <w:p w14:paraId="19E40E09" w14:textId="77777777" w:rsidR="00296A69" w:rsidRPr="00622EE4" w:rsidRDefault="00296A69" w:rsidP="00433592">
      <w:pPr>
        <w:jc w:val="both"/>
        <w:rPr>
          <w:sz w:val="20"/>
          <w:szCs w:val="20"/>
        </w:rPr>
      </w:pPr>
      <w:r w:rsidRPr="00622EE4">
        <w:rPr>
          <w:b/>
          <w:sz w:val="20"/>
          <w:szCs w:val="20"/>
        </w:rPr>
        <w:t xml:space="preserve">PARÁGRAFO DÉCIMO SÉTIMO - </w:t>
      </w:r>
      <w:r w:rsidRPr="00622EE4">
        <w:rPr>
          <w:sz w:val="20"/>
          <w:szCs w:val="20"/>
        </w:rPr>
        <w:t xml:space="preserve">As penalidades serão registradas pelo CONTRATANTE na Secretaria de Administração.  </w:t>
      </w:r>
    </w:p>
    <w:p w14:paraId="5CFB1CF9" w14:textId="77777777" w:rsidR="00296A69" w:rsidRPr="00622EE4" w:rsidRDefault="00296A69" w:rsidP="00433592">
      <w:pPr>
        <w:jc w:val="both"/>
        <w:rPr>
          <w:sz w:val="20"/>
          <w:szCs w:val="20"/>
        </w:rPr>
      </w:pPr>
      <w:r w:rsidRPr="00622EE4">
        <w:rPr>
          <w:b/>
          <w:sz w:val="20"/>
          <w:szCs w:val="20"/>
        </w:rPr>
        <w:t xml:space="preserve">PARÁGRAFO DÉCIMO OITAVO - </w:t>
      </w:r>
      <w:r w:rsidRPr="00622EE4">
        <w:rPr>
          <w:sz w:val="20"/>
          <w:szCs w:val="20"/>
        </w:rPr>
        <w:t xml:space="preserve">Após o registro mencionado no parágrafo acima, deverá ser remetido o extrato de publicação no veículo de publicação dos atos oficiais do Município do ato de aplicação das penalidades citadas nas alíneas </w:t>
      </w:r>
      <w:r w:rsidRPr="00622EE4">
        <w:rPr>
          <w:sz w:val="20"/>
          <w:szCs w:val="20"/>
          <w:u w:val="single" w:color="000000"/>
        </w:rPr>
        <w:t>c</w:t>
      </w:r>
      <w:r w:rsidRPr="00622EE4">
        <w:rPr>
          <w:sz w:val="20"/>
          <w:szCs w:val="20"/>
        </w:rPr>
        <w:t xml:space="preserve"> e </w:t>
      </w:r>
      <w:r w:rsidRPr="00622EE4">
        <w:rPr>
          <w:sz w:val="20"/>
          <w:szCs w:val="20"/>
          <w:u w:val="single" w:color="000000"/>
        </w:rPr>
        <w:t>d</w:t>
      </w:r>
      <w:r w:rsidRPr="00622EE4">
        <w:rPr>
          <w:sz w:val="20"/>
          <w:szCs w:val="20"/>
        </w:rPr>
        <w:t xml:space="preserve"> do </w:t>
      </w:r>
      <w:r w:rsidR="003618A7" w:rsidRPr="00622EE4">
        <w:rPr>
          <w:sz w:val="20"/>
          <w:szCs w:val="20"/>
        </w:rPr>
        <w:t>caput</w:t>
      </w:r>
      <w:r w:rsidRPr="00622EE4">
        <w:rPr>
          <w:sz w:val="20"/>
          <w:szCs w:val="20"/>
        </w:rPr>
        <w:t xml:space="preserve">, de modo a possibilitar a formalização da extensão dos seus efeitos para todos os órgãos e entidades da Administração Pública do Município de Niterói.  </w:t>
      </w:r>
    </w:p>
    <w:p w14:paraId="28937505" w14:textId="77777777" w:rsidR="00296A69" w:rsidRPr="00622EE4" w:rsidRDefault="00296A69" w:rsidP="00433592">
      <w:pPr>
        <w:jc w:val="both"/>
        <w:rPr>
          <w:sz w:val="20"/>
          <w:szCs w:val="20"/>
        </w:rPr>
      </w:pPr>
      <w:r w:rsidRPr="00622EE4">
        <w:rPr>
          <w:b/>
          <w:sz w:val="20"/>
          <w:szCs w:val="20"/>
        </w:rPr>
        <w:t>PARÁGRAFO DÉCIMO NONO -</w:t>
      </w:r>
      <w:r w:rsidRPr="00622EE4">
        <w:rPr>
          <w:sz w:val="20"/>
          <w:szCs w:val="20"/>
        </w:rPr>
        <w:t xml:space="preserve"> Comprovada a prática de ato lesivo à Administração Pública nos termos do art. 5º da Lei 12.846/13, por meio de decisão judicial transitada em julgado ou processo administrativo no âmbito da Administração Pública Direta ou Indireta de Niterói, o presente contrato poderá ser rescindido sem prejuízo da aplicação da multa.</w:t>
      </w:r>
    </w:p>
    <w:p w14:paraId="3BFCFE42" w14:textId="77777777" w:rsidR="00C91A59" w:rsidRPr="00622EE4" w:rsidRDefault="00C91A59" w:rsidP="00433592">
      <w:pPr>
        <w:jc w:val="both"/>
        <w:rPr>
          <w:sz w:val="20"/>
          <w:szCs w:val="20"/>
        </w:rPr>
      </w:pPr>
      <w:r w:rsidRPr="00622EE4">
        <w:rPr>
          <w:b/>
          <w:bCs/>
          <w:color w:val="000000"/>
          <w:sz w:val="20"/>
          <w:szCs w:val="20"/>
        </w:rPr>
        <w:t xml:space="preserve">PARÁGRAFO VIGÉSIMO - </w:t>
      </w:r>
      <w:r w:rsidRPr="00622EE4">
        <w:rPr>
          <w:color w:val="000000"/>
          <w:sz w:val="20"/>
          <w:szCs w:val="20"/>
        </w:rPr>
        <w:t>As penalidades serão obrigatoriamente registradas no SICAF.</w:t>
      </w:r>
    </w:p>
    <w:p w14:paraId="73B301B7" w14:textId="77777777" w:rsidR="00296A69" w:rsidRPr="00622EE4" w:rsidRDefault="00296A69" w:rsidP="00296A69">
      <w:pPr>
        <w:spacing w:line="259" w:lineRule="auto"/>
        <w:rPr>
          <w:rFonts w:eastAsia="Arial"/>
          <w:sz w:val="20"/>
          <w:szCs w:val="20"/>
        </w:rPr>
      </w:pPr>
    </w:p>
    <w:p w14:paraId="3555BE38" w14:textId="77777777" w:rsidR="007A3BD6" w:rsidRPr="00622EE4" w:rsidRDefault="007A3BD6" w:rsidP="007A3BD6">
      <w:pPr>
        <w:jc w:val="both"/>
        <w:rPr>
          <w:b/>
          <w:sz w:val="20"/>
          <w:szCs w:val="20"/>
        </w:rPr>
      </w:pPr>
      <w:r w:rsidRPr="00622EE4">
        <w:rPr>
          <w:b/>
          <w:sz w:val="20"/>
          <w:szCs w:val="20"/>
          <w:u w:val="single"/>
        </w:rPr>
        <w:t>CLÁUSULA DÉCIMA QUARTA:</w:t>
      </w:r>
      <w:proofErr w:type="gramStart"/>
      <w:r w:rsidRPr="00622EE4">
        <w:rPr>
          <w:b/>
          <w:sz w:val="20"/>
          <w:szCs w:val="20"/>
        </w:rPr>
        <w:t xml:space="preserve">  </w:t>
      </w:r>
      <w:proofErr w:type="gramEnd"/>
      <w:r w:rsidRPr="00622EE4">
        <w:rPr>
          <w:b/>
          <w:sz w:val="20"/>
          <w:szCs w:val="20"/>
        </w:rPr>
        <w:t>DO RECURSO AO JUDICIÁRIO</w:t>
      </w:r>
    </w:p>
    <w:p w14:paraId="356F442F" w14:textId="77777777" w:rsidR="007A3BD6" w:rsidRPr="00622EE4" w:rsidRDefault="007A3BD6" w:rsidP="007A3BD6">
      <w:pPr>
        <w:jc w:val="both"/>
        <w:rPr>
          <w:sz w:val="20"/>
          <w:szCs w:val="20"/>
        </w:rPr>
      </w:pPr>
      <w:r w:rsidRPr="00622EE4">
        <w:rPr>
          <w:sz w:val="20"/>
          <w:szCs w:val="20"/>
        </w:rPr>
        <w:t xml:space="preserve">As importâncias decorrentes de quaisquer penalidades impostas à CONTRATADA, inclusive as perdas e danos ou prejuízos que a execução do contrato tenha acarretado, quando superiores à garantia prestada ou aos créditos que a CONTRATADA tenha em face da CONTRATANTE, que não comportarem cobrança amigável, </w:t>
      </w:r>
      <w:proofErr w:type="gramStart"/>
      <w:r w:rsidRPr="00622EE4">
        <w:rPr>
          <w:sz w:val="20"/>
          <w:szCs w:val="20"/>
        </w:rPr>
        <w:t>serão</w:t>
      </w:r>
      <w:proofErr w:type="gramEnd"/>
      <w:r w:rsidRPr="00622EE4">
        <w:rPr>
          <w:sz w:val="20"/>
          <w:szCs w:val="20"/>
        </w:rPr>
        <w:t xml:space="preserve"> cobrados judicialmente.</w:t>
      </w:r>
    </w:p>
    <w:p w14:paraId="089790C0" w14:textId="77777777" w:rsidR="007A3BD6" w:rsidRPr="00622EE4" w:rsidRDefault="007A3BD6" w:rsidP="007A3BD6">
      <w:pPr>
        <w:jc w:val="both"/>
        <w:rPr>
          <w:sz w:val="20"/>
          <w:szCs w:val="20"/>
        </w:rPr>
      </w:pPr>
      <w:r w:rsidRPr="00622EE4">
        <w:rPr>
          <w:b/>
          <w:sz w:val="20"/>
          <w:szCs w:val="20"/>
        </w:rPr>
        <w:t>PARÁGRAFO ÚNICO –</w:t>
      </w:r>
      <w:r w:rsidRPr="00622EE4">
        <w:rPr>
          <w:sz w:val="20"/>
          <w:szCs w:val="20"/>
        </w:rPr>
        <w:t xml:space="preserve"> Caso o CONTRATANTE tenha de recorrer ou comparecer a juízo para haver o que lhe for devido, a CONTRATADA ficará sujeita ao pagamento, além do principal do débito, da pena convencional de 10% (dez por cento) sobre o valor do litígio, dos juros de mora de 1% (um por cento) ao mês, despesas de processo e honorários de advogado, estes fixados, desde logo, em 20% (vinte por cento) sobre o valor em litígio.</w:t>
      </w:r>
    </w:p>
    <w:p w14:paraId="3998C8C7" w14:textId="77777777" w:rsidR="005F7E01" w:rsidRPr="00622EE4" w:rsidRDefault="005F7E01" w:rsidP="005F7E01">
      <w:pPr>
        <w:jc w:val="both"/>
        <w:rPr>
          <w:sz w:val="20"/>
          <w:szCs w:val="20"/>
        </w:rPr>
      </w:pPr>
    </w:p>
    <w:p w14:paraId="355B4885" w14:textId="77777777" w:rsidR="007A3BD6" w:rsidRPr="00622EE4" w:rsidRDefault="007A3BD6" w:rsidP="005F7E01">
      <w:pPr>
        <w:jc w:val="both"/>
        <w:rPr>
          <w:b/>
          <w:sz w:val="20"/>
          <w:szCs w:val="20"/>
        </w:rPr>
      </w:pPr>
      <w:r w:rsidRPr="00622EE4">
        <w:rPr>
          <w:b/>
          <w:sz w:val="20"/>
          <w:szCs w:val="20"/>
          <w:u w:val="single"/>
        </w:rPr>
        <w:t>CLÁUSULA DÉCIMA QUINTA</w:t>
      </w:r>
      <w:r w:rsidRPr="00622EE4">
        <w:rPr>
          <w:b/>
          <w:sz w:val="20"/>
          <w:szCs w:val="20"/>
        </w:rPr>
        <w:t>: DA CESSÃO OU TRANSFERÊNCIA</w:t>
      </w:r>
    </w:p>
    <w:p w14:paraId="09F9E213" w14:textId="77777777" w:rsidR="005F7E01" w:rsidRPr="00622EE4" w:rsidRDefault="005F7E01" w:rsidP="005F7E01">
      <w:pPr>
        <w:ind w:left="3"/>
        <w:jc w:val="both"/>
        <w:rPr>
          <w:sz w:val="20"/>
          <w:szCs w:val="20"/>
        </w:rPr>
      </w:pPr>
      <w:r w:rsidRPr="00622EE4">
        <w:rPr>
          <w:sz w:val="20"/>
          <w:szCs w:val="20"/>
        </w:rPr>
        <w:t xml:space="preserve">O presente contrato não poderá ser objeto de cessão ou transferência no todo ou em parte, a não ser com prévio e expresso consentimento do </w:t>
      </w:r>
      <w:r w:rsidRPr="00622EE4">
        <w:rPr>
          <w:b/>
          <w:sz w:val="20"/>
          <w:szCs w:val="20"/>
        </w:rPr>
        <w:t>CONTRATANTE</w:t>
      </w:r>
      <w:r w:rsidRPr="00622EE4">
        <w:rPr>
          <w:sz w:val="20"/>
          <w:szCs w:val="20"/>
        </w:rPr>
        <w:t xml:space="preserve"> e sempre mediante instrumento próprio, devidamente motivado, a ser publicado no veículo de publicação dos atos oficiais do Município.  </w:t>
      </w:r>
    </w:p>
    <w:p w14:paraId="52629884" w14:textId="77777777" w:rsidR="005F7E01" w:rsidRPr="00622EE4" w:rsidRDefault="005F7E01" w:rsidP="005F7E01">
      <w:pPr>
        <w:ind w:left="3"/>
        <w:jc w:val="both"/>
        <w:rPr>
          <w:sz w:val="20"/>
          <w:szCs w:val="20"/>
        </w:rPr>
      </w:pPr>
      <w:r w:rsidRPr="00622EE4">
        <w:rPr>
          <w:b/>
          <w:bCs/>
          <w:sz w:val="20"/>
          <w:szCs w:val="20"/>
        </w:rPr>
        <w:t xml:space="preserve">PARÁGRAFO PRIMEIRO </w:t>
      </w:r>
      <w:r w:rsidRPr="00622EE4">
        <w:rPr>
          <w:sz w:val="20"/>
          <w:szCs w:val="20"/>
        </w:rPr>
        <w:t xml:space="preserve">– O cessionário ficará sub-rogado em todos os direitos e obrigações do cedente e deverá atender a todos os requisitos de habilitação estabelecidos no instrumento convocatório e legislação específica.  </w:t>
      </w:r>
    </w:p>
    <w:p w14:paraId="2B81E0D6" w14:textId="77777777" w:rsidR="005F7E01" w:rsidRPr="00622EE4" w:rsidRDefault="005F7E01" w:rsidP="005F7E01">
      <w:pPr>
        <w:ind w:left="3"/>
        <w:jc w:val="both"/>
        <w:rPr>
          <w:sz w:val="20"/>
          <w:szCs w:val="20"/>
        </w:rPr>
      </w:pPr>
      <w:r w:rsidRPr="00622EE4">
        <w:rPr>
          <w:b/>
          <w:bCs/>
          <w:sz w:val="20"/>
          <w:szCs w:val="20"/>
        </w:rPr>
        <w:t>PARÁGRAFO SEGUNDO</w:t>
      </w:r>
      <w:r w:rsidRPr="00622EE4">
        <w:rPr>
          <w:b/>
          <w:sz w:val="20"/>
          <w:szCs w:val="20"/>
        </w:rPr>
        <w:t xml:space="preserve"> </w:t>
      </w:r>
      <w:r w:rsidRPr="00622EE4">
        <w:rPr>
          <w:sz w:val="20"/>
          <w:szCs w:val="20"/>
        </w:rPr>
        <w:t xml:space="preserve">– Mediante despacho específico e devidamente motivado, poderá a Administração consentir na cessão do contrato, desde que esta convenha ao interesse público e o cessionário atenda às exigências previstas no edital da licitação, nos seguintes casos: </w:t>
      </w:r>
    </w:p>
    <w:p w14:paraId="309B4643" w14:textId="77777777" w:rsidR="005F7E01" w:rsidRPr="00622EE4" w:rsidRDefault="005F7E01" w:rsidP="005F7E01">
      <w:pPr>
        <w:numPr>
          <w:ilvl w:val="0"/>
          <w:numId w:val="41"/>
        </w:numPr>
        <w:spacing w:after="26" w:line="250" w:lineRule="auto"/>
        <w:ind w:hanging="139"/>
        <w:jc w:val="both"/>
        <w:rPr>
          <w:sz w:val="20"/>
          <w:szCs w:val="20"/>
        </w:rPr>
      </w:pPr>
      <w:r w:rsidRPr="00622EE4">
        <w:rPr>
          <w:sz w:val="20"/>
          <w:szCs w:val="20"/>
        </w:rPr>
        <w:t xml:space="preserve">- Quando ocorrerem os motivos de rescisão contratual previstos em lei; </w:t>
      </w:r>
    </w:p>
    <w:p w14:paraId="4FE34DFB" w14:textId="77777777" w:rsidR="005F7E01" w:rsidRPr="00622EE4" w:rsidRDefault="005F7E01" w:rsidP="005F7E01">
      <w:pPr>
        <w:spacing w:after="47"/>
        <w:jc w:val="both"/>
        <w:rPr>
          <w:sz w:val="20"/>
          <w:szCs w:val="20"/>
        </w:rPr>
      </w:pPr>
      <w:r w:rsidRPr="00622EE4">
        <w:rPr>
          <w:sz w:val="20"/>
          <w:szCs w:val="20"/>
        </w:rPr>
        <w:t xml:space="preserve">II - Quando tiver sido dispensada a licitação ou esta houver sido realizada pelas modalidades de convite ou tomada de preços. </w:t>
      </w:r>
      <w:r w:rsidRPr="00622EE4">
        <w:rPr>
          <w:color w:val="FF0000"/>
          <w:sz w:val="20"/>
          <w:szCs w:val="20"/>
        </w:rPr>
        <w:t xml:space="preserve"> </w:t>
      </w:r>
    </w:p>
    <w:p w14:paraId="5E3387A0" w14:textId="77777777" w:rsidR="007A3BD6" w:rsidRPr="00622EE4" w:rsidRDefault="005F7E01" w:rsidP="007F0890">
      <w:pPr>
        <w:rPr>
          <w:sz w:val="20"/>
          <w:szCs w:val="20"/>
        </w:rPr>
      </w:pPr>
      <w:r w:rsidRPr="00622EE4">
        <w:rPr>
          <w:b/>
          <w:bCs/>
          <w:sz w:val="20"/>
          <w:szCs w:val="20"/>
        </w:rPr>
        <w:t>PARÁGRAFO TERCEIRO</w:t>
      </w:r>
      <w:r w:rsidRPr="00622EE4">
        <w:rPr>
          <w:sz w:val="20"/>
          <w:szCs w:val="20"/>
        </w:rPr>
        <w:t>:</w:t>
      </w:r>
      <w:r w:rsidRPr="00622EE4">
        <w:rPr>
          <w:b/>
          <w:sz w:val="20"/>
          <w:szCs w:val="20"/>
        </w:rPr>
        <w:t xml:space="preserve"> </w:t>
      </w:r>
      <w:r w:rsidRPr="00622EE4">
        <w:rPr>
          <w:sz w:val="20"/>
          <w:szCs w:val="20"/>
        </w:rPr>
        <w:t>Em qualquer caso, o consentimento na cessão não importa na quitação, exoneração ou redução da responsabilidade, da cedente-</w:t>
      </w:r>
      <w:r w:rsidRPr="00622EE4">
        <w:rPr>
          <w:b/>
          <w:sz w:val="20"/>
          <w:szCs w:val="20"/>
        </w:rPr>
        <w:t>CONTRATADA</w:t>
      </w:r>
      <w:r w:rsidRPr="00622EE4">
        <w:rPr>
          <w:sz w:val="20"/>
          <w:szCs w:val="20"/>
        </w:rPr>
        <w:t xml:space="preserve"> perante a </w:t>
      </w:r>
      <w:r w:rsidRPr="00622EE4">
        <w:rPr>
          <w:b/>
          <w:sz w:val="20"/>
          <w:szCs w:val="20"/>
        </w:rPr>
        <w:t>CONTRATANTE</w:t>
      </w:r>
      <w:r w:rsidRPr="00622EE4">
        <w:rPr>
          <w:sz w:val="20"/>
          <w:szCs w:val="20"/>
        </w:rPr>
        <w:t xml:space="preserve">. </w:t>
      </w:r>
      <w:r w:rsidRPr="00622EE4">
        <w:rPr>
          <w:color w:val="FF0000"/>
          <w:sz w:val="20"/>
          <w:szCs w:val="20"/>
        </w:rPr>
        <w:t xml:space="preserve"> </w:t>
      </w:r>
    </w:p>
    <w:p w14:paraId="79E6DF1C" w14:textId="77777777" w:rsidR="007A3BD6" w:rsidRPr="00622EE4" w:rsidRDefault="007A3BD6" w:rsidP="007A3BD6">
      <w:pPr>
        <w:jc w:val="both"/>
        <w:rPr>
          <w:b/>
          <w:sz w:val="20"/>
          <w:szCs w:val="20"/>
        </w:rPr>
      </w:pPr>
      <w:r w:rsidRPr="00622EE4">
        <w:rPr>
          <w:b/>
          <w:sz w:val="20"/>
          <w:szCs w:val="20"/>
          <w:u w:val="single"/>
        </w:rPr>
        <w:t>CLÁUSULA DÉCIMA SEXTA:</w:t>
      </w:r>
      <w:r w:rsidRPr="00622EE4">
        <w:rPr>
          <w:b/>
          <w:sz w:val="20"/>
          <w:szCs w:val="20"/>
        </w:rPr>
        <w:t xml:space="preserve"> EXCEÇÃO DE INADIMPLEMENTO</w:t>
      </w:r>
    </w:p>
    <w:p w14:paraId="290A3B25" w14:textId="77777777" w:rsidR="007A3BD6" w:rsidRPr="00622EE4" w:rsidRDefault="007A3BD6" w:rsidP="007A3BD6">
      <w:pPr>
        <w:jc w:val="both"/>
        <w:rPr>
          <w:sz w:val="20"/>
          <w:szCs w:val="20"/>
        </w:rPr>
      </w:pPr>
      <w:r w:rsidRPr="00622EE4">
        <w:rPr>
          <w:sz w:val="20"/>
          <w:szCs w:val="20"/>
        </w:rPr>
        <w:lastRenderedPageBreak/>
        <w:t xml:space="preserve">Constitui cláusula essencial do presente contrato, de observância obrigatória por parte da </w:t>
      </w:r>
      <w:r w:rsidRPr="00622EE4">
        <w:rPr>
          <w:b/>
          <w:sz w:val="20"/>
          <w:szCs w:val="20"/>
        </w:rPr>
        <w:t>CONTRATADA</w:t>
      </w:r>
      <w:r w:rsidRPr="00622EE4">
        <w:rPr>
          <w:sz w:val="20"/>
          <w:szCs w:val="20"/>
        </w:rPr>
        <w:t>, a impossibilidade, perante o CONTRATANTE, de opor, administrativamente, exceção de inadimplemento, como fundamento para a interrupção unilateral do serviço.</w:t>
      </w:r>
    </w:p>
    <w:p w14:paraId="088BCB98" w14:textId="77777777" w:rsidR="007A3BD6" w:rsidRPr="00622EE4" w:rsidRDefault="007A3BD6" w:rsidP="007A3BD6">
      <w:pPr>
        <w:jc w:val="both"/>
        <w:rPr>
          <w:sz w:val="20"/>
          <w:szCs w:val="20"/>
        </w:rPr>
      </w:pPr>
      <w:r w:rsidRPr="00622EE4">
        <w:rPr>
          <w:b/>
          <w:sz w:val="20"/>
          <w:szCs w:val="20"/>
        </w:rPr>
        <w:t>PARÁGRAFO ÚNICO –</w:t>
      </w:r>
      <w:r w:rsidRPr="00622EE4">
        <w:rPr>
          <w:sz w:val="20"/>
          <w:szCs w:val="20"/>
        </w:rPr>
        <w:t xml:space="preserve"> É vedada a suspensão do contrato a que se refere o art. 78, XV, da Lei nº 8.666/93, pela CONTRATADA, sem a prévia autorização judicial. </w:t>
      </w:r>
    </w:p>
    <w:p w14:paraId="760E2ED4" w14:textId="77777777" w:rsidR="007F0890" w:rsidRPr="00622EE4" w:rsidRDefault="007F0890" w:rsidP="007A3BD6">
      <w:pPr>
        <w:jc w:val="both"/>
        <w:rPr>
          <w:b/>
          <w:sz w:val="20"/>
          <w:szCs w:val="20"/>
          <w:u w:val="single"/>
        </w:rPr>
      </w:pPr>
    </w:p>
    <w:p w14:paraId="19276617" w14:textId="77777777" w:rsidR="007A3BD6" w:rsidRPr="00622EE4" w:rsidRDefault="007A3BD6" w:rsidP="007A3BD6">
      <w:pPr>
        <w:jc w:val="both"/>
        <w:rPr>
          <w:b/>
          <w:bCs/>
          <w:sz w:val="20"/>
          <w:szCs w:val="20"/>
        </w:rPr>
      </w:pPr>
      <w:r w:rsidRPr="00622EE4">
        <w:rPr>
          <w:b/>
          <w:sz w:val="20"/>
          <w:szCs w:val="20"/>
          <w:u w:val="single"/>
        </w:rPr>
        <w:t>CLÁUSULA</w:t>
      </w:r>
      <w:r w:rsidRPr="00622EE4">
        <w:rPr>
          <w:b/>
          <w:bCs/>
          <w:sz w:val="20"/>
          <w:szCs w:val="20"/>
          <w:u w:val="single"/>
        </w:rPr>
        <w:t xml:space="preserve"> DÉCIMA SÉTIMA</w:t>
      </w:r>
      <w:r w:rsidRPr="00622EE4">
        <w:rPr>
          <w:b/>
          <w:bCs/>
          <w:sz w:val="20"/>
          <w:szCs w:val="20"/>
        </w:rPr>
        <w:t>: CONDIÇÕES DE HABILITAÇÃO</w:t>
      </w:r>
    </w:p>
    <w:p w14:paraId="17844990" w14:textId="77777777" w:rsidR="007A3BD6" w:rsidRPr="00622EE4" w:rsidRDefault="007A3BD6" w:rsidP="007A3BD6">
      <w:pPr>
        <w:jc w:val="both"/>
        <w:rPr>
          <w:sz w:val="20"/>
          <w:szCs w:val="20"/>
        </w:rPr>
      </w:pPr>
      <w:r w:rsidRPr="00622EE4">
        <w:rPr>
          <w:sz w:val="20"/>
          <w:szCs w:val="20"/>
        </w:rPr>
        <w:t xml:space="preserve">A </w:t>
      </w:r>
      <w:r w:rsidRPr="00622EE4">
        <w:rPr>
          <w:b/>
          <w:bCs/>
          <w:sz w:val="20"/>
          <w:szCs w:val="20"/>
        </w:rPr>
        <w:t>CONTRATADA</w:t>
      </w:r>
      <w:r w:rsidRPr="00622EE4">
        <w:rPr>
          <w:sz w:val="20"/>
          <w:szCs w:val="20"/>
        </w:rPr>
        <w:t xml:space="preserve"> se obriga a manter, durante toda a execução do contrato, em compatibilidade com as obrigações por ele assumidas, todas as condições de habilitação e qualificação exigidas na licitação.</w:t>
      </w:r>
    </w:p>
    <w:p w14:paraId="4906DE8C" w14:textId="77777777" w:rsidR="007A3BD6" w:rsidRPr="00622EE4" w:rsidRDefault="007A3BD6" w:rsidP="007A3BD6">
      <w:pPr>
        <w:jc w:val="both"/>
        <w:rPr>
          <w:sz w:val="20"/>
          <w:szCs w:val="20"/>
        </w:rPr>
      </w:pPr>
    </w:p>
    <w:p w14:paraId="27947468" w14:textId="77777777" w:rsidR="007A3BD6" w:rsidRPr="00622EE4" w:rsidRDefault="007A3BD6" w:rsidP="007A3BD6">
      <w:pPr>
        <w:jc w:val="both"/>
        <w:rPr>
          <w:b/>
          <w:sz w:val="20"/>
          <w:szCs w:val="20"/>
        </w:rPr>
      </w:pPr>
      <w:r w:rsidRPr="00622EE4">
        <w:rPr>
          <w:b/>
          <w:sz w:val="20"/>
          <w:szCs w:val="20"/>
          <w:u w:val="single"/>
        </w:rPr>
        <w:t>CLÁUSULA DÉCIMA OITAVA:</w:t>
      </w:r>
      <w:r w:rsidRPr="00622EE4">
        <w:rPr>
          <w:b/>
          <w:sz w:val="20"/>
          <w:szCs w:val="20"/>
        </w:rPr>
        <w:t xml:space="preserve"> DA PUBLICAÇÃO E CONTROLE DO CONTRATO</w:t>
      </w:r>
    </w:p>
    <w:p w14:paraId="05428191" w14:textId="77777777" w:rsidR="007A3BD6" w:rsidRPr="00622EE4" w:rsidRDefault="007A3BD6" w:rsidP="007A3BD6">
      <w:pPr>
        <w:jc w:val="both"/>
        <w:rPr>
          <w:sz w:val="20"/>
          <w:szCs w:val="20"/>
          <w:u w:val="single"/>
        </w:rPr>
      </w:pPr>
      <w:r w:rsidRPr="00622EE4">
        <w:rPr>
          <w:sz w:val="20"/>
          <w:szCs w:val="20"/>
        </w:rPr>
        <w:t>Após a assinatura do contrato deverá seu extrato ser publicado, no prazo de 20 (vinte) dias, no Diário Oficial do Município de Niterói, devendo seus dados ser enviados, eletronicamente, ao Tribunal de Contas do Estado, para conhecimento, nos termos da Deliberação 312/2020 do TCE-RJ.</w:t>
      </w:r>
      <w:r w:rsidRPr="00622EE4">
        <w:rPr>
          <w:sz w:val="20"/>
          <w:szCs w:val="20"/>
          <w:u w:val="single"/>
        </w:rPr>
        <w:t xml:space="preserve"> </w:t>
      </w:r>
    </w:p>
    <w:p w14:paraId="63714B99" w14:textId="77777777" w:rsidR="007A3BD6" w:rsidRPr="00622EE4" w:rsidRDefault="007A3BD6" w:rsidP="007A3BD6">
      <w:pPr>
        <w:jc w:val="both"/>
        <w:rPr>
          <w:b/>
          <w:sz w:val="20"/>
          <w:szCs w:val="20"/>
          <w:u w:val="single"/>
        </w:rPr>
      </w:pPr>
      <w:r w:rsidRPr="00622EE4">
        <w:rPr>
          <w:b/>
          <w:sz w:val="20"/>
          <w:szCs w:val="20"/>
        </w:rPr>
        <w:t>PARÁGRAFO ÚNICO –</w:t>
      </w:r>
      <w:r w:rsidRPr="00622EE4">
        <w:rPr>
          <w:sz w:val="20"/>
          <w:szCs w:val="20"/>
        </w:rPr>
        <w:t xml:space="preserve"> O extrato da publicação deve conter a identificação do instrumento, partes, objeto, prazo, valor, número do empenho e fundamento do ato.</w:t>
      </w:r>
      <w:r w:rsidRPr="00622EE4">
        <w:rPr>
          <w:b/>
          <w:sz w:val="20"/>
          <w:szCs w:val="20"/>
          <w:u w:val="single"/>
        </w:rPr>
        <w:t xml:space="preserve"> </w:t>
      </w:r>
    </w:p>
    <w:p w14:paraId="0C6E2811" w14:textId="77777777" w:rsidR="003F49E9" w:rsidRPr="00622EE4" w:rsidRDefault="003F49E9" w:rsidP="003F49E9">
      <w:pPr>
        <w:jc w:val="both"/>
        <w:rPr>
          <w:sz w:val="20"/>
          <w:szCs w:val="20"/>
        </w:rPr>
      </w:pPr>
    </w:p>
    <w:p w14:paraId="7903D4D6" w14:textId="77777777" w:rsidR="00852ACB" w:rsidRPr="00622EE4" w:rsidRDefault="00852ACB" w:rsidP="003F49E9">
      <w:pPr>
        <w:jc w:val="center"/>
        <w:rPr>
          <w:sz w:val="20"/>
          <w:szCs w:val="20"/>
        </w:rPr>
      </w:pPr>
    </w:p>
    <w:p w14:paraId="23090C95" w14:textId="77777777" w:rsidR="003F49E9" w:rsidRPr="00622EE4" w:rsidRDefault="003F49E9" w:rsidP="003F49E9">
      <w:pPr>
        <w:jc w:val="center"/>
        <w:rPr>
          <w:sz w:val="20"/>
          <w:szCs w:val="20"/>
        </w:rPr>
      </w:pPr>
      <w:r w:rsidRPr="00622EE4">
        <w:rPr>
          <w:sz w:val="20"/>
          <w:szCs w:val="20"/>
        </w:rPr>
        <w:t>Niterói, em _____de _________de ______.</w:t>
      </w:r>
    </w:p>
    <w:p w14:paraId="2D3466E7" w14:textId="77777777" w:rsidR="003F49E9" w:rsidRPr="00622EE4" w:rsidRDefault="003F49E9" w:rsidP="003F49E9">
      <w:pPr>
        <w:jc w:val="center"/>
        <w:rPr>
          <w:sz w:val="20"/>
          <w:szCs w:val="20"/>
        </w:rPr>
      </w:pPr>
    </w:p>
    <w:p w14:paraId="4E5C7D4A" w14:textId="77777777" w:rsidR="00852ACB" w:rsidRPr="00622EE4" w:rsidRDefault="00852ACB" w:rsidP="003F49E9">
      <w:pPr>
        <w:jc w:val="center"/>
        <w:rPr>
          <w:sz w:val="20"/>
          <w:szCs w:val="20"/>
        </w:rPr>
      </w:pPr>
    </w:p>
    <w:p w14:paraId="4D3F63C3" w14:textId="77777777" w:rsidR="003F49E9" w:rsidRPr="00622EE4" w:rsidRDefault="003F49E9" w:rsidP="003F49E9">
      <w:pPr>
        <w:pStyle w:val="Recuodecorpodetexto"/>
        <w:spacing w:line="240" w:lineRule="auto"/>
        <w:ind w:left="0"/>
        <w:jc w:val="center"/>
        <w:rPr>
          <w:rFonts w:ascii="Times New Roman" w:hAnsi="Times New Roman"/>
        </w:rPr>
      </w:pPr>
      <w:r w:rsidRPr="00622EE4">
        <w:rPr>
          <w:rFonts w:ascii="Times New Roman" w:hAnsi="Times New Roman"/>
        </w:rPr>
        <w:t>__________________________________________________</w:t>
      </w:r>
    </w:p>
    <w:p w14:paraId="13E30E8D" w14:textId="77777777" w:rsidR="003F49E9" w:rsidRPr="00622EE4" w:rsidRDefault="003F49E9" w:rsidP="003F49E9">
      <w:pPr>
        <w:pStyle w:val="Recuodecorpodetexto"/>
        <w:spacing w:line="240" w:lineRule="auto"/>
        <w:ind w:left="0"/>
        <w:jc w:val="center"/>
        <w:rPr>
          <w:rFonts w:ascii="Times New Roman" w:hAnsi="Times New Roman"/>
        </w:rPr>
      </w:pPr>
      <w:r w:rsidRPr="00622EE4">
        <w:rPr>
          <w:rFonts w:ascii="Times New Roman" w:hAnsi="Times New Roman"/>
        </w:rPr>
        <w:t>NOME DO ÓRGÃO</w:t>
      </w:r>
    </w:p>
    <w:p w14:paraId="08B2017B" w14:textId="77777777" w:rsidR="003F49E9" w:rsidRPr="00622EE4" w:rsidRDefault="003F49E9" w:rsidP="003F49E9">
      <w:pPr>
        <w:pStyle w:val="Recuodecorpodetexto"/>
        <w:spacing w:line="240" w:lineRule="auto"/>
        <w:ind w:left="0"/>
        <w:jc w:val="center"/>
        <w:rPr>
          <w:rFonts w:ascii="Times New Roman" w:hAnsi="Times New Roman"/>
        </w:rPr>
      </w:pPr>
      <w:r w:rsidRPr="00622EE4">
        <w:rPr>
          <w:rFonts w:ascii="Times New Roman" w:hAnsi="Times New Roman"/>
        </w:rPr>
        <w:t>IDENTIFICAÇÃO DO REPRESENTANTE</w:t>
      </w:r>
    </w:p>
    <w:p w14:paraId="2FEF7F63" w14:textId="77777777" w:rsidR="003F49E9" w:rsidRPr="00622EE4" w:rsidRDefault="003F49E9" w:rsidP="003F49E9">
      <w:pPr>
        <w:pStyle w:val="Recuodecorpodetexto"/>
        <w:spacing w:line="240" w:lineRule="auto"/>
        <w:ind w:left="0"/>
        <w:jc w:val="center"/>
        <w:rPr>
          <w:rFonts w:ascii="Times New Roman" w:hAnsi="Times New Roman"/>
        </w:rPr>
      </w:pPr>
    </w:p>
    <w:p w14:paraId="11F6B92E" w14:textId="77777777" w:rsidR="003F49E9" w:rsidRPr="00622EE4" w:rsidRDefault="003F49E9" w:rsidP="003F49E9">
      <w:pPr>
        <w:pStyle w:val="Recuodecorpodetexto"/>
        <w:spacing w:line="240" w:lineRule="auto"/>
        <w:ind w:left="0"/>
        <w:jc w:val="center"/>
        <w:rPr>
          <w:rFonts w:ascii="Times New Roman" w:hAnsi="Times New Roman"/>
        </w:rPr>
      </w:pPr>
    </w:p>
    <w:p w14:paraId="412AE6BD" w14:textId="77777777" w:rsidR="00852ACB" w:rsidRPr="00622EE4" w:rsidRDefault="00852ACB" w:rsidP="003F49E9">
      <w:pPr>
        <w:pStyle w:val="Recuodecorpodetexto"/>
        <w:spacing w:line="240" w:lineRule="auto"/>
        <w:ind w:left="0"/>
        <w:jc w:val="center"/>
        <w:rPr>
          <w:rFonts w:ascii="Times New Roman" w:hAnsi="Times New Roman"/>
        </w:rPr>
      </w:pPr>
    </w:p>
    <w:p w14:paraId="25E2B003" w14:textId="77777777" w:rsidR="003F49E9" w:rsidRPr="00622EE4" w:rsidRDefault="003F49E9" w:rsidP="003F49E9">
      <w:pPr>
        <w:pStyle w:val="Recuodecorpodetexto"/>
        <w:spacing w:line="240" w:lineRule="auto"/>
        <w:ind w:left="0"/>
        <w:jc w:val="center"/>
        <w:rPr>
          <w:rFonts w:ascii="Times New Roman" w:hAnsi="Times New Roman"/>
        </w:rPr>
      </w:pPr>
      <w:r w:rsidRPr="00622EE4">
        <w:rPr>
          <w:rFonts w:ascii="Times New Roman" w:hAnsi="Times New Roman"/>
        </w:rPr>
        <w:t>___________________________________________________</w:t>
      </w:r>
    </w:p>
    <w:p w14:paraId="04872448" w14:textId="77777777" w:rsidR="003F49E9" w:rsidRPr="00622EE4" w:rsidRDefault="003F49E9" w:rsidP="003F49E9">
      <w:pPr>
        <w:pStyle w:val="Recuodecorpodetexto"/>
        <w:spacing w:line="240" w:lineRule="auto"/>
        <w:ind w:left="0"/>
        <w:jc w:val="center"/>
        <w:rPr>
          <w:rFonts w:ascii="Times New Roman" w:hAnsi="Times New Roman"/>
        </w:rPr>
      </w:pPr>
      <w:r w:rsidRPr="00622EE4">
        <w:rPr>
          <w:rFonts w:ascii="Times New Roman" w:hAnsi="Times New Roman"/>
        </w:rPr>
        <w:t>CONTRATADA</w:t>
      </w:r>
    </w:p>
    <w:p w14:paraId="4F8792AE" w14:textId="77777777" w:rsidR="003F49E9" w:rsidRPr="00622EE4" w:rsidRDefault="003F49E9" w:rsidP="003F49E9">
      <w:pPr>
        <w:pStyle w:val="Recuodecorpodetexto"/>
        <w:spacing w:line="240" w:lineRule="auto"/>
        <w:ind w:left="0"/>
        <w:jc w:val="center"/>
        <w:rPr>
          <w:rFonts w:ascii="Times New Roman" w:hAnsi="Times New Roman"/>
        </w:rPr>
      </w:pPr>
      <w:r w:rsidRPr="00622EE4">
        <w:rPr>
          <w:rFonts w:ascii="Times New Roman" w:hAnsi="Times New Roman"/>
        </w:rPr>
        <w:t>IDENTIFICAÇÃO DO REPRESENTANTE</w:t>
      </w:r>
    </w:p>
    <w:p w14:paraId="1F1303B7" w14:textId="77777777" w:rsidR="003F49E9" w:rsidRPr="00622EE4" w:rsidRDefault="003F49E9" w:rsidP="003F49E9">
      <w:pPr>
        <w:jc w:val="center"/>
        <w:rPr>
          <w:b/>
          <w:sz w:val="20"/>
          <w:szCs w:val="20"/>
        </w:rPr>
      </w:pPr>
    </w:p>
    <w:p w14:paraId="3782498A" w14:textId="77777777" w:rsidR="00852ACB" w:rsidRPr="00622EE4" w:rsidRDefault="00852ACB" w:rsidP="003F49E9">
      <w:pPr>
        <w:jc w:val="center"/>
        <w:rPr>
          <w:b/>
          <w:sz w:val="20"/>
          <w:szCs w:val="20"/>
        </w:rPr>
      </w:pPr>
    </w:p>
    <w:p w14:paraId="1C4C069B" w14:textId="77777777" w:rsidR="003F49E9" w:rsidRPr="00622EE4" w:rsidRDefault="003F49E9" w:rsidP="003F49E9">
      <w:pPr>
        <w:jc w:val="center"/>
        <w:rPr>
          <w:sz w:val="20"/>
          <w:szCs w:val="20"/>
        </w:rPr>
      </w:pPr>
    </w:p>
    <w:p w14:paraId="2BA62920" w14:textId="77777777" w:rsidR="003F49E9" w:rsidRPr="00622EE4" w:rsidRDefault="003F49E9" w:rsidP="003F49E9">
      <w:pPr>
        <w:rPr>
          <w:sz w:val="20"/>
          <w:szCs w:val="20"/>
        </w:rPr>
      </w:pPr>
      <w:r w:rsidRPr="00622EE4">
        <w:rPr>
          <w:sz w:val="20"/>
          <w:szCs w:val="20"/>
        </w:rPr>
        <w:t>__________________________________________</w:t>
      </w:r>
    </w:p>
    <w:p w14:paraId="208468AC" w14:textId="77777777" w:rsidR="003F49E9" w:rsidRPr="00622EE4" w:rsidRDefault="003F49E9" w:rsidP="003F49E9">
      <w:pPr>
        <w:rPr>
          <w:sz w:val="20"/>
          <w:szCs w:val="20"/>
        </w:rPr>
      </w:pPr>
      <w:r w:rsidRPr="00622EE4">
        <w:rPr>
          <w:sz w:val="20"/>
          <w:szCs w:val="20"/>
        </w:rPr>
        <w:t>TESTEMUNHA</w:t>
      </w:r>
    </w:p>
    <w:p w14:paraId="12B0633B" w14:textId="77777777" w:rsidR="003F49E9" w:rsidRPr="00622EE4" w:rsidRDefault="003F49E9" w:rsidP="003F49E9">
      <w:pPr>
        <w:jc w:val="both"/>
        <w:rPr>
          <w:sz w:val="20"/>
          <w:szCs w:val="20"/>
        </w:rPr>
      </w:pPr>
    </w:p>
    <w:p w14:paraId="13DB929F" w14:textId="77777777" w:rsidR="00852ACB" w:rsidRPr="00622EE4" w:rsidRDefault="00852ACB" w:rsidP="003F49E9">
      <w:pPr>
        <w:jc w:val="both"/>
        <w:rPr>
          <w:sz w:val="20"/>
          <w:szCs w:val="20"/>
        </w:rPr>
      </w:pPr>
    </w:p>
    <w:p w14:paraId="69949C79" w14:textId="77777777" w:rsidR="003F49E9" w:rsidRPr="00622EE4" w:rsidRDefault="003F49E9" w:rsidP="003F49E9">
      <w:pPr>
        <w:jc w:val="both"/>
        <w:rPr>
          <w:sz w:val="20"/>
          <w:szCs w:val="20"/>
        </w:rPr>
      </w:pPr>
      <w:r w:rsidRPr="00622EE4">
        <w:rPr>
          <w:sz w:val="20"/>
          <w:szCs w:val="20"/>
        </w:rPr>
        <w:t>______________________________________</w:t>
      </w:r>
    </w:p>
    <w:p w14:paraId="0543CF70" w14:textId="77777777" w:rsidR="006833D6" w:rsidRPr="00622EE4" w:rsidRDefault="003F49E9" w:rsidP="005F7E01">
      <w:pPr>
        <w:jc w:val="both"/>
        <w:rPr>
          <w:sz w:val="20"/>
          <w:szCs w:val="20"/>
        </w:rPr>
      </w:pPr>
      <w:r w:rsidRPr="00622EE4">
        <w:rPr>
          <w:sz w:val="20"/>
          <w:szCs w:val="20"/>
        </w:rPr>
        <w:t>TESTEMUNHA</w:t>
      </w:r>
    </w:p>
    <w:p w14:paraId="1579AA5F" w14:textId="77777777" w:rsidR="005F7E01" w:rsidRPr="00622EE4" w:rsidRDefault="005F7E01" w:rsidP="005F7E01">
      <w:pPr>
        <w:jc w:val="both"/>
        <w:rPr>
          <w:sz w:val="20"/>
          <w:szCs w:val="20"/>
        </w:rPr>
      </w:pPr>
    </w:p>
    <w:p w14:paraId="7789B834" w14:textId="77777777" w:rsidR="005F7E01" w:rsidRPr="00622EE4" w:rsidRDefault="005F7E01" w:rsidP="005F7E01">
      <w:pPr>
        <w:jc w:val="both"/>
        <w:rPr>
          <w:sz w:val="20"/>
          <w:szCs w:val="20"/>
        </w:rPr>
      </w:pPr>
    </w:p>
    <w:p w14:paraId="796C9DD8" w14:textId="77777777" w:rsidR="005F7E01" w:rsidRPr="00622EE4" w:rsidRDefault="005F7E01" w:rsidP="005F7E01">
      <w:pPr>
        <w:jc w:val="both"/>
        <w:rPr>
          <w:sz w:val="20"/>
          <w:szCs w:val="20"/>
        </w:rPr>
      </w:pPr>
    </w:p>
    <w:p w14:paraId="56F06A84" w14:textId="77777777" w:rsidR="00B81BAE" w:rsidRPr="00622EE4" w:rsidRDefault="00B81BAE" w:rsidP="005F7E01">
      <w:pPr>
        <w:jc w:val="both"/>
        <w:rPr>
          <w:sz w:val="20"/>
          <w:szCs w:val="20"/>
        </w:rPr>
      </w:pPr>
    </w:p>
    <w:p w14:paraId="60333E51" w14:textId="77777777" w:rsidR="00B81BAE" w:rsidRPr="00622EE4" w:rsidRDefault="00B81BAE" w:rsidP="005F7E01">
      <w:pPr>
        <w:jc w:val="both"/>
        <w:rPr>
          <w:sz w:val="20"/>
          <w:szCs w:val="20"/>
        </w:rPr>
      </w:pPr>
    </w:p>
    <w:p w14:paraId="28EA86A3" w14:textId="77777777" w:rsidR="00B81BAE" w:rsidRPr="00622EE4" w:rsidRDefault="00B81BAE" w:rsidP="005F7E01">
      <w:pPr>
        <w:jc w:val="both"/>
        <w:rPr>
          <w:sz w:val="20"/>
          <w:szCs w:val="20"/>
        </w:rPr>
      </w:pPr>
    </w:p>
    <w:p w14:paraId="483BF38E" w14:textId="77777777" w:rsidR="00B81BAE" w:rsidRPr="00622EE4" w:rsidRDefault="00B81BAE" w:rsidP="005F7E01">
      <w:pPr>
        <w:jc w:val="both"/>
        <w:rPr>
          <w:sz w:val="20"/>
          <w:szCs w:val="20"/>
        </w:rPr>
      </w:pPr>
    </w:p>
    <w:p w14:paraId="3EFB6E58" w14:textId="77777777" w:rsidR="00B81BAE" w:rsidRPr="00622EE4" w:rsidRDefault="00B81BAE" w:rsidP="005F7E01">
      <w:pPr>
        <w:jc w:val="both"/>
        <w:rPr>
          <w:sz w:val="20"/>
          <w:szCs w:val="20"/>
        </w:rPr>
      </w:pPr>
    </w:p>
    <w:p w14:paraId="4EC5050D" w14:textId="77777777" w:rsidR="00B81BAE" w:rsidRPr="00622EE4" w:rsidRDefault="00B81BAE" w:rsidP="005F7E01">
      <w:pPr>
        <w:jc w:val="both"/>
        <w:rPr>
          <w:sz w:val="20"/>
          <w:szCs w:val="20"/>
        </w:rPr>
      </w:pPr>
    </w:p>
    <w:p w14:paraId="775FB0D1" w14:textId="77777777" w:rsidR="00B81BAE" w:rsidRPr="00622EE4" w:rsidRDefault="00B81BAE" w:rsidP="005F7E01">
      <w:pPr>
        <w:jc w:val="both"/>
        <w:rPr>
          <w:sz w:val="20"/>
          <w:szCs w:val="20"/>
        </w:rPr>
      </w:pPr>
    </w:p>
    <w:p w14:paraId="2D0F2DC0" w14:textId="77777777" w:rsidR="00B81BAE" w:rsidRPr="00622EE4" w:rsidRDefault="00B81BAE" w:rsidP="005F7E01">
      <w:pPr>
        <w:jc w:val="both"/>
        <w:rPr>
          <w:sz w:val="20"/>
          <w:szCs w:val="20"/>
        </w:rPr>
      </w:pPr>
    </w:p>
    <w:p w14:paraId="3A5AE0EA" w14:textId="77777777" w:rsidR="00B81BAE" w:rsidRPr="00622EE4" w:rsidRDefault="00B81BAE" w:rsidP="005F7E01">
      <w:pPr>
        <w:jc w:val="both"/>
        <w:rPr>
          <w:sz w:val="20"/>
          <w:szCs w:val="20"/>
        </w:rPr>
      </w:pPr>
    </w:p>
    <w:p w14:paraId="4B733365" w14:textId="77777777" w:rsidR="00B81BAE" w:rsidRPr="00622EE4" w:rsidRDefault="00B81BAE" w:rsidP="005F7E01">
      <w:pPr>
        <w:jc w:val="both"/>
        <w:rPr>
          <w:sz w:val="20"/>
          <w:szCs w:val="20"/>
        </w:rPr>
      </w:pPr>
    </w:p>
    <w:p w14:paraId="1D8780FC" w14:textId="77777777" w:rsidR="00B81BAE" w:rsidRPr="00622EE4" w:rsidRDefault="00B81BAE" w:rsidP="005F7E01">
      <w:pPr>
        <w:jc w:val="both"/>
        <w:rPr>
          <w:sz w:val="20"/>
          <w:szCs w:val="20"/>
        </w:rPr>
      </w:pPr>
    </w:p>
    <w:p w14:paraId="726C0E79" w14:textId="77777777" w:rsidR="00B81BAE" w:rsidRPr="00622EE4" w:rsidRDefault="00B81BAE" w:rsidP="005F7E01">
      <w:pPr>
        <w:jc w:val="both"/>
        <w:rPr>
          <w:sz w:val="20"/>
          <w:szCs w:val="20"/>
        </w:rPr>
      </w:pPr>
    </w:p>
    <w:p w14:paraId="36742A60" w14:textId="77777777" w:rsidR="00B81BAE" w:rsidRPr="00622EE4" w:rsidRDefault="00B81BAE" w:rsidP="005F7E01">
      <w:pPr>
        <w:jc w:val="both"/>
        <w:rPr>
          <w:sz w:val="20"/>
          <w:szCs w:val="20"/>
        </w:rPr>
      </w:pPr>
    </w:p>
    <w:p w14:paraId="218A6670" w14:textId="77777777" w:rsidR="00B81BAE" w:rsidRPr="00622EE4" w:rsidRDefault="00B81BAE" w:rsidP="005F7E01">
      <w:pPr>
        <w:jc w:val="both"/>
        <w:rPr>
          <w:sz w:val="20"/>
          <w:szCs w:val="20"/>
        </w:rPr>
      </w:pPr>
    </w:p>
    <w:p w14:paraId="5588AE0E" w14:textId="77777777" w:rsidR="006833D6" w:rsidRPr="00622EE4" w:rsidRDefault="006833D6" w:rsidP="004442BE">
      <w:pPr>
        <w:jc w:val="center"/>
        <w:rPr>
          <w:b/>
          <w:sz w:val="20"/>
          <w:szCs w:val="20"/>
        </w:rPr>
      </w:pPr>
    </w:p>
    <w:p w14:paraId="778A20FB" w14:textId="77777777" w:rsidR="007F0890" w:rsidRPr="00622EE4" w:rsidRDefault="007F0890" w:rsidP="004442BE">
      <w:pPr>
        <w:jc w:val="center"/>
        <w:rPr>
          <w:b/>
          <w:sz w:val="20"/>
          <w:szCs w:val="20"/>
        </w:rPr>
      </w:pPr>
    </w:p>
    <w:p w14:paraId="09202B7B" w14:textId="77777777" w:rsidR="00DF4EA2" w:rsidRPr="00622EE4" w:rsidRDefault="00DF4EA2" w:rsidP="004442BE">
      <w:pPr>
        <w:jc w:val="center"/>
        <w:rPr>
          <w:b/>
          <w:sz w:val="20"/>
          <w:szCs w:val="20"/>
        </w:rPr>
      </w:pPr>
    </w:p>
    <w:p w14:paraId="3230CF8C" w14:textId="77777777" w:rsidR="00DF4EA2" w:rsidRPr="00622EE4" w:rsidRDefault="00DF4EA2" w:rsidP="004442BE">
      <w:pPr>
        <w:jc w:val="center"/>
        <w:rPr>
          <w:b/>
          <w:sz w:val="20"/>
          <w:szCs w:val="20"/>
        </w:rPr>
      </w:pPr>
    </w:p>
    <w:p w14:paraId="1596FABD" w14:textId="77777777" w:rsidR="00DF4EA2" w:rsidRPr="00622EE4" w:rsidRDefault="00DF4EA2" w:rsidP="004442BE">
      <w:pPr>
        <w:jc w:val="center"/>
        <w:rPr>
          <w:b/>
          <w:sz w:val="20"/>
          <w:szCs w:val="20"/>
        </w:rPr>
      </w:pPr>
    </w:p>
    <w:p w14:paraId="5C1DE612" w14:textId="77777777" w:rsidR="00DF4EA2" w:rsidRPr="00622EE4" w:rsidRDefault="00DF4EA2" w:rsidP="004442BE">
      <w:pPr>
        <w:jc w:val="center"/>
        <w:rPr>
          <w:b/>
          <w:sz w:val="20"/>
          <w:szCs w:val="20"/>
        </w:rPr>
      </w:pPr>
    </w:p>
    <w:p w14:paraId="02103056" w14:textId="77777777" w:rsidR="00DF4EA2" w:rsidRPr="00622EE4" w:rsidRDefault="00DF4EA2" w:rsidP="004442BE">
      <w:pPr>
        <w:jc w:val="center"/>
        <w:rPr>
          <w:b/>
          <w:sz w:val="20"/>
          <w:szCs w:val="20"/>
        </w:rPr>
      </w:pPr>
    </w:p>
    <w:p w14:paraId="421B0705" w14:textId="77777777" w:rsidR="00DF4EA2" w:rsidRPr="00622EE4" w:rsidRDefault="00DF4EA2" w:rsidP="004442BE">
      <w:pPr>
        <w:jc w:val="center"/>
        <w:rPr>
          <w:b/>
          <w:sz w:val="20"/>
          <w:szCs w:val="20"/>
        </w:rPr>
      </w:pPr>
    </w:p>
    <w:p w14:paraId="21E91201" w14:textId="77777777" w:rsidR="007F0890" w:rsidRPr="00622EE4" w:rsidRDefault="007F0890" w:rsidP="004442BE">
      <w:pPr>
        <w:jc w:val="center"/>
        <w:rPr>
          <w:b/>
          <w:sz w:val="20"/>
          <w:szCs w:val="20"/>
        </w:rPr>
      </w:pPr>
    </w:p>
    <w:p w14:paraId="056469EA" w14:textId="77777777" w:rsidR="00B0694A" w:rsidRPr="00622EE4" w:rsidRDefault="00B0694A" w:rsidP="00447F34">
      <w:pPr>
        <w:rPr>
          <w:b/>
          <w:sz w:val="20"/>
          <w:szCs w:val="20"/>
        </w:rPr>
      </w:pPr>
    </w:p>
    <w:p w14:paraId="783FD64C" w14:textId="77777777" w:rsidR="004442BE" w:rsidRPr="00622EE4" w:rsidRDefault="004442BE" w:rsidP="004442BE">
      <w:pPr>
        <w:jc w:val="center"/>
        <w:rPr>
          <w:b/>
          <w:sz w:val="20"/>
          <w:szCs w:val="20"/>
        </w:rPr>
      </w:pPr>
      <w:r w:rsidRPr="00622EE4">
        <w:rPr>
          <w:b/>
          <w:sz w:val="20"/>
          <w:szCs w:val="20"/>
        </w:rPr>
        <w:t>ANEXO IV</w:t>
      </w:r>
    </w:p>
    <w:p w14:paraId="440D2CD4" w14:textId="77777777" w:rsidR="004442BE" w:rsidRPr="00622EE4" w:rsidRDefault="004442BE" w:rsidP="004442BE">
      <w:pPr>
        <w:jc w:val="center"/>
        <w:rPr>
          <w:sz w:val="16"/>
          <w:szCs w:val="16"/>
        </w:rPr>
      </w:pPr>
    </w:p>
    <w:p w14:paraId="487D8760" w14:textId="77777777" w:rsidR="004442BE" w:rsidRPr="00622EE4" w:rsidRDefault="004442BE" w:rsidP="004442BE">
      <w:pPr>
        <w:pStyle w:val="BodyText21"/>
        <w:jc w:val="center"/>
        <w:rPr>
          <w:b/>
          <w:sz w:val="20"/>
        </w:rPr>
      </w:pPr>
      <w:r w:rsidRPr="00622EE4">
        <w:rPr>
          <w:b/>
          <w:sz w:val="20"/>
        </w:rPr>
        <w:t>PLANILHAS DE CUSTO E FORMAÇÃO DE PREÇOS</w:t>
      </w:r>
    </w:p>
    <w:p w14:paraId="12BF36DC" w14:textId="77777777" w:rsidR="004442BE" w:rsidRPr="00622EE4" w:rsidRDefault="004442BE" w:rsidP="004442BE">
      <w:pPr>
        <w:pStyle w:val="BodyText21"/>
        <w:jc w:val="center"/>
        <w:rPr>
          <w:b/>
          <w:i/>
          <w:sz w:val="20"/>
        </w:rPr>
      </w:pPr>
    </w:p>
    <w:p w14:paraId="4CA84640" w14:textId="77777777" w:rsidR="00933CA9" w:rsidRPr="00622EE4" w:rsidRDefault="00933CA9" w:rsidP="00933CA9">
      <w:pPr>
        <w:pStyle w:val="BodyText21"/>
        <w:jc w:val="center"/>
        <w:rPr>
          <w:b/>
          <w:i/>
          <w:sz w:val="20"/>
        </w:rPr>
      </w:pPr>
    </w:p>
    <w:tbl>
      <w:tblPr>
        <w:tblW w:w="8963" w:type="dxa"/>
        <w:jc w:val="center"/>
        <w:tblCellSpacing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5" w:type="dxa"/>
          <w:left w:w="55" w:type="dxa"/>
          <w:bottom w:w="55" w:type="dxa"/>
          <w:right w:w="55" w:type="dxa"/>
        </w:tblCellMar>
        <w:tblLook w:val="04A0" w:firstRow="1" w:lastRow="0" w:firstColumn="1" w:lastColumn="0" w:noHBand="0" w:noVBand="1"/>
      </w:tblPr>
      <w:tblGrid>
        <w:gridCol w:w="1043"/>
        <w:gridCol w:w="6533"/>
        <w:gridCol w:w="1387"/>
      </w:tblGrid>
      <w:tr w:rsidR="00933CA9" w:rsidRPr="00622EE4" w14:paraId="449FCF6B" w14:textId="77777777" w:rsidTr="00933CA9">
        <w:trPr>
          <w:tblCellSpacing w:w="20" w:type="dxa"/>
          <w:jc w:val="center"/>
        </w:trPr>
        <w:tc>
          <w:tcPr>
            <w:tcW w:w="983" w:type="dxa"/>
          </w:tcPr>
          <w:p w14:paraId="6E9BE528"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 </w:t>
            </w:r>
          </w:p>
        </w:tc>
        <w:tc>
          <w:tcPr>
            <w:tcW w:w="6493" w:type="dxa"/>
          </w:tcPr>
          <w:p w14:paraId="6DB31C8D"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Nº Processo</w:t>
            </w:r>
          </w:p>
        </w:tc>
        <w:tc>
          <w:tcPr>
            <w:tcW w:w="1327" w:type="dxa"/>
          </w:tcPr>
          <w:p w14:paraId="0B5B3228"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 </w:t>
            </w:r>
          </w:p>
        </w:tc>
      </w:tr>
      <w:tr w:rsidR="00933CA9" w:rsidRPr="00622EE4" w14:paraId="500E6457" w14:textId="77777777" w:rsidTr="00933CA9">
        <w:trPr>
          <w:tblCellSpacing w:w="20" w:type="dxa"/>
          <w:jc w:val="center"/>
        </w:trPr>
        <w:tc>
          <w:tcPr>
            <w:tcW w:w="983" w:type="dxa"/>
          </w:tcPr>
          <w:p w14:paraId="41E52020"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 </w:t>
            </w:r>
          </w:p>
        </w:tc>
        <w:tc>
          <w:tcPr>
            <w:tcW w:w="6493" w:type="dxa"/>
          </w:tcPr>
          <w:p w14:paraId="0E0E46D1"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Licitação Nº</w:t>
            </w:r>
          </w:p>
        </w:tc>
        <w:tc>
          <w:tcPr>
            <w:tcW w:w="1327" w:type="dxa"/>
          </w:tcPr>
          <w:p w14:paraId="54BF7593"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 </w:t>
            </w:r>
          </w:p>
        </w:tc>
      </w:tr>
    </w:tbl>
    <w:p w14:paraId="532C3293"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Dia ___/___/_____ às ___:___ horas</w:t>
      </w:r>
    </w:p>
    <w:p w14:paraId="619D0A7E" w14:textId="77777777" w:rsidR="00933CA9" w:rsidRPr="00622EE4" w:rsidRDefault="00933CA9" w:rsidP="00933CA9">
      <w:pPr>
        <w:spacing w:before="100" w:beforeAutospacing="1" w:after="100" w:afterAutospacing="1"/>
        <w:jc w:val="both"/>
        <w:outlineLvl w:val="1"/>
        <w:rPr>
          <w:b/>
          <w:bCs/>
          <w:color w:val="000000"/>
          <w:sz w:val="20"/>
          <w:szCs w:val="20"/>
        </w:rPr>
      </w:pPr>
      <w:r w:rsidRPr="00622EE4">
        <w:rPr>
          <w:b/>
          <w:bCs/>
          <w:color w:val="000000"/>
          <w:sz w:val="20"/>
          <w:szCs w:val="20"/>
        </w:rPr>
        <w:t>IDENTIFICAÇÃO DO SERVIÇO</w:t>
      </w:r>
    </w:p>
    <w:tbl>
      <w:tblPr>
        <w:tblW w:w="9079" w:type="dxa"/>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33"/>
        <w:gridCol w:w="5951"/>
        <w:gridCol w:w="2695"/>
      </w:tblGrid>
      <w:tr w:rsidR="00933CA9" w:rsidRPr="00622EE4" w14:paraId="158804A1" w14:textId="77777777" w:rsidTr="00933CA9">
        <w:trPr>
          <w:tblCellSpacing w:w="0" w:type="dxa"/>
          <w:jc w:val="center"/>
        </w:trPr>
        <w:tc>
          <w:tcPr>
            <w:tcW w:w="433" w:type="dxa"/>
          </w:tcPr>
          <w:p w14:paraId="60A85C7D"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A</w:t>
            </w:r>
          </w:p>
        </w:tc>
        <w:tc>
          <w:tcPr>
            <w:tcW w:w="5951" w:type="dxa"/>
          </w:tcPr>
          <w:p w14:paraId="35F103A6"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Data de apresentação da proposta (dia/mês/ano)</w:t>
            </w:r>
          </w:p>
        </w:tc>
        <w:tc>
          <w:tcPr>
            <w:tcW w:w="2695" w:type="dxa"/>
          </w:tcPr>
          <w:p w14:paraId="7A25C1C8"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 </w:t>
            </w:r>
          </w:p>
        </w:tc>
      </w:tr>
      <w:tr w:rsidR="00933CA9" w:rsidRPr="00622EE4" w14:paraId="4D847CA4" w14:textId="77777777" w:rsidTr="00933CA9">
        <w:trPr>
          <w:tblCellSpacing w:w="0" w:type="dxa"/>
          <w:jc w:val="center"/>
        </w:trPr>
        <w:tc>
          <w:tcPr>
            <w:tcW w:w="433" w:type="dxa"/>
          </w:tcPr>
          <w:p w14:paraId="1E26486A"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B</w:t>
            </w:r>
          </w:p>
        </w:tc>
        <w:tc>
          <w:tcPr>
            <w:tcW w:w="5951" w:type="dxa"/>
          </w:tcPr>
          <w:p w14:paraId="3DB4DFA0"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Município/UF</w:t>
            </w:r>
          </w:p>
        </w:tc>
        <w:tc>
          <w:tcPr>
            <w:tcW w:w="2695" w:type="dxa"/>
          </w:tcPr>
          <w:p w14:paraId="5EF3E426"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 </w:t>
            </w:r>
          </w:p>
        </w:tc>
      </w:tr>
      <w:tr w:rsidR="00933CA9" w:rsidRPr="00622EE4" w14:paraId="70275B34" w14:textId="77777777" w:rsidTr="00933CA9">
        <w:trPr>
          <w:tblCellSpacing w:w="0" w:type="dxa"/>
          <w:jc w:val="center"/>
        </w:trPr>
        <w:tc>
          <w:tcPr>
            <w:tcW w:w="433" w:type="dxa"/>
          </w:tcPr>
          <w:p w14:paraId="6EAE7C90"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C</w:t>
            </w:r>
          </w:p>
        </w:tc>
        <w:tc>
          <w:tcPr>
            <w:tcW w:w="5951" w:type="dxa"/>
          </w:tcPr>
          <w:p w14:paraId="36ED8A1D"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 xml:space="preserve">Ano Acordo, Convenção ou Sentença Normativa em Dissídio </w:t>
            </w:r>
            <w:proofErr w:type="gramStart"/>
            <w:r w:rsidRPr="00622EE4">
              <w:rPr>
                <w:color w:val="000000"/>
                <w:sz w:val="20"/>
                <w:szCs w:val="20"/>
              </w:rPr>
              <w:t>Coletivo</w:t>
            </w:r>
            <w:proofErr w:type="gramEnd"/>
          </w:p>
        </w:tc>
        <w:tc>
          <w:tcPr>
            <w:tcW w:w="2695" w:type="dxa"/>
          </w:tcPr>
          <w:p w14:paraId="51D8404B"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 </w:t>
            </w:r>
          </w:p>
        </w:tc>
      </w:tr>
      <w:tr w:rsidR="00933CA9" w:rsidRPr="00622EE4" w14:paraId="5D10F0D8" w14:textId="77777777" w:rsidTr="00933CA9">
        <w:trPr>
          <w:tblCellSpacing w:w="0" w:type="dxa"/>
          <w:jc w:val="center"/>
        </w:trPr>
        <w:tc>
          <w:tcPr>
            <w:tcW w:w="433" w:type="dxa"/>
          </w:tcPr>
          <w:p w14:paraId="30E2D18D"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D</w:t>
            </w:r>
          </w:p>
        </w:tc>
        <w:tc>
          <w:tcPr>
            <w:tcW w:w="5951" w:type="dxa"/>
          </w:tcPr>
          <w:p w14:paraId="088DEB36"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Nº de meses de execução contratual</w:t>
            </w:r>
          </w:p>
        </w:tc>
        <w:tc>
          <w:tcPr>
            <w:tcW w:w="2695" w:type="dxa"/>
          </w:tcPr>
          <w:p w14:paraId="47853A0D"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 </w:t>
            </w:r>
          </w:p>
        </w:tc>
      </w:tr>
    </w:tbl>
    <w:p w14:paraId="6DF46C6D" w14:textId="77777777" w:rsidR="00543F84" w:rsidRPr="00622EE4" w:rsidRDefault="00933CA9" w:rsidP="00543F84">
      <w:pPr>
        <w:spacing w:before="100" w:beforeAutospacing="1" w:after="100" w:afterAutospacing="1"/>
        <w:jc w:val="both"/>
        <w:outlineLvl w:val="1"/>
        <w:rPr>
          <w:b/>
          <w:bCs/>
          <w:color w:val="000000"/>
          <w:sz w:val="20"/>
          <w:szCs w:val="20"/>
        </w:rPr>
      </w:pPr>
      <w:r w:rsidRPr="00622EE4">
        <w:rPr>
          <w:b/>
          <w:bCs/>
          <w:color w:val="000000"/>
          <w:sz w:val="20"/>
          <w:szCs w:val="20"/>
        </w:rPr>
        <w:t xml:space="preserve">Tipo de Serviço: </w:t>
      </w:r>
      <w:r w:rsidR="00543F84" w:rsidRPr="00622EE4">
        <w:rPr>
          <w:b/>
          <w:bCs/>
          <w:color w:val="FF0000"/>
          <w:sz w:val="20"/>
          <w:szCs w:val="20"/>
        </w:rPr>
        <w:t>CONTRATAÇÃO DE SERVIÇO</w:t>
      </w:r>
      <w:r w:rsidR="00DE4904" w:rsidRPr="00622EE4">
        <w:rPr>
          <w:b/>
          <w:bCs/>
          <w:color w:val="FF0000"/>
          <w:sz w:val="20"/>
          <w:szCs w:val="20"/>
        </w:rPr>
        <w:t>S</w:t>
      </w:r>
      <w:r w:rsidR="00543F84" w:rsidRPr="00622EE4">
        <w:rPr>
          <w:b/>
          <w:bCs/>
          <w:color w:val="FF0000"/>
          <w:sz w:val="20"/>
          <w:szCs w:val="20"/>
        </w:rPr>
        <w:t xml:space="preserve"> E </w:t>
      </w:r>
      <w:r w:rsidR="00DE4904" w:rsidRPr="00622EE4">
        <w:rPr>
          <w:b/>
          <w:bCs/>
          <w:color w:val="FF0000"/>
          <w:sz w:val="20"/>
          <w:szCs w:val="20"/>
        </w:rPr>
        <w:t>SEGUROS</w:t>
      </w:r>
      <w:r w:rsidR="00543F84" w:rsidRPr="00622EE4">
        <w:rPr>
          <w:b/>
          <w:bCs/>
          <w:color w:val="FF0000"/>
          <w:sz w:val="20"/>
          <w:szCs w:val="20"/>
        </w:rPr>
        <w:t xml:space="preserve"> </w:t>
      </w:r>
      <w:r w:rsidR="00DE4904" w:rsidRPr="00622EE4">
        <w:rPr>
          <w:b/>
          <w:bCs/>
          <w:color w:val="FF0000"/>
          <w:sz w:val="20"/>
          <w:szCs w:val="20"/>
        </w:rPr>
        <w:t>PARA VEÍCULOS DA FROTA SAMU BASE NITERÓI E VIPACAF</w:t>
      </w:r>
      <w:r w:rsidR="00543F84" w:rsidRPr="00622EE4">
        <w:rPr>
          <w:b/>
          <w:color w:val="FF0000"/>
          <w:sz w:val="20"/>
          <w:szCs w:val="20"/>
        </w:rPr>
        <w:t xml:space="preserve">, PELO PERÍODO DE 12 (DOZE) </w:t>
      </w:r>
      <w:proofErr w:type="gramStart"/>
      <w:r w:rsidR="00543F84" w:rsidRPr="00622EE4">
        <w:rPr>
          <w:b/>
          <w:color w:val="FF0000"/>
          <w:sz w:val="20"/>
          <w:szCs w:val="20"/>
        </w:rPr>
        <w:t>MESES</w:t>
      </w:r>
      <w:proofErr w:type="gramEnd"/>
      <w:r w:rsidR="00543F84" w:rsidRPr="00622EE4">
        <w:rPr>
          <w:b/>
          <w:bCs/>
          <w:color w:val="000000"/>
          <w:sz w:val="20"/>
          <w:szCs w:val="20"/>
        </w:rPr>
        <w:t xml:space="preserve"> </w:t>
      </w:r>
    </w:p>
    <w:p w14:paraId="54F08942" w14:textId="77777777" w:rsidR="00933CA9" w:rsidRPr="00622EE4" w:rsidRDefault="00933CA9" w:rsidP="00933CA9">
      <w:pPr>
        <w:spacing w:before="100" w:beforeAutospacing="1" w:after="100" w:afterAutospacing="1"/>
        <w:jc w:val="both"/>
        <w:outlineLvl w:val="1"/>
        <w:rPr>
          <w:b/>
          <w:bCs/>
          <w:sz w:val="20"/>
          <w:szCs w:val="20"/>
        </w:rPr>
      </w:pPr>
      <w:r w:rsidRPr="00622EE4">
        <w:rPr>
          <w:b/>
          <w:bCs/>
          <w:color w:val="FF0000"/>
          <w:sz w:val="20"/>
          <w:szCs w:val="20"/>
        </w:rPr>
        <w:t>.</w:t>
      </w:r>
      <w:r w:rsidRPr="00622EE4">
        <w:rPr>
          <w:b/>
          <w:bCs/>
          <w:color w:val="000000"/>
          <w:sz w:val="20"/>
          <w:szCs w:val="20"/>
        </w:rPr>
        <w:t xml:space="preserve">MÃO DE OBRA VINCULADA À EXECUÇÃO </w:t>
      </w:r>
      <w:proofErr w:type="gramStart"/>
      <w:r w:rsidRPr="00622EE4">
        <w:rPr>
          <w:b/>
          <w:bCs/>
          <w:color w:val="000000"/>
          <w:sz w:val="20"/>
          <w:szCs w:val="20"/>
        </w:rPr>
        <w:t>CONTRATUAL</w:t>
      </w:r>
      <w:proofErr w:type="gramEnd"/>
    </w:p>
    <w:tbl>
      <w:tblPr>
        <w:tblW w:w="9186" w:type="dxa"/>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87"/>
        <w:gridCol w:w="8599"/>
      </w:tblGrid>
      <w:tr w:rsidR="00933CA9" w:rsidRPr="00622EE4" w14:paraId="4FF6182A" w14:textId="77777777" w:rsidTr="00933CA9">
        <w:trPr>
          <w:tblCellSpacing w:w="0" w:type="dxa"/>
          <w:jc w:val="center"/>
        </w:trPr>
        <w:tc>
          <w:tcPr>
            <w:tcW w:w="9186" w:type="dxa"/>
            <w:gridSpan w:val="2"/>
            <w:shd w:val="clear" w:color="auto" w:fill="E0E0E0"/>
          </w:tcPr>
          <w:p w14:paraId="2ACE85F7" w14:textId="77777777" w:rsidR="00933CA9" w:rsidRPr="00622EE4" w:rsidRDefault="00933CA9" w:rsidP="00933CA9">
            <w:pPr>
              <w:spacing w:before="100" w:beforeAutospacing="1" w:after="100" w:afterAutospacing="1"/>
              <w:outlineLvl w:val="1"/>
              <w:rPr>
                <w:b/>
                <w:bCs/>
                <w:sz w:val="20"/>
                <w:szCs w:val="20"/>
              </w:rPr>
            </w:pPr>
            <w:r w:rsidRPr="00622EE4">
              <w:rPr>
                <w:b/>
                <w:bCs/>
                <w:color w:val="000000"/>
                <w:sz w:val="20"/>
                <w:szCs w:val="20"/>
              </w:rPr>
              <w:t>DADOS COMPLEMENTARES PARA COMPOSIÇÃO DOS CUSTOS REFERENTE À MÃO DE OBRA</w:t>
            </w:r>
          </w:p>
        </w:tc>
      </w:tr>
      <w:tr w:rsidR="00933CA9" w:rsidRPr="00622EE4" w14:paraId="1A9287D4" w14:textId="77777777" w:rsidTr="00933CA9">
        <w:trPr>
          <w:tblCellSpacing w:w="0" w:type="dxa"/>
          <w:jc w:val="center"/>
        </w:trPr>
        <w:tc>
          <w:tcPr>
            <w:tcW w:w="587" w:type="dxa"/>
          </w:tcPr>
          <w:p w14:paraId="2F09EF61" w14:textId="77777777" w:rsidR="00933CA9" w:rsidRPr="00622EE4" w:rsidRDefault="00933CA9" w:rsidP="00933CA9">
            <w:pPr>
              <w:spacing w:before="100" w:beforeAutospacing="1" w:after="100" w:afterAutospacing="1"/>
              <w:jc w:val="center"/>
              <w:outlineLvl w:val="1"/>
              <w:rPr>
                <w:b/>
                <w:bCs/>
                <w:sz w:val="20"/>
                <w:szCs w:val="20"/>
              </w:rPr>
            </w:pPr>
            <w:proofErr w:type="gramStart"/>
            <w:r w:rsidRPr="00622EE4">
              <w:rPr>
                <w:sz w:val="20"/>
                <w:szCs w:val="20"/>
              </w:rPr>
              <w:t>1</w:t>
            </w:r>
            <w:proofErr w:type="gramEnd"/>
          </w:p>
        </w:tc>
        <w:tc>
          <w:tcPr>
            <w:tcW w:w="8599" w:type="dxa"/>
          </w:tcPr>
          <w:p w14:paraId="2B313A33" w14:textId="77777777" w:rsidR="00933CA9" w:rsidRPr="00622EE4" w:rsidRDefault="00933CA9" w:rsidP="00933CA9">
            <w:pPr>
              <w:spacing w:before="100" w:beforeAutospacing="1" w:after="100" w:afterAutospacing="1"/>
              <w:jc w:val="center"/>
              <w:outlineLvl w:val="1"/>
              <w:rPr>
                <w:b/>
                <w:bCs/>
                <w:sz w:val="20"/>
                <w:szCs w:val="20"/>
              </w:rPr>
            </w:pPr>
            <w:r w:rsidRPr="00622EE4">
              <w:rPr>
                <w:color w:val="000000"/>
                <w:sz w:val="20"/>
                <w:szCs w:val="20"/>
              </w:rPr>
              <w:t>Tipo de serviço (mesmo serviço com características distintas)</w:t>
            </w:r>
          </w:p>
        </w:tc>
      </w:tr>
      <w:tr w:rsidR="00933CA9" w:rsidRPr="00622EE4" w14:paraId="4951C653" w14:textId="77777777" w:rsidTr="00933CA9">
        <w:trPr>
          <w:tblCellSpacing w:w="0" w:type="dxa"/>
          <w:jc w:val="center"/>
        </w:trPr>
        <w:tc>
          <w:tcPr>
            <w:tcW w:w="587" w:type="dxa"/>
          </w:tcPr>
          <w:p w14:paraId="02718691" w14:textId="77777777" w:rsidR="00933CA9" w:rsidRPr="00622EE4" w:rsidRDefault="00933CA9" w:rsidP="00933CA9">
            <w:pPr>
              <w:spacing w:before="100" w:beforeAutospacing="1" w:after="100" w:afterAutospacing="1"/>
              <w:jc w:val="center"/>
              <w:outlineLvl w:val="1"/>
              <w:rPr>
                <w:b/>
                <w:bCs/>
                <w:sz w:val="20"/>
                <w:szCs w:val="20"/>
              </w:rPr>
            </w:pPr>
            <w:proofErr w:type="gramStart"/>
            <w:r w:rsidRPr="00622EE4">
              <w:rPr>
                <w:sz w:val="20"/>
                <w:szCs w:val="20"/>
              </w:rPr>
              <w:t>2</w:t>
            </w:r>
            <w:proofErr w:type="gramEnd"/>
          </w:p>
        </w:tc>
        <w:tc>
          <w:tcPr>
            <w:tcW w:w="8599" w:type="dxa"/>
          </w:tcPr>
          <w:p w14:paraId="58442524" w14:textId="77777777" w:rsidR="00933CA9" w:rsidRPr="00622EE4" w:rsidRDefault="00933CA9" w:rsidP="00933CA9">
            <w:pPr>
              <w:spacing w:before="100" w:beforeAutospacing="1" w:after="100" w:afterAutospacing="1"/>
              <w:jc w:val="center"/>
              <w:outlineLvl w:val="1"/>
              <w:rPr>
                <w:b/>
                <w:bCs/>
                <w:sz w:val="20"/>
                <w:szCs w:val="20"/>
              </w:rPr>
            </w:pPr>
            <w:r w:rsidRPr="00622EE4">
              <w:rPr>
                <w:color w:val="000000"/>
                <w:sz w:val="20"/>
                <w:szCs w:val="20"/>
              </w:rPr>
              <w:t>Salário Normativo da Categoria Profissional</w:t>
            </w:r>
          </w:p>
        </w:tc>
      </w:tr>
      <w:tr w:rsidR="00933CA9" w:rsidRPr="00622EE4" w14:paraId="3178EC40" w14:textId="77777777" w:rsidTr="00933CA9">
        <w:trPr>
          <w:tblCellSpacing w:w="0" w:type="dxa"/>
          <w:jc w:val="center"/>
        </w:trPr>
        <w:tc>
          <w:tcPr>
            <w:tcW w:w="587" w:type="dxa"/>
          </w:tcPr>
          <w:p w14:paraId="61322C60" w14:textId="77777777" w:rsidR="00933CA9" w:rsidRPr="00622EE4" w:rsidRDefault="00933CA9" w:rsidP="00933CA9">
            <w:pPr>
              <w:spacing w:before="100" w:beforeAutospacing="1" w:after="100" w:afterAutospacing="1"/>
              <w:jc w:val="center"/>
              <w:outlineLvl w:val="1"/>
              <w:rPr>
                <w:b/>
                <w:bCs/>
                <w:sz w:val="20"/>
                <w:szCs w:val="20"/>
              </w:rPr>
            </w:pPr>
            <w:proofErr w:type="gramStart"/>
            <w:r w:rsidRPr="00622EE4">
              <w:rPr>
                <w:sz w:val="20"/>
                <w:szCs w:val="20"/>
              </w:rPr>
              <w:t>3</w:t>
            </w:r>
            <w:proofErr w:type="gramEnd"/>
          </w:p>
        </w:tc>
        <w:tc>
          <w:tcPr>
            <w:tcW w:w="8599" w:type="dxa"/>
          </w:tcPr>
          <w:p w14:paraId="5CDD50FD" w14:textId="77777777" w:rsidR="00933CA9" w:rsidRPr="00622EE4" w:rsidRDefault="00933CA9" w:rsidP="00933CA9">
            <w:pPr>
              <w:spacing w:before="100" w:beforeAutospacing="1" w:after="100" w:afterAutospacing="1"/>
              <w:jc w:val="center"/>
              <w:outlineLvl w:val="1"/>
              <w:rPr>
                <w:b/>
                <w:bCs/>
                <w:sz w:val="20"/>
                <w:szCs w:val="20"/>
              </w:rPr>
            </w:pPr>
            <w:r w:rsidRPr="00622EE4">
              <w:rPr>
                <w:color w:val="000000"/>
                <w:sz w:val="20"/>
                <w:szCs w:val="20"/>
              </w:rPr>
              <w:t>Categoria profissional (vinculada à execução contratual)</w:t>
            </w:r>
          </w:p>
        </w:tc>
      </w:tr>
      <w:tr w:rsidR="00933CA9" w:rsidRPr="00622EE4" w14:paraId="70B1D0A7" w14:textId="77777777" w:rsidTr="00933CA9">
        <w:trPr>
          <w:tblCellSpacing w:w="0" w:type="dxa"/>
          <w:jc w:val="center"/>
        </w:trPr>
        <w:tc>
          <w:tcPr>
            <w:tcW w:w="587" w:type="dxa"/>
          </w:tcPr>
          <w:p w14:paraId="070C3423" w14:textId="77777777" w:rsidR="00933CA9" w:rsidRPr="00622EE4" w:rsidRDefault="00933CA9" w:rsidP="00933CA9">
            <w:pPr>
              <w:spacing w:before="100" w:beforeAutospacing="1" w:after="100" w:afterAutospacing="1"/>
              <w:jc w:val="center"/>
              <w:outlineLvl w:val="1"/>
              <w:rPr>
                <w:b/>
                <w:bCs/>
                <w:sz w:val="20"/>
                <w:szCs w:val="20"/>
              </w:rPr>
            </w:pPr>
            <w:proofErr w:type="gramStart"/>
            <w:r w:rsidRPr="00622EE4">
              <w:rPr>
                <w:sz w:val="20"/>
                <w:szCs w:val="20"/>
              </w:rPr>
              <w:t>4</w:t>
            </w:r>
            <w:proofErr w:type="gramEnd"/>
          </w:p>
        </w:tc>
        <w:tc>
          <w:tcPr>
            <w:tcW w:w="8599" w:type="dxa"/>
          </w:tcPr>
          <w:p w14:paraId="7A38D0DE" w14:textId="77777777" w:rsidR="00933CA9" w:rsidRPr="00622EE4" w:rsidRDefault="00933CA9" w:rsidP="00933CA9">
            <w:pPr>
              <w:spacing w:before="100" w:beforeAutospacing="1" w:after="100" w:afterAutospacing="1"/>
              <w:jc w:val="center"/>
              <w:outlineLvl w:val="1"/>
              <w:rPr>
                <w:b/>
                <w:bCs/>
                <w:sz w:val="20"/>
                <w:szCs w:val="20"/>
              </w:rPr>
            </w:pPr>
            <w:r w:rsidRPr="00622EE4">
              <w:rPr>
                <w:color w:val="000000"/>
                <w:sz w:val="20"/>
                <w:szCs w:val="20"/>
              </w:rPr>
              <w:t>Data base da categoria (dia/mês/ano)</w:t>
            </w:r>
          </w:p>
        </w:tc>
      </w:tr>
    </w:tbl>
    <w:p w14:paraId="709E882F" w14:textId="77777777" w:rsidR="00933CA9" w:rsidRPr="00622EE4" w:rsidRDefault="00933CA9" w:rsidP="00933CA9">
      <w:pPr>
        <w:outlineLvl w:val="1"/>
        <w:rPr>
          <w:b/>
          <w:bCs/>
          <w:color w:val="000000"/>
          <w:sz w:val="20"/>
          <w:szCs w:val="20"/>
        </w:rPr>
      </w:pPr>
      <w:r w:rsidRPr="00622EE4">
        <w:rPr>
          <w:b/>
          <w:bCs/>
          <w:color w:val="000000"/>
          <w:sz w:val="20"/>
          <w:szCs w:val="20"/>
        </w:rPr>
        <w:t xml:space="preserve">     Nota: Deverá ser elaborado um quadro para cada tipo de serviço.</w:t>
      </w:r>
    </w:p>
    <w:p w14:paraId="0CDB541C" w14:textId="77777777" w:rsidR="00933CA9" w:rsidRPr="00622EE4" w:rsidRDefault="00933CA9" w:rsidP="00933CA9">
      <w:pPr>
        <w:outlineLvl w:val="1"/>
        <w:rPr>
          <w:b/>
          <w:bCs/>
          <w:color w:val="000000"/>
          <w:sz w:val="20"/>
          <w:szCs w:val="20"/>
        </w:rPr>
      </w:pPr>
      <w:r w:rsidRPr="00622EE4">
        <w:rPr>
          <w:b/>
          <w:bCs/>
          <w:color w:val="000000"/>
          <w:sz w:val="20"/>
          <w:szCs w:val="20"/>
        </w:rPr>
        <w:t> </w:t>
      </w:r>
    </w:p>
    <w:p w14:paraId="55367257" w14:textId="77777777" w:rsidR="00933CA9" w:rsidRPr="00622EE4" w:rsidRDefault="00933CA9" w:rsidP="00933CA9">
      <w:pPr>
        <w:jc w:val="center"/>
        <w:outlineLvl w:val="1"/>
        <w:rPr>
          <w:b/>
          <w:bCs/>
          <w:sz w:val="20"/>
          <w:szCs w:val="20"/>
        </w:rPr>
      </w:pPr>
      <w:r w:rsidRPr="00622EE4">
        <w:rPr>
          <w:b/>
          <w:bCs/>
          <w:sz w:val="20"/>
          <w:szCs w:val="20"/>
        </w:rPr>
        <w:t xml:space="preserve">MÓDULO </w:t>
      </w:r>
      <w:proofErr w:type="gramStart"/>
      <w:r w:rsidRPr="00622EE4">
        <w:rPr>
          <w:b/>
          <w:bCs/>
          <w:sz w:val="20"/>
          <w:szCs w:val="20"/>
        </w:rPr>
        <w:t>1</w:t>
      </w:r>
      <w:proofErr w:type="gramEnd"/>
      <w:r w:rsidRPr="00622EE4">
        <w:rPr>
          <w:b/>
          <w:bCs/>
          <w:sz w:val="20"/>
          <w:szCs w:val="20"/>
        </w:rPr>
        <w:t xml:space="preserve"> : COMPOSIÇÃO DA REMUNERAÇÃO</w:t>
      </w:r>
    </w:p>
    <w:p w14:paraId="24CD47FA" w14:textId="77777777" w:rsidR="00933CA9" w:rsidRPr="00622EE4" w:rsidRDefault="00933CA9" w:rsidP="00933CA9">
      <w:pPr>
        <w:jc w:val="center"/>
        <w:outlineLvl w:val="1"/>
        <w:rPr>
          <w:b/>
          <w:bCs/>
          <w:sz w:val="20"/>
          <w:szCs w:val="20"/>
        </w:rPr>
      </w:pPr>
    </w:p>
    <w:tbl>
      <w:tblPr>
        <w:tblW w:w="924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
        <w:gridCol w:w="6804"/>
        <w:gridCol w:w="2069"/>
      </w:tblGrid>
      <w:tr w:rsidR="00933CA9" w:rsidRPr="00622EE4" w14:paraId="797BFCD4" w14:textId="77777777" w:rsidTr="00933CA9">
        <w:trPr>
          <w:tblCellSpacing w:w="0" w:type="dxa"/>
          <w:jc w:val="center"/>
        </w:trPr>
        <w:tc>
          <w:tcPr>
            <w:tcW w:w="370" w:type="dxa"/>
            <w:shd w:val="clear" w:color="auto" w:fill="E0E0E0"/>
          </w:tcPr>
          <w:p w14:paraId="724F0986" w14:textId="77777777" w:rsidR="00933CA9" w:rsidRPr="00622EE4" w:rsidRDefault="00933CA9" w:rsidP="00933CA9">
            <w:pPr>
              <w:spacing w:before="100" w:beforeAutospacing="1"/>
              <w:outlineLvl w:val="1"/>
              <w:rPr>
                <w:b/>
                <w:bCs/>
                <w:sz w:val="20"/>
                <w:szCs w:val="20"/>
              </w:rPr>
            </w:pPr>
            <w:r w:rsidRPr="00622EE4">
              <w:rPr>
                <w:color w:val="000000"/>
                <w:sz w:val="20"/>
                <w:szCs w:val="20"/>
              </w:rPr>
              <w:t> </w:t>
            </w:r>
            <w:proofErr w:type="gramStart"/>
            <w:r w:rsidRPr="00622EE4">
              <w:rPr>
                <w:b/>
                <w:bCs/>
                <w:sz w:val="20"/>
                <w:szCs w:val="20"/>
              </w:rPr>
              <w:t>1</w:t>
            </w:r>
            <w:proofErr w:type="gramEnd"/>
          </w:p>
        </w:tc>
        <w:tc>
          <w:tcPr>
            <w:tcW w:w="6804" w:type="dxa"/>
            <w:shd w:val="clear" w:color="auto" w:fill="E0E0E0"/>
          </w:tcPr>
          <w:p w14:paraId="5D2D535D" w14:textId="77777777" w:rsidR="00933CA9" w:rsidRPr="00622EE4" w:rsidRDefault="00933CA9" w:rsidP="00933CA9">
            <w:pPr>
              <w:spacing w:before="100" w:beforeAutospacing="1" w:after="100" w:afterAutospacing="1"/>
              <w:jc w:val="both"/>
              <w:outlineLvl w:val="1"/>
              <w:rPr>
                <w:b/>
                <w:bCs/>
                <w:sz w:val="20"/>
                <w:szCs w:val="20"/>
              </w:rPr>
            </w:pPr>
            <w:r w:rsidRPr="00622EE4">
              <w:rPr>
                <w:b/>
                <w:bCs/>
                <w:color w:val="000000"/>
                <w:sz w:val="20"/>
                <w:szCs w:val="20"/>
              </w:rPr>
              <w:t xml:space="preserve">COMPOSIÇÃO DA REMUNERAÇÃO </w:t>
            </w:r>
          </w:p>
        </w:tc>
        <w:tc>
          <w:tcPr>
            <w:tcW w:w="2069" w:type="dxa"/>
            <w:shd w:val="clear" w:color="auto" w:fill="E0E0E0"/>
          </w:tcPr>
          <w:p w14:paraId="2EE3F007" w14:textId="77777777" w:rsidR="00933CA9" w:rsidRPr="00622EE4" w:rsidRDefault="00933CA9" w:rsidP="00933CA9">
            <w:pPr>
              <w:spacing w:before="100" w:beforeAutospacing="1" w:after="100" w:afterAutospacing="1"/>
              <w:jc w:val="both"/>
              <w:outlineLvl w:val="1"/>
              <w:rPr>
                <w:b/>
                <w:bCs/>
                <w:sz w:val="20"/>
                <w:szCs w:val="20"/>
              </w:rPr>
            </w:pPr>
            <w:r w:rsidRPr="00622EE4">
              <w:rPr>
                <w:b/>
                <w:bCs/>
                <w:color w:val="000000"/>
                <w:sz w:val="20"/>
                <w:szCs w:val="20"/>
              </w:rPr>
              <w:t>VALOR (R$)</w:t>
            </w:r>
          </w:p>
        </w:tc>
      </w:tr>
      <w:tr w:rsidR="00933CA9" w:rsidRPr="00622EE4" w14:paraId="02EB8BC6" w14:textId="77777777" w:rsidTr="00933CA9">
        <w:trPr>
          <w:tblCellSpacing w:w="0" w:type="dxa"/>
          <w:jc w:val="center"/>
        </w:trPr>
        <w:tc>
          <w:tcPr>
            <w:tcW w:w="370" w:type="dxa"/>
          </w:tcPr>
          <w:p w14:paraId="249F4B60"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A</w:t>
            </w:r>
          </w:p>
        </w:tc>
        <w:tc>
          <w:tcPr>
            <w:tcW w:w="6804" w:type="dxa"/>
          </w:tcPr>
          <w:p w14:paraId="0E1B6D2E"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Salário Base</w:t>
            </w:r>
          </w:p>
        </w:tc>
        <w:tc>
          <w:tcPr>
            <w:tcW w:w="2069" w:type="dxa"/>
          </w:tcPr>
          <w:p w14:paraId="4D38463E"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38D2A773" w14:textId="77777777" w:rsidTr="00933CA9">
        <w:trPr>
          <w:tblCellSpacing w:w="0" w:type="dxa"/>
          <w:jc w:val="center"/>
        </w:trPr>
        <w:tc>
          <w:tcPr>
            <w:tcW w:w="370" w:type="dxa"/>
          </w:tcPr>
          <w:p w14:paraId="215DD6D7"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B</w:t>
            </w:r>
          </w:p>
        </w:tc>
        <w:tc>
          <w:tcPr>
            <w:tcW w:w="6804" w:type="dxa"/>
          </w:tcPr>
          <w:p w14:paraId="2807BA85"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Adicional de periculosidade</w:t>
            </w:r>
          </w:p>
        </w:tc>
        <w:tc>
          <w:tcPr>
            <w:tcW w:w="2069" w:type="dxa"/>
          </w:tcPr>
          <w:p w14:paraId="4B8B4493"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1FB886FC" w14:textId="77777777" w:rsidTr="00933CA9">
        <w:trPr>
          <w:tblCellSpacing w:w="0" w:type="dxa"/>
          <w:jc w:val="center"/>
        </w:trPr>
        <w:tc>
          <w:tcPr>
            <w:tcW w:w="370" w:type="dxa"/>
          </w:tcPr>
          <w:p w14:paraId="046EBDC6"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C</w:t>
            </w:r>
          </w:p>
        </w:tc>
        <w:tc>
          <w:tcPr>
            <w:tcW w:w="6804" w:type="dxa"/>
          </w:tcPr>
          <w:p w14:paraId="277303FD"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Adicional de insalubridade</w:t>
            </w:r>
          </w:p>
        </w:tc>
        <w:tc>
          <w:tcPr>
            <w:tcW w:w="2069" w:type="dxa"/>
          </w:tcPr>
          <w:p w14:paraId="026CB716"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1B940DBA" w14:textId="77777777" w:rsidTr="00933CA9">
        <w:trPr>
          <w:tblCellSpacing w:w="0" w:type="dxa"/>
          <w:jc w:val="center"/>
        </w:trPr>
        <w:tc>
          <w:tcPr>
            <w:tcW w:w="370" w:type="dxa"/>
          </w:tcPr>
          <w:p w14:paraId="051F29AD"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D</w:t>
            </w:r>
          </w:p>
        </w:tc>
        <w:tc>
          <w:tcPr>
            <w:tcW w:w="6804" w:type="dxa"/>
          </w:tcPr>
          <w:p w14:paraId="178E77D7"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Adicional noturno</w:t>
            </w:r>
          </w:p>
        </w:tc>
        <w:tc>
          <w:tcPr>
            <w:tcW w:w="2069" w:type="dxa"/>
          </w:tcPr>
          <w:p w14:paraId="4F982A1A"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2299618D" w14:textId="77777777" w:rsidTr="00933CA9">
        <w:trPr>
          <w:tblCellSpacing w:w="0" w:type="dxa"/>
          <w:jc w:val="center"/>
        </w:trPr>
        <w:tc>
          <w:tcPr>
            <w:tcW w:w="370" w:type="dxa"/>
          </w:tcPr>
          <w:p w14:paraId="19DF49BA"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E</w:t>
            </w:r>
          </w:p>
        </w:tc>
        <w:tc>
          <w:tcPr>
            <w:tcW w:w="6804" w:type="dxa"/>
          </w:tcPr>
          <w:p w14:paraId="261C1E0B"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Hora noturna adicional</w:t>
            </w:r>
          </w:p>
        </w:tc>
        <w:tc>
          <w:tcPr>
            <w:tcW w:w="2069" w:type="dxa"/>
          </w:tcPr>
          <w:p w14:paraId="1FB94BB0"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3CD60DA5" w14:textId="77777777" w:rsidTr="00933CA9">
        <w:trPr>
          <w:tblCellSpacing w:w="0" w:type="dxa"/>
          <w:jc w:val="center"/>
        </w:trPr>
        <w:tc>
          <w:tcPr>
            <w:tcW w:w="370" w:type="dxa"/>
          </w:tcPr>
          <w:p w14:paraId="7140240E"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F</w:t>
            </w:r>
          </w:p>
        </w:tc>
        <w:tc>
          <w:tcPr>
            <w:tcW w:w="6804" w:type="dxa"/>
          </w:tcPr>
          <w:p w14:paraId="44B41204"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Adicional de Hora Extra</w:t>
            </w:r>
          </w:p>
        </w:tc>
        <w:tc>
          <w:tcPr>
            <w:tcW w:w="2069" w:type="dxa"/>
          </w:tcPr>
          <w:p w14:paraId="4B23F0B4"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0C8E9F29" w14:textId="77777777" w:rsidTr="00933CA9">
        <w:trPr>
          <w:tblCellSpacing w:w="0" w:type="dxa"/>
          <w:jc w:val="center"/>
        </w:trPr>
        <w:tc>
          <w:tcPr>
            <w:tcW w:w="370" w:type="dxa"/>
          </w:tcPr>
          <w:p w14:paraId="7AD64E20"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G</w:t>
            </w:r>
          </w:p>
        </w:tc>
        <w:tc>
          <w:tcPr>
            <w:tcW w:w="6804" w:type="dxa"/>
          </w:tcPr>
          <w:p w14:paraId="0A802401"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Intervalo Intrajornada</w:t>
            </w:r>
          </w:p>
        </w:tc>
        <w:tc>
          <w:tcPr>
            <w:tcW w:w="2069" w:type="dxa"/>
          </w:tcPr>
          <w:p w14:paraId="70F1EFEF"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48E8FAD5" w14:textId="77777777" w:rsidTr="00933CA9">
        <w:trPr>
          <w:tblCellSpacing w:w="0" w:type="dxa"/>
          <w:jc w:val="center"/>
        </w:trPr>
        <w:tc>
          <w:tcPr>
            <w:tcW w:w="370" w:type="dxa"/>
          </w:tcPr>
          <w:p w14:paraId="567C9AC5"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H</w:t>
            </w:r>
          </w:p>
        </w:tc>
        <w:tc>
          <w:tcPr>
            <w:tcW w:w="6804" w:type="dxa"/>
          </w:tcPr>
          <w:p w14:paraId="054A5E39"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Outros (especificar)</w:t>
            </w:r>
          </w:p>
        </w:tc>
        <w:tc>
          <w:tcPr>
            <w:tcW w:w="2069" w:type="dxa"/>
          </w:tcPr>
          <w:p w14:paraId="110D5E57"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741DD5D0" w14:textId="77777777" w:rsidTr="00933CA9">
        <w:trPr>
          <w:tblCellSpacing w:w="0" w:type="dxa"/>
          <w:jc w:val="center"/>
        </w:trPr>
        <w:tc>
          <w:tcPr>
            <w:tcW w:w="370" w:type="dxa"/>
          </w:tcPr>
          <w:p w14:paraId="2CEBA54E"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 </w:t>
            </w:r>
          </w:p>
        </w:tc>
        <w:tc>
          <w:tcPr>
            <w:tcW w:w="6804" w:type="dxa"/>
          </w:tcPr>
          <w:p w14:paraId="673178B3"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Total da Remuneração</w:t>
            </w:r>
          </w:p>
        </w:tc>
        <w:tc>
          <w:tcPr>
            <w:tcW w:w="2069" w:type="dxa"/>
          </w:tcPr>
          <w:p w14:paraId="6FF06349"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bl>
    <w:p w14:paraId="37A074CA" w14:textId="77777777" w:rsidR="00933CA9" w:rsidRPr="00622EE4" w:rsidRDefault="00933CA9" w:rsidP="00933CA9">
      <w:pPr>
        <w:jc w:val="center"/>
        <w:outlineLvl w:val="1"/>
        <w:rPr>
          <w:b/>
          <w:bCs/>
          <w:color w:val="000000"/>
          <w:sz w:val="20"/>
          <w:szCs w:val="20"/>
        </w:rPr>
      </w:pPr>
    </w:p>
    <w:p w14:paraId="21AD3656" w14:textId="77777777" w:rsidR="00933CA9" w:rsidRPr="00622EE4" w:rsidRDefault="00933CA9" w:rsidP="00933CA9">
      <w:pPr>
        <w:jc w:val="center"/>
        <w:outlineLvl w:val="1"/>
        <w:rPr>
          <w:b/>
          <w:bCs/>
          <w:color w:val="000000"/>
          <w:sz w:val="20"/>
          <w:szCs w:val="20"/>
        </w:rPr>
      </w:pPr>
    </w:p>
    <w:p w14:paraId="0D0A49A0" w14:textId="77777777" w:rsidR="00933CA9" w:rsidRPr="00622EE4" w:rsidRDefault="00933CA9" w:rsidP="00933CA9">
      <w:pPr>
        <w:jc w:val="center"/>
        <w:outlineLvl w:val="1"/>
        <w:rPr>
          <w:b/>
          <w:bCs/>
          <w:color w:val="000000"/>
          <w:sz w:val="20"/>
          <w:szCs w:val="20"/>
        </w:rPr>
      </w:pPr>
      <w:r w:rsidRPr="00622EE4">
        <w:rPr>
          <w:b/>
          <w:bCs/>
          <w:color w:val="000000"/>
          <w:sz w:val="20"/>
          <w:szCs w:val="20"/>
        </w:rPr>
        <w:t xml:space="preserve">MÓDULO </w:t>
      </w:r>
      <w:proofErr w:type="gramStart"/>
      <w:r w:rsidRPr="00622EE4">
        <w:rPr>
          <w:b/>
          <w:bCs/>
          <w:color w:val="000000"/>
          <w:sz w:val="20"/>
          <w:szCs w:val="20"/>
        </w:rPr>
        <w:t>2</w:t>
      </w:r>
      <w:proofErr w:type="gramEnd"/>
      <w:r w:rsidRPr="00622EE4">
        <w:rPr>
          <w:b/>
          <w:bCs/>
          <w:color w:val="000000"/>
          <w:sz w:val="20"/>
          <w:szCs w:val="20"/>
        </w:rPr>
        <w:t>: BENEFÍCIOS MENSAIS E DIÁRIOS</w:t>
      </w:r>
    </w:p>
    <w:tbl>
      <w:tblPr>
        <w:tblW w:w="9014"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5"/>
        <w:gridCol w:w="6623"/>
        <w:gridCol w:w="1976"/>
      </w:tblGrid>
      <w:tr w:rsidR="00933CA9" w:rsidRPr="00622EE4" w14:paraId="4D2A18DE" w14:textId="77777777" w:rsidTr="00933CA9">
        <w:trPr>
          <w:tblCellSpacing w:w="0" w:type="dxa"/>
          <w:jc w:val="center"/>
        </w:trPr>
        <w:tc>
          <w:tcPr>
            <w:tcW w:w="415" w:type="dxa"/>
            <w:shd w:val="clear" w:color="auto" w:fill="E0E0E0"/>
          </w:tcPr>
          <w:p w14:paraId="5EB7446F" w14:textId="77777777" w:rsidR="00933CA9" w:rsidRPr="00622EE4" w:rsidRDefault="00933CA9" w:rsidP="00933CA9">
            <w:pPr>
              <w:spacing w:before="100" w:beforeAutospacing="1" w:after="100" w:afterAutospacing="1"/>
              <w:outlineLvl w:val="1"/>
              <w:rPr>
                <w:b/>
                <w:bCs/>
                <w:sz w:val="20"/>
                <w:szCs w:val="20"/>
              </w:rPr>
            </w:pPr>
            <w:r w:rsidRPr="00622EE4">
              <w:rPr>
                <w:color w:val="000000"/>
                <w:sz w:val="20"/>
                <w:szCs w:val="20"/>
              </w:rPr>
              <w:t> </w:t>
            </w:r>
            <w:proofErr w:type="gramStart"/>
            <w:r w:rsidRPr="00622EE4">
              <w:rPr>
                <w:b/>
                <w:bCs/>
                <w:sz w:val="20"/>
                <w:szCs w:val="20"/>
              </w:rPr>
              <w:t>2</w:t>
            </w:r>
            <w:proofErr w:type="gramEnd"/>
          </w:p>
        </w:tc>
        <w:tc>
          <w:tcPr>
            <w:tcW w:w="6623" w:type="dxa"/>
            <w:shd w:val="clear" w:color="auto" w:fill="E0E0E0"/>
          </w:tcPr>
          <w:p w14:paraId="37C930D7" w14:textId="77777777" w:rsidR="00933CA9" w:rsidRPr="00622EE4" w:rsidRDefault="00933CA9" w:rsidP="00933CA9">
            <w:pPr>
              <w:spacing w:before="100" w:beforeAutospacing="1" w:after="100" w:afterAutospacing="1"/>
              <w:jc w:val="both"/>
              <w:outlineLvl w:val="1"/>
              <w:rPr>
                <w:b/>
                <w:bCs/>
                <w:sz w:val="20"/>
                <w:szCs w:val="20"/>
              </w:rPr>
            </w:pPr>
            <w:r w:rsidRPr="00622EE4">
              <w:rPr>
                <w:b/>
                <w:bCs/>
                <w:color w:val="000000"/>
                <w:sz w:val="20"/>
                <w:szCs w:val="20"/>
              </w:rPr>
              <w:t>BENEFÍCIOS MENSAIS E DIÁRIOS</w:t>
            </w:r>
          </w:p>
        </w:tc>
        <w:tc>
          <w:tcPr>
            <w:tcW w:w="1976" w:type="dxa"/>
            <w:shd w:val="clear" w:color="auto" w:fill="E0E0E0"/>
          </w:tcPr>
          <w:p w14:paraId="3C636BC4" w14:textId="77777777" w:rsidR="00933CA9" w:rsidRPr="00622EE4" w:rsidRDefault="00933CA9" w:rsidP="00933CA9">
            <w:pPr>
              <w:spacing w:before="100" w:beforeAutospacing="1" w:after="100" w:afterAutospacing="1"/>
              <w:jc w:val="both"/>
              <w:outlineLvl w:val="1"/>
              <w:rPr>
                <w:b/>
                <w:bCs/>
                <w:sz w:val="20"/>
                <w:szCs w:val="20"/>
              </w:rPr>
            </w:pPr>
            <w:r w:rsidRPr="00622EE4">
              <w:rPr>
                <w:b/>
                <w:bCs/>
                <w:color w:val="000000"/>
                <w:sz w:val="20"/>
                <w:szCs w:val="20"/>
              </w:rPr>
              <w:t>VALOR (R$)</w:t>
            </w:r>
          </w:p>
        </w:tc>
      </w:tr>
      <w:tr w:rsidR="00933CA9" w:rsidRPr="00622EE4" w14:paraId="67279DBC" w14:textId="77777777" w:rsidTr="00933CA9">
        <w:trPr>
          <w:tblCellSpacing w:w="0" w:type="dxa"/>
          <w:jc w:val="center"/>
        </w:trPr>
        <w:tc>
          <w:tcPr>
            <w:tcW w:w="415" w:type="dxa"/>
          </w:tcPr>
          <w:p w14:paraId="6308CE3E"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A</w:t>
            </w:r>
          </w:p>
        </w:tc>
        <w:tc>
          <w:tcPr>
            <w:tcW w:w="6623" w:type="dxa"/>
          </w:tcPr>
          <w:p w14:paraId="63DD194E"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Transporte</w:t>
            </w:r>
          </w:p>
        </w:tc>
        <w:tc>
          <w:tcPr>
            <w:tcW w:w="1976" w:type="dxa"/>
          </w:tcPr>
          <w:p w14:paraId="3420BE0C"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369E0B32" w14:textId="77777777" w:rsidTr="00933CA9">
        <w:trPr>
          <w:tblCellSpacing w:w="0" w:type="dxa"/>
          <w:jc w:val="center"/>
        </w:trPr>
        <w:tc>
          <w:tcPr>
            <w:tcW w:w="415" w:type="dxa"/>
          </w:tcPr>
          <w:p w14:paraId="75DB2B28"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B</w:t>
            </w:r>
          </w:p>
        </w:tc>
        <w:tc>
          <w:tcPr>
            <w:tcW w:w="6623" w:type="dxa"/>
          </w:tcPr>
          <w:p w14:paraId="74139304"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Auxílio alimentação (Vales, cesta básica etc.</w:t>
            </w:r>
            <w:proofErr w:type="gramStart"/>
            <w:r w:rsidRPr="00622EE4">
              <w:rPr>
                <w:color w:val="000000"/>
                <w:sz w:val="20"/>
                <w:szCs w:val="20"/>
              </w:rPr>
              <w:t>)</w:t>
            </w:r>
            <w:proofErr w:type="gramEnd"/>
          </w:p>
        </w:tc>
        <w:tc>
          <w:tcPr>
            <w:tcW w:w="1976" w:type="dxa"/>
          </w:tcPr>
          <w:p w14:paraId="2DFBF977"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7A9BB0E2" w14:textId="77777777" w:rsidTr="00933CA9">
        <w:trPr>
          <w:tblCellSpacing w:w="0" w:type="dxa"/>
          <w:jc w:val="center"/>
        </w:trPr>
        <w:tc>
          <w:tcPr>
            <w:tcW w:w="415" w:type="dxa"/>
          </w:tcPr>
          <w:p w14:paraId="68204325"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C</w:t>
            </w:r>
          </w:p>
        </w:tc>
        <w:tc>
          <w:tcPr>
            <w:tcW w:w="6623" w:type="dxa"/>
          </w:tcPr>
          <w:p w14:paraId="38BCD54F"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Assistência médica e familiar</w:t>
            </w:r>
          </w:p>
        </w:tc>
        <w:tc>
          <w:tcPr>
            <w:tcW w:w="1976" w:type="dxa"/>
          </w:tcPr>
          <w:p w14:paraId="3F4FFCA2"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324372CC" w14:textId="77777777" w:rsidTr="00933CA9">
        <w:trPr>
          <w:tblCellSpacing w:w="0" w:type="dxa"/>
          <w:jc w:val="center"/>
        </w:trPr>
        <w:tc>
          <w:tcPr>
            <w:tcW w:w="415" w:type="dxa"/>
          </w:tcPr>
          <w:p w14:paraId="41DDCCBB" w14:textId="77777777" w:rsidR="00933CA9" w:rsidRPr="00622EE4" w:rsidRDefault="00933CA9" w:rsidP="00933CA9">
            <w:pPr>
              <w:spacing w:before="100" w:beforeAutospacing="1" w:after="100" w:afterAutospacing="1"/>
              <w:outlineLvl w:val="1"/>
              <w:rPr>
                <w:b/>
                <w:bCs/>
                <w:sz w:val="20"/>
                <w:szCs w:val="20"/>
              </w:rPr>
            </w:pPr>
            <w:r w:rsidRPr="00622EE4">
              <w:rPr>
                <w:sz w:val="20"/>
                <w:szCs w:val="20"/>
                <w:lang w:val="es-ES_tradnl"/>
              </w:rPr>
              <w:lastRenderedPageBreak/>
              <w:t>D</w:t>
            </w:r>
          </w:p>
        </w:tc>
        <w:tc>
          <w:tcPr>
            <w:tcW w:w="6623" w:type="dxa"/>
          </w:tcPr>
          <w:p w14:paraId="7503FADF"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lang w:val="es-ES_tradnl"/>
              </w:rPr>
              <w:t>Auxílio creche</w:t>
            </w:r>
          </w:p>
        </w:tc>
        <w:tc>
          <w:tcPr>
            <w:tcW w:w="1976" w:type="dxa"/>
          </w:tcPr>
          <w:p w14:paraId="34BC2E28"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33EE2B78" w14:textId="77777777" w:rsidTr="00933CA9">
        <w:trPr>
          <w:tblCellSpacing w:w="0" w:type="dxa"/>
          <w:jc w:val="center"/>
        </w:trPr>
        <w:tc>
          <w:tcPr>
            <w:tcW w:w="415" w:type="dxa"/>
          </w:tcPr>
          <w:p w14:paraId="6097D3C6"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E</w:t>
            </w:r>
          </w:p>
        </w:tc>
        <w:tc>
          <w:tcPr>
            <w:tcW w:w="6623" w:type="dxa"/>
          </w:tcPr>
          <w:p w14:paraId="3BA440B3"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 xml:space="preserve">Seguro de vida, invalidez e </w:t>
            </w:r>
            <w:proofErr w:type="gramStart"/>
            <w:r w:rsidRPr="00622EE4">
              <w:rPr>
                <w:color w:val="000000"/>
                <w:sz w:val="20"/>
                <w:szCs w:val="20"/>
              </w:rPr>
              <w:t>funeral</w:t>
            </w:r>
            <w:proofErr w:type="gramEnd"/>
          </w:p>
        </w:tc>
        <w:tc>
          <w:tcPr>
            <w:tcW w:w="1976" w:type="dxa"/>
          </w:tcPr>
          <w:p w14:paraId="2752F0D7"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05242093" w14:textId="77777777" w:rsidTr="00933CA9">
        <w:trPr>
          <w:tblCellSpacing w:w="0" w:type="dxa"/>
          <w:jc w:val="center"/>
        </w:trPr>
        <w:tc>
          <w:tcPr>
            <w:tcW w:w="415" w:type="dxa"/>
          </w:tcPr>
          <w:p w14:paraId="53065962"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F</w:t>
            </w:r>
          </w:p>
        </w:tc>
        <w:tc>
          <w:tcPr>
            <w:tcW w:w="6623" w:type="dxa"/>
          </w:tcPr>
          <w:p w14:paraId="359FE6AF"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Outros (especificar)</w:t>
            </w:r>
          </w:p>
        </w:tc>
        <w:tc>
          <w:tcPr>
            <w:tcW w:w="1976" w:type="dxa"/>
          </w:tcPr>
          <w:p w14:paraId="5261987F"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4CCB2245" w14:textId="77777777" w:rsidTr="00933CA9">
        <w:trPr>
          <w:tblCellSpacing w:w="0" w:type="dxa"/>
          <w:jc w:val="center"/>
        </w:trPr>
        <w:tc>
          <w:tcPr>
            <w:tcW w:w="415" w:type="dxa"/>
          </w:tcPr>
          <w:p w14:paraId="5602521C"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 </w:t>
            </w:r>
          </w:p>
        </w:tc>
        <w:tc>
          <w:tcPr>
            <w:tcW w:w="6623" w:type="dxa"/>
          </w:tcPr>
          <w:p w14:paraId="3214EA8B"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Total de Benefícios mensais e diários</w:t>
            </w:r>
          </w:p>
        </w:tc>
        <w:tc>
          <w:tcPr>
            <w:tcW w:w="1976" w:type="dxa"/>
          </w:tcPr>
          <w:p w14:paraId="67769F53"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bl>
    <w:p w14:paraId="27EE9938" w14:textId="77777777" w:rsidR="00933CA9" w:rsidRPr="00622EE4" w:rsidRDefault="00933CA9" w:rsidP="00933CA9">
      <w:pPr>
        <w:jc w:val="both"/>
        <w:outlineLvl w:val="1"/>
        <w:rPr>
          <w:b/>
          <w:bCs/>
          <w:color w:val="000000"/>
          <w:sz w:val="20"/>
          <w:szCs w:val="20"/>
        </w:rPr>
      </w:pPr>
      <w:r w:rsidRPr="00622EE4">
        <w:rPr>
          <w:b/>
          <w:bCs/>
          <w:color w:val="000000"/>
          <w:sz w:val="20"/>
          <w:szCs w:val="20"/>
        </w:rPr>
        <w:t>Nota: O valor informado deverá ser o custo real do insumo (descontado o valor eventualmente pago pelo empregado).</w:t>
      </w:r>
    </w:p>
    <w:p w14:paraId="0778BF41" w14:textId="77777777" w:rsidR="00933CA9" w:rsidRPr="00622EE4" w:rsidRDefault="00933CA9" w:rsidP="00933CA9">
      <w:pPr>
        <w:jc w:val="center"/>
        <w:outlineLvl w:val="1"/>
        <w:rPr>
          <w:b/>
          <w:bCs/>
          <w:color w:val="000000"/>
          <w:sz w:val="20"/>
          <w:szCs w:val="20"/>
        </w:rPr>
      </w:pPr>
    </w:p>
    <w:p w14:paraId="3E4DE626" w14:textId="77777777" w:rsidR="00933CA9" w:rsidRPr="00622EE4" w:rsidRDefault="00933CA9" w:rsidP="00933CA9">
      <w:pPr>
        <w:jc w:val="center"/>
        <w:outlineLvl w:val="1"/>
        <w:rPr>
          <w:b/>
          <w:bCs/>
          <w:color w:val="000000"/>
          <w:sz w:val="20"/>
          <w:szCs w:val="20"/>
        </w:rPr>
      </w:pPr>
      <w:r w:rsidRPr="00622EE4">
        <w:rPr>
          <w:b/>
          <w:bCs/>
          <w:color w:val="000000"/>
          <w:sz w:val="20"/>
          <w:szCs w:val="20"/>
        </w:rPr>
        <w:t xml:space="preserve">MÓDULO </w:t>
      </w:r>
      <w:proofErr w:type="gramStart"/>
      <w:r w:rsidRPr="00622EE4">
        <w:rPr>
          <w:b/>
          <w:bCs/>
          <w:color w:val="000000"/>
          <w:sz w:val="20"/>
          <w:szCs w:val="20"/>
        </w:rPr>
        <w:t>3</w:t>
      </w:r>
      <w:proofErr w:type="gramEnd"/>
      <w:r w:rsidRPr="00622EE4">
        <w:rPr>
          <w:b/>
          <w:bCs/>
          <w:color w:val="000000"/>
          <w:sz w:val="20"/>
          <w:szCs w:val="20"/>
        </w:rPr>
        <w:t>: INSUMOS DIVERSOS</w:t>
      </w:r>
    </w:p>
    <w:tbl>
      <w:tblPr>
        <w:tblW w:w="8977"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
        <w:gridCol w:w="6644"/>
        <w:gridCol w:w="1936"/>
      </w:tblGrid>
      <w:tr w:rsidR="00933CA9" w:rsidRPr="00622EE4" w14:paraId="41FE7667" w14:textId="77777777" w:rsidTr="00933CA9">
        <w:trPr>
          <w:tblCellSpacing w:w="0" w:type="dxa"/>
          <w:jc w:val="center"/>
        </w:trPr>
        <w:tc>
          <w:tcPr>
            <w:tcW w:w="397" w:type="dxa"/>
            <w:shd w:val="clear" w:color="auto" w:fill="E0E0E0"/>
          </w:tcPr>
          <w:p w14:paraId="4D8308DC" w14:textId="77777777" w:rsidR="00933CA9" w:rsidRPr="00622EE4" w:rsidRDefault="00933CA9" w:rsidP="00933CA9">
            <w:pPr>
              <w:spacing w:before="100" w:beforeAutospacing="1"/>
              <w:outlineLvl w:val="1"/>
              <w:rPr>
                <w:b/>
                <w:bCs/>
                <w:sz w:val="20"/>
                <w:szCs w:val="20"/>
              </w:rPr>
            </w:pPr>
            <w:r w:rsidRPr="00622EE4">
              <w:rPr>
                <w:color w:val="000000"/>
                <w:sz w:val="20"/>
                <w:szCs w:val="20"/>
              </w:rPr>
              <w:t> </w:t>
            </w:r>
            <w:proofErr w:type="gramStart"/>
            <w:r w:rsidRPr="00622EE4">
              <w:rPr>
                <w:b/>
                <w:bCs/>
                <w:sz w:val="20"/>
                <w:szCs w:val="20"/>
              </w:rPr>
              <w:t>3</w:t>
            </w:r>
            <w:proofErr w:type="gramEnd"/>
          </w:p>
        </w:tc>
        <w:tc>
          <w:tcPr>
            <w:tcW w:w="6644" w:type="dxa"/>
            <w:shd w:val="clear" w:color="auto" w:fill="E0E0E0"/>
          </w:tcPr>
          <w:p w14:paraId="36F7BD95" w14:textId="77777777" w:rsidR="00933CA9" w:rsidRPr="00622EE4" w:rsidRDefault="00933CA9" w:rsidP="00933CA9">
            <w:pPr>
              <w:spacing w:before="100" w:beforeAutospacing="1" w:after="100" w:afterAutospacing="1"/>
              <w:outlineLvl w:val="1"/>
              <w:rPr>
                <w:b/>
                <w:bCs/>
                <w:sz w:val="20"/>
                <w:szCs w:val="20"/>
              </w:rPr>
            </w:pPr>
            <w:r w:rsidRPr="00622EE4">
              <w:rPr>
                <w:b/>
                <w:bCs/>
                <w:color w:val="000000"/>
                <w:sz w:val="20"/>
                <w:szCs w:val="20"/>
              </w:rPr>
              <w:t>INSUMOS DIVERSOS</w:t>
            </w:r>
          </w:p>
        </w:tc>
        <w:tc>
          <w:tcPr>
            <w:tcW w:w="1936" w:type="dxa"/>
            <w:shd w:val="clear" w:color="auto" w:fill="E0E0E0"/>
          </w:tcPr>
          <w:p w14:paraId="5930D8EA" w14:textId="77777777" w:rsidR="00933CA9" w:rsidRPr="00622EE4" w:rsidRDefault="00933CA9" w:rsidP="00933CA9">
            <w:pPr>
              <w:spacing w:before="100" w:beforeAutospacing="1" w:after="100" w:afterAutospacing="1"/>
              <w:outlineLvl w:val="1"/>
              <w:rPr>
                <w:b/>
                <w:bCs/>
                <w:sz w:val="20"/>
                <w:szCs w:val="20"/>
              </w:rPr>
            </w:pPr>
            <w:r w:rsidRPr="00622EE4">
              <w:rPr>
                <w:b/>
                <w:bCs/>
                <w:color w:val="000000"/>
                <w:sz w:val="20"/>
                <w:szCs w:val="20"/>
              </w:rPr>
              <w:t>VALOR (R$)</w:t>
            </w:r>
          </w:p>
        </w:tc>
      </w:tr>
      <w:tr w:rsidR="00933CA9" w:rsidRPr="00622EE4" w14:paraId="3C63E42B" w14:textId="77777777" w:rsidTr="00933CA9">
        <w:trPr>
          <w:tblCellSpacing w:w="0" w:type="dxa"/>
          <w:jc w:val="center"/>
        </w:trPr>
        <w:tc>
          <w:tcPr>
            <w:tcW w:w="397" w:type="dxa"/>
          </w:tcPr>
          <w:p w14:paraId="5A112EC0"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A</w:t>
            </w:r>
          </w:p>
        </w:tc>
        <w:tc>
          <w:tcPr>
            <w:tcW w:w="6644" w:type="dxa"/>
          </w:tcPr>
          <w:p w14:paraId="603B53B7"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Uniformes</w:t>
            </w:r>
          </w:p>
        </w:tc>
        <w:tc>
          <w:tcPr>
            <w:tcW w:w="1936" w:type="dxa"/>
          </w:tcPr>
          <w:p w14:paraId="5F0776C2"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0D955022" w14:textId="77777777" w:rsidTr="00933CA9">
        <w:trPr>
          <w:tblCellSpacing w:w="0" w:type="dxa"/>
          <w:jc w:val="center"/>
        </w:trPr>
        <w:tc>
          <w:tcPr>
            <w:tcW w:w="397" w:type="dxa"/>
          </w:tcPr>
          <w:p w14:paraId="5F350A7B"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B</w:t>
            </w:r>
          </w:p>
        </w:tc>
        <w:tc>
          <w:tcPr>
            <w:tcW w:w="6644" w:type="dxa"/>
          </w:tcPr>
          <w:p w14:paraId="10DFE7C1"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Materiais</w:t>
            </w:r>
          </w:p>
        </w:tc>
        <w:tc>
          <w:tcPr>
            <w:tcW w:w="1936" w:type="dxa"/>
          </w:tcPr>
          <w:p w14:paraId="78CA8D22"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15DC099F" w14:textId="77777777" w:rsidTr="00933CA9">
        <w:trPr>
          <w:tblCellSpacing w:w="0" w:type="dxa"/>
          <w:jc w:val="center"/>
        </w:trPr>
        <w:tc>
          <w:tcPr>
            <w:tcW w:w="397" w:type="dxa"/>
          </w:tcPr>
          <w:p w14:paraId="342FE8B7"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C</w:t>
            </w:r>
          </w:p>
        </w:tc>
        <w:tc>
          <w:tcPr>
            <w:tcW w:w="6644" w:type="dxa"/>
          </w:tcPr>
          <w:p w14:paraId="2CFF8F72"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Equipamentos</w:t>
            </w:r>
          </w:p>
        </w:tc>
        <w:tc>
          <w:tcPr>
            <w:tcW w:w="1936" w:type="dxa"/>
          </w:tcPr>
          <w:p w14:paraId="632ECF85"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333BD092" w14:textId="77777777" w:rsidTr="00933CA9">
        <w:trPr>
          <w:tblCellSpacing w:w="0" w:type="dxa"/>
          <w:jc w:val="center"/>
        </w:trPr>
        <w:tc>
          <w:tcPr>
            <w:tcW w:w="397" w:type="dxa"/>
          </w:tcPr>
          <w:p w14:paraId="3569C63F"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D</w:t>
            </w:r>
          </w:p>
        </w:tc>
        <w:tc>
          <w:tcPr>
            <w:tcW w:w="6644" w:type="dxa"/>
          </w:tcPr>
          <w:p w14:paraId="35E71C2E"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Outros (especificar)</w:t>
            </w:r>
          </w:p>
        </w:tc>
        <w:tc>
          <w:tcPr>
            <w:tcW w:w="1936" w:type="dxa"/>
          </w:tcPr>
          <w:p w14:paraId="7E30DA83"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503EB790" w14:textId="77777777" w:rsidTr="00933CA9">
        <w:trPr>
          <w:tblCellSpacing w:w="0" w:type="dxa"/>
          <w:jc w:val="center"/>
        </w:trPr>
        <w:tc>
          <w:tcPr>
            <w:tcW w:w="397" w:type="dxa"/>
          </w:tcPr>
          <w:p w14:paraId="18BD49FB"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 </w:t>
            </w:r>
          </w:p>
        </w:tc>
        <w:tc>
          <w:tcPr>
            <w:tcW w:w="6644" w:type="dxa"/>
          </w:tcPr>
          <w:p w14:paraId="30CBECF7" w14:textId="77777777" w:rsidR="00933CA9" w:rsidRPr="00622EE4" w:rsidRDefault="00933CA9" w:rsidP="00933CA9">
            <w:pPr>
              <w:spacing w:before="100" w:beforeAutospacing="1" w:after="100" w:afterAutospacing="1"/>
              <w:jc w:val="both"/>
              <w:outlineLvl w:val="1"/>
              <w:rPr>
                <w:b/>
                <w:bCs/>
                <w:sz w:val="20"/>
                <w:szCs w:val="20"/>
              </w:rPr>
            </w:pPr>
            <w:r w:rsidRPr="00622EE4">
              <w:rPr>
                <w:color w:val="000000"/>
                <w:sz w:val="20"/>
                <w:szCs w:val="20"/>
              </w:rPr>
              <w:t>Total de Insumos diversos</w:t>
            </w:r>
          </w:p>
        </w:tc>
        <w:tc>
          <w:tcPr>
            <w:tcW w:w="1936" w:type="dxa"/>
          </w:tcPr>
          <w:p w14:paraId="1A4E7DD9"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bl>
    <w:p w14:paraId="1114DEF7" w14:textId="77777777" w:rsidR="00933CA9" w:rsidRPr="00622EE4" w:rsidRDefault="00933CA9" w:rsidP="00933CA9">
      <w:pPr>
        <w:jc w:val="both"/>
        <w:outlineLvl w:val="1"/>
        <w:rPr>
          <w:b/>
          <w:bCs/>
          <w:sz w:val="20"/>
          <w:szCs w:val="20"/>
        </w:rPr>
      </w:pPr>
      <w:r w:rsidRPr="00622EE4">
        <w:rPr>
          <w:b/>
          <w:bCs/>
          <w:sz w:val="20"/>
          <w:szCs w:val="20"/>
        </w:rPr>
        <w:t>Nota: Valores mensais por empregado.</w:t>
      </w:r>
    </w:p>
    <w:p w14:paraId="68BA606D" w14:textId="77777777" w:rsidR="00933CA9" w:rsidRPr="00622EE4" w:rsidRDefault="00933CA9" w:rsidP="00933CA9">
      <w:pPr>
        <w:outlineLvl w:val="1"/>
        <w:rPr>
          <w:b/>
          <w:bCs/>
          <w:sz w:val="20"/>
          <w:szCs w:val="20"/>
        </w:rPr>
      </w:pPr>
    </w:p>
    <w:p w14:paraId="5112265D" w14:textId="77777777" w:rsidR="00933CA9" w:rsidRPr="00622EE4" w:rsidRDefault="00933CA9" w:rsidP="00933CA9">
      <w:pPr>
        <w:jc w:val="center"/>
        <w:outlineLvl w:val="1"/>
        <w:rPr>
          <w:b/>
          <w:bCs/>
          <w:sz w:val="20"/>
          <w:szCs w:val="20"/>
        </w:rPr>
      </w:pPr>
      <w:r w:rsidRPr="00622EE4">
        <w:rPr>
          <w:b/>
          <w:bCs/>
          <w:sz w:val="20"/>
          <w:szCs w:val="20"/>
        </w:rPr>
        <w:t xml:space="preserve">MÓDULO </w:t>
      </w:r>
      <w:proofErr w:type="gramStart"/>
      <w:r w:rsidRPr="00622EE4">
        <w:rPr>
          <w:b/>
          <w:bCs/>
          <w:sz w:val="20"/>
          <w:szCs w:val="20"/>
        </w:rPr>
        <w:t>4</w:t>
      </w:r>
      <w:proofErr w:type="gramEnd"/>
      <w:r w:rsidRPr="00622EE4">
        <w:rPr>
          <w:b/>
          <w:bCs/>
          <w:sz w:val="20"/>
          <w:szCs w:val="20"/>
        </w:rPr>
        <w:t xml:space="preserve">: ENCARGOS SOCIAIS E TRABALHISTAS      </w:t>
      </w:r>
    </w:p>
    <w:p w14:paraId="4056A5C9" w14:textId="77777777" w:rsidR="00933CA9" w:rsidRPr="00622EE4" w:rsidRDefault="00933CA9" w:rsidP="00933CA9">
      <w:pPr>
        <w:outlineLvl w:val="1"/>
        <w:rPr>
          <w:b/>
          <w:bCs/>
          <w:sz w:val="20"/>
          <w:szCs w:val="20"/>
        </w:rPr>
      </w:pPr>
      <w:r w:rsidRPr="00622EE4">
        <w:rPr>
          <w:b/>
          <w:bCs/>
          <w:sz w:val="20"/>
          <w:szCs w:val="20"/>
        </w:rPr>
        <w:t>Submódulo 4.1 - Encargos previdenciários e FGTS</w:t>
      </w:r>
    </w:p>
    <w:tbl>
      <w:tblPr>
        <w:tblW w:w="8970"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6"/>
        <w:gridCol w:w="4944"/>
        <w:gridCol w:w="1417"/>
        <w:gridCol w:w="1933"/>
      </w:tblGrid>
      <w:tr w:rsidR="00933CA9" w:rsidRPr="00622EE4" w14:paraId="27221952" w14:textId="77777777" w:rsidTr="00933CA9">
        <w:trPr>
          <w:tblCellSpacing w:w="0" w:type="dxa"/>
          <w:jc w:val="center"/>
        </w:trPr>
        <w:tc>
          <w:tcPr>
            <w:tcW w:w="676" w:type="dxa"/>
            <w:shd w:val="clear" w:color="auto" w:fill="E0E0E0"/>
          </w:tcPr>
          <w:p w14:paraId="5722EE5A" w14:textId="77777777" w:rsidR="00933CA9" w:rsidRPr="00622EE4" w:rsidRDefault="00933CA9" w:rsidP="00933CA9">
            <w:pPr>
              <w:spacing w:before="100" w:beforeAutospacing="1"/>
              <w:outlineLvl w:val="1"/>
              <w:rPr>
                <w:b/>
                <w:bCs/>
                <w:sz w:val="20"/>
                <w:szCs w:val="20"/>
              </w:rPr>
            </w:pPr>
            <w:r w:rsidRPr="00622EE4">
              <w:rPr>
                <w:sz w:val="20"/>
                <w:szCs w:val="20"/>
              </w:rPr>
              <w:t> </w:t>
            </w:r>
            <w:r w:rsidRPr="00622EE4">
              <w:rPr>
                <w:b/>
                <w:bCs/>
                <w:sz w:val="20"/>
                <w:szCs w:val="20"/>
              </w:rPr>
              <w:t>4.1</w:t>
            </w:r>
          </w:p>
        </w:tc>
        <w:tc>
          <w:tcPr>
            <w:tcW w:w="4944" w:type="dxa"/>
            <w:shd w:val="clear" w:color="auto" w:fill="E0E0E0"/>
          </w:tcPr>
          <w:p w14:paraId="721EE6D5"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ENCARGOS PREVIDENCIÁRIOS E FGTS</w:t>
            </w:r>
          </w:p>
        </w:tc>
        <w:tc>
          <w:tcPr>
            <w:tcW w:w="1417" w:type="dxa"/>
            <w:shd w:val="clear" w:color="auto" w:fill="E0E0E0"/>
          </w:tcPr>
          <w:p w14:paraId="268A680D" w14:textId="77777777" w:rsidR="00933CA9" w:rsidRPr="00622EE4" w:rsidRDefault="00933CA9" w:rsidP="00933CA9">
            <w:pPr>
              <w:spacing w:before="100" w:beforeAutospacing="1" w:after="100" w:afterAutospacing="1"/>
              <w:jc w:val="center"/>
              <w:outlineLvl w:val="1"/>
              <w:rPr>
                <w:b/>
                <w:bCs/>
                <w:sz w:val="20"/>
                <w:szCs w:val="20"/>
              </w:rPr>
            </w:pPr>
            <w:r w:rsidRPr="00622EE4">
              <w:rPr>
                <w:b/>
                <w:bCs/>
                <w:sz w:val="20"/>
                <w:szCs w:val="20"/>
              </w:rPr>
              <w:t>%</w:t>
            </w:r>
          </w:p>
        </w:tc>
        <w:tc>
          <w:tcPr>
            <w:tcW w:w="1933" w:type="dxa"/>
            <w:shd w:val="clear" w:color="auto" w:fill="E0E0E0"/>
          </w:tcPr>
          <w:p w14:paraId="26C67924" w14:textId="77777777" w:rsidR="00933CA9" w:rsidRPr="00622EE4" w:rsidRDefault="00933CA9" w:rsidP="00933CA9">
            <w:pPr>
              <w:spacing w:before="100" w:beforeAutospacing="1" w:after="100" w:afterAutospacing="1"/>
              <w:jc w:val="both"/>
              <w:outlineLvl w:val="1"/>
              <w:rPr>
                <w:b/>
                <w:bCs/>
                <w:sz w:val="20"/>
                <w:szCs w:val="20"/>
              </w:rPr>
            </w:pPr>
            <w:r w:rsidRPr="00622EE4">
              <w:rPr>
                <w:b/>
                <w:bCs/>
                <w:color w:val="000000"/>
                <w:sz w:val="20"/>
                <w:szCs w:val="20"/>
              </w:rPr>
              <w:t>VALOR (R$)</w:t>
            </w:r>
          </w:p>
        </w:tc>
      </w:tr>
      <w:tr w:rsidR="00933CA9" w:rsidRPr="00622EE4" w14:paraId="4511D1C7" w14:textId="77777777" w:rsidTr="00933CA9">
        <w:trPr>
          <w:tblCellSpacing w:w="0" w:type="dxa"/>
          <w:jc w:val="center"/>
        </w:trPr>
        <w:tc>
          <w:tcPr>
            <w:tcW w:w="676" w:type="dxa"/>
          </w:tcPr>
          <w:p w14:paraId="62321DF4"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A</w:t>
            </w:r>
          </w:p>
        </w:tc>
        <w:tc>
          <w:tcPr>
            <w:tcW w:w="4944" w:type="dxa"/>
          </w:tcPr>
          <w:p w14:paraId="37B3F833"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INSS</w:t>
            </w:r>
          </w:p>
        </w:tc>
        <w:tc>
          <w:tcPr>
            <w:tcW w:w="1417" w:type="dxa"/>
          </w:tcPr>
          <w:p w14:paraId="0E459F36"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933" w:type="dxa"/>
          </w:tcPr>
          <w:p w14:paraId="1FF99690"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55463A0B" w14:textId="77777777" w:rsidTr="00933CA9">
        <w:trPr>
          <w:tblCellSpacing w:w="0" w:type="dxa"/>
          <w:jc w:val="center"/>
        </w:trPr>
        <w:tc>
          <w:tcPr>
            <w:tcW w:w="676" w:type="dxa"/>
          </w:tcPr>
          <w:p w14:paraId="57A9935D"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B</w:t>
            </w:r>
          </w:p>
        </w:tc>
        <w:tc>
          <w:tcPr>
            <w:tcW w:w="4944" w:type="dxa"/>
          </w:tcPr>
          <w:p w14:paraId="1F8728FC"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SESI ou SESC</w:t>
            </w:r>
          </w:p>
        </w:tc>
        <w:tc>
          <w:tcPr>
            <w:tcW w:w="1417" w:type="dxa"/>
          </w:tcPr>
          <w:p w14:paraId="1F3C08FE"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933" w:type="dxa"/>
          </w:tcPr>
          <w:p w14:paraId="5D31A9A6"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692641F7" w14:textId="77777777" w:rsidTr="00933CA9">
        <w:trPr>
          <w:tblCellSpacing w:w="0" w:type="dxa"/>
          <w:jc w:val="center"/>
        </w:trPr>
        <w:tc>
          <w:tcPr>
            <w:tcW w:w="676" w:type="dxa"/>
          </w:tcPr>
          <w:p w14:paraId="022D91B0"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C</w:t>
            </w:r>
          </w:p>
        </w:tc>
        <w:tc>
          <w:tcPr>
            <w:tcW w:w="4944" w:type="dxa"/>
          </w:tcPr>
          <w:p w14:paraId="293AD0AD"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SENAI ou SENAC</w:t>
            </w:r>
          </w:p>
        </w:tc>
        <w:tc>
          <w:tcPr>
            <w:tcW w:w="1417" w:type="dxa"/>
          </w:tcPr>
          <w:p w14:paraId="5064381E"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933" w:type="dxa"/>
          </w:tcPr>
          <w:p w14:paraId="2FC9BB61"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465F446B" w14:textId="77777777" w:rsidTr="00933CA9">
        <w:trPr>
          <w:tblCellSpacing w:w="0" w:type="dxa"/>
          <w:jc w:val="center"/>
        </w:trPr>
        <w:tc>
          <w:tcPr>
            <w:tcW w:w="676" w:type="dxa"/>
          </w:tcPr>
          <w:p w14:paraId="7BBD96BD"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D</w:t>
            </w:r>
          </w:p>
        </w:tc>
        <w:tc>
          <w:tcPr>
            <w:tcW w:w="4944" w:type="dxa"/>
          </w:tcPr>
          <w:p w14:paraId="334CD416"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INCRA</w:t>
            </w:r>
          </w:p>
        </w:tc>
        <w:tc>
          <w:tcPr>
            <w:tcW w:w="1417" w:type="dxa"/>
          </w:tcPr>
          <w:p w14:paraId="25711A8C"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933" w:type="dxa"/>
          </w:tcPr>
          <w:p w14:paraId="7F143C6E"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15C461F0" w14:textId="77777777" w:rsidTr="00933CA9">
        <w:trPr>
          <w:tblCellSpacing w:w="0" w:type="dxa"/>
          <w:jc w:val="center"/>
        </w:trPr>
        <w:tc>
          <w:tcPr>
            <w:tcW w:w="676" w:type="dxa"/>
          </w:tcPr>
          <w:p w14:paraId="4FD08B78"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E</w:t>
            </w:r>
          </w:p>
        </w:tc>
        <w:tc>
          <w:tcPr>
            <w:tcW w:w="4944" w:type="dxa"/>
          </w:tcPr>
          <w:p w14:paraId="0E836931"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Salário Educação</w:t>
            </w:r>
          </w:p>
        </w:tc>
        <w:tc>
          <w:tcPr>
            <w:tcW w:w="1417" w:type="dxa"/>
          </w:tcPr>
          <w:p w14:paraId="6267342C"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933" w:type="dxa"/>
          </w:tcPr>
          <w:p w14:paraId="2C495EBE"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05FC2C3C" w14:textId="77777777" w:rsidTr="00933CA9">
        <w:trPr>
          <w:tblCellSpacing w:w="0" w:type="dxa"/>
          <w:jc w:val="center"/>
        </w:trPr>
        <w:tc>
          <w:tcPr>
            <w:tcW w:w="676" w:type="dxa"/>
          </w:tcPr>
          <w:p w14:paraId="29EDEF88"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F</w:t>
            </w:r>
          </w:p>
        </w:tc>
        <w:tc>
          <w:tcPr>
            <w:tcW w:w="4944" w:type="dxa"/>
          </w:tcPr>
          <w:p w14:paraId="280B08DA"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FGTS</w:t>
            </w:r>
          </w:p>
        </w:tc>
        <w:tc>
          <w:tcPr>
            <w:tcW w:w="1417" w:type="dxa"/>
          </w:tcPr>
          <w:p w14:paraId="4A5F61DF"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933" w:type="dxa"/>
          </w:tcPr>
          <w:p w14:paraId="483A7736"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2BCA409A" w14:textId="77777777" w:rsidTr="00933CA9">
        <w:trPr>
          <w:tblCellSpacing w:w="0" w:type="dxa"/>
          <w:jc w:val="center"/>
        </w:trPr>
        <w:tc>
          <w:tcPr>
            <w:tcW w:w="676" w:type="dxa"/>
          </w:tcPr>
          <w:p w14:paraId="3639B691"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G</w:t>
            </w:r>
          </w:p>
        </w:tc>
        <w:tc>
          <w:tcPr>
            <w:tcW w:w="4944" w:type="dxa"/>
          </w:tcPr>
          <w:p w14:paraId="5F1D9810"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Seguro acidente do trabalho</w:t>
            </w:r>
          </w:p>
        </w:tc>
        <w:tc>
          <w:tcPr>
            <w:tcW w:w="1417" w:type="dxa"/>
          </w:tcPr>
          <w:p w14:paraId="0D5F9148"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933" w:type="dxa"/>
          </w:tcPr>
          <w:p w14:paraId="2655271D"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42228ACE" w14:textId="77777777" w:rsidTr="00933CA9">
        <w:trPr>
          <w:tblCellSpacing w:w="0" w:type="dxa"/>
          <w:jc w:val="center"/>
        </w:trPr>
        <w:tc>
          <w:tcPr>
            <w:tcW w:w="676" w:type="dxa"/>
          </w:tcPr>
          <w:p w14:paraId="091D2F36"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H</w:t>
            </w:r>
          </w:p>
        </w:tc>
        <w:tc>
          <w:tcPr>
            <w:tcW w:w="4944" w:type="dxa"/>
          </w:tcPr>
          <w:p w14:paraId="3FA8E73C"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SEBRAE</w:t>
            </w:r>
          </w:p>
        </w:tc>
        <w:tc>
          <w:tcPr>
            <w:tcW w:w="1417" w:type="dxa"/>
          </w:tcPr>
          <w:p w14:paraId="4DBBC09D"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933" w:type="dxa"/>
          </w:tcPr>
          <w:p w14:paraId="36D91C61"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2D4034DB" w14:textId="77777777" w:rsidTr="00933CA9">
        <w:trPr>
          <w:tblCellSpacing w:w="0" w:type="dxa"/>
          <w:jc w:val="center"/>
        </w:trPr>
        <w:tc>
          <w:tcPr>
            <w:tcW w:w="676" w:type="dxa"/>
          </w:tcPr>
          <w:p w14:paraId="4233EB4F"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TOTAL</w:t>
            </w:r>
          </w:p>
        </w:tc>
        <w:tc>
          <w:tcPr>
            <w:tcW w:w="4944" w:type="dxa"/>
          </w:tcPr>
          <w:p w14:paraId="5CD713CF"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417" w:type="dxa"/>
          </w:tcPr>
          <w:p w14:paraId="421FCB6F"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933" w:type="dxa"/>
          </w:tcPr>
          <w:p w14:paraId="58CC35FE"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bl>
    <w:p w14:paraId="13387866" w14:textId="77777777" w:rsidR="00933CA9" w:rsidRPr="00622EE4" w:rsidRDefault="00933CA9" w:rsidP="00933CA9">
      <w:pPr>
        <w:outlineLvl w:val="1"/>
        <w:rPr>
          <w:b/>
          <w:bCs/>
          <w:sz w:val="20"/>
          <w:szCs w:val="20"/>
        </w:rPr>
      </w:pPr>
      <w:r w:rsidRPr="00622EE4">
        <w:rPr>
          <w:b/>
          <w:bCs/>
          <w:sz w:val="20"/>
          <w:szCs w:val="20"/>
        </w:rPr>
        <w:t>Nota 1 - Os percentuais dos encargos previdenciários e FGTS são aqueles estabelecidos pela legislação vigente.</w:t>
      </w:r>
    </w:p>
    <w:p w14:paraId="786F956D" w14:textId="77777777" w:rsidR="00933CA9" w:rsidRPr="00622EE4" w:rsidRDefault="00933CA9" w:rsidP="00933CA9">
      <w:pPr>
        <w:jc w:val="both"/>
        <w:outlineLvl w:val="1"/>
        <w:rPr>
          <w:b/>
          <w:bCs/>
          <w:sz w:val="20"/>
          <w:szCs w:val="20"/>
        </w:rPr>
      </w:pPr>
      <w:r w:rsidRPr="00622EE4">
        <w:rPr>
          <w:b/>
          <w:bCs/>
          <w:sz w:val="20"/>
          <w:szCs w:val="20"/>
        </w:rPr>
        <w:t>Nota 2 - Percentuais incidentes sobre a remuneração.</w:t>
      </w:r>
    </w:p>
    <w:p w14:paraId="6BC47586" w14:textId="77777777" w:rsidR="00933CA9" w:rsidRPr="00622EE4" w:rsidRDefault="00933CA9" w:rsidP="00933CA9">
      <w:pPr>
        <w:spacing w:before="100" w:beforeAutospacing="1"/>
        <w:jc w:val="both"/>
        <w:outlineLvl w:val="1"/>
        <w:rPr>
          <w:b/>
          <w:bCs/>
          <w:sz w:val="20"/>
          <w:szCs w:val="20"/>
        </w:rPr>
      </w:pPr>
      <w:r w:rsidRPr="00622EE4">
        <w:rPr>
          <w:b/>
          <w:bCs/>
          <w:sz w:val="20"/>
          <w:szCs w:val="20"/>
        </w:rPr>
        <w:t xml:space="preserve">      Submódulo 4.2 - 13º Salário e Adicional de Férias</w:t>
      </w:r>
    </w:p>
    <w:tbl>
      <w:tblPr>
        <w:tblW w:w="895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
        <w:gridCol w:w="6662"/>
        <w:gridCol w:w="1927"/>
      </w:tblGrid>
      <w:tr w:rsidR="00933CA9" w:rsidRPr="00622EE4" w14:paraId="23D963F5" w14:textId="77777777" w:rsidTr="00933CA9">
        <w:trPr>
          <w:tblCellSpacing w:w="0" w:type="dxa"/>
          <w:jc w:val="center"/>
        </w:trPr>
        <w:tc>
          <w:tcPr>
            <w:tcW w:w="369" w:type="dxa"/>
            <w:shd w:val="clear" w:color="auto" w:fill="E0E0E0"/>
          </w:tcPr>
          <w:p w14:paraId="6ADD8A7E"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 </w:t>
            </w:r>
            <w:r w:rsidRPr="00622EE4">
              <w:rPr>
                <w:b/>
                <w:bCs/>
                <w:sz w:val="20"/>
                <w:szCs w:val="20"/>
              </w:rPr>
              <w:t>4.2</w:t>
            </w:r>
          </w:p>
        </w:tc>
        <w:tc>
          <w:tcPr>
            <w:tcW w:w="6662" w:type="dxa"/>
            <w:shd w:val="clear" w:color="auto" w:fill="E0E0E0"/>
          </w:tcPr>
          <w:p w14:paraId="5016E481"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13º SALÁRIO E ADICIONAL DE FÉRIAS</w:t>
            </w:r>
          </w:p>
        </w:tc>
        <w:tc>
          <w:tcPr>
            <w:tcW w:w="1927" w:type="dxa"/>
            <w:shd w:val="clear" w:color="auto" w:fill="E0E0E0"/>
          </w:tcPr>
          <w:p w14:paraId="194915E3" w14:textId="77777777" w:rsidR="00933CA9" w:rsidRPr="00622EE4" w:rsidRDefault="00933CA9" w:rsidP="00933CA9">
            <w:pPr>
              <w:spacing w:before="100" w:beforeAutospacing="1" w:after="100" w:afterAutospacing="1"/>
              <w:outlineLvl w:val="1"/>
              <w:rPr>
                <w:b/>
                <w:bCs/>
                <w:sz w:val="20"/>
                <w:szCs w:val="20"/>
              </w:rPr>
            </w:pPr>
            <w:r w:rsidRPr="00622EE4">
              <w:rPr>
                <w:b/>
                <w:bCs/>
                <w:color w:val="000000"/>
                <w:sz w:val="20"/>
                <w:szCs w:val="20"/>
              </w:rPr>
              <w:t>VALOR (R$)</w:t>
            </w:r>
          </w:p>
        </w:tc>
      </w:tr>
      <w:tr w:rsidR="00933CA9" w:rsidRPr="00622EE4" w14:paraId="548A8DB1" w14:textId="77777777" w:rsidTr="00933CA9">
        <w:trPr>
          <w:tblCellSpacing w:w="0" w:type="dxa"/>
          <w:jc w:val="center"/>
        </w:trPr>
        <w:tc>
          <w:tcPr>
            <w:tcW w:w="369" w:type="dxa"/>
          </w:tcPr>
          <w:p w14:paraId="65DC7436"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A</w:t>
            </w:r>
          </w:p>
        </w:tc>
        <w:tc>
          <w:tcPr>
            <w:tcW w:w="6662" w:type="dxa"/>
          </w:tcPr>
          <w:p w14:paraId="55631D06"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13º Salário</w:t>
            </w:r>
          </w:p>
        </w:tc>
        <w:tc>
          <w:tcPr>
            <w:tcW w:w="1927" w:type="dxa"/>
          </w:tcPr>
          <w:p w14:paraId="565D4E1D"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74E80045" w14:textId="77777777" w:rsidTr="00933CA9">
        <w:trPr>
          <w:tblCellSpacing w:w="0" w:type="dxa"/>
          <w:jc w:val="center"/>
        </w:trPr>
        <w:tc>
          <w:tcPr>
            <w:tcW w:w="369" w:type="dxa"/>
          </w:tcPr>
          <w:p w14:paraId="626AB35D"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B</w:t>
            </w:r>
          </w:p>
        </w:tc>
        <w:tc>
          <w:tcPr>
            <w:tcW w:w="6662" w:type="dxa"/>
          </w:tcPr>
          <w:p w14:paraId="326FDE7D"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Adicional de Férias</w:t>
            </w:r>
          </w:p>
        </w:tc>
        <w:tc>
          <w:tcPr>
            <w:tcW w:w="1927" w:type="dxa"/>
          </w:tcPr>
          <w:p w14:paraId="08B723E0"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6ABED2B1" w14:textId="77777777" w:rsidTr="00933CA9">
        <w:trPr>
          <w:tblCellSpacing w:w="0" w:type="dxa"/>
          <w:jc w:val="center"/>
        </w:trPr>
        <w:tc>
          <w:tcPr>
            <w:tcW w:w="7031" w:type="dxa"/>
            <w:gridSpan w:val="2"/>
          </w:tcPr>
          <w:p w14:paraId="035F443E"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Subtotal</w:t>
            </w:r>
          </w:p>
        </w:tc>
        <w:tc>
          <w:tcPr>
            <w:tcW w:w="1927" w:type="dxa"/>
          </w:tcPr>
          <w:p w14:paraId="78C9A4A9"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73B339A8" w14:textId="77777777" w:rsidTr="00933CA9">
        <w:trPr>
          <w:tblCellSpacing w:w="0" w:type="dxa"/>
          <w:jc w:val="center"/>
        </w:trPr>
        <w:tc>
          <w:tcPr>
            <w:tcW w:w="369" w:type="dxa"/>
          </w:tcPr>
          <w:p w14:paraId="35A5AE56"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C</w:t>
            </w:r>
          </w:p>
        </w:tc>
        <w:tc>
          <w:tcPr>
            <w:tcW w:w="6662" w:type="dxa"/>
          </w:tcPr>
          <w:p w14:paraId="301DF182"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Incidência do Submódulo 4.1 sobre 13º Salário e Adicional de Férias</w:t>
            </w:r>
          </w:p>
        </w:tc>
        <w:tc>
          <w:tcPr>
            <w:tcW w:w="1927" w:type="dxa"/>
          </w:tcPr>
          <w:p w14:paraId="07C6E105"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047ECE49" w14:textId="77777777" w:rsidTr="00933CA9">
        <w:trPr>
          <w:tblCellSpacing w:w="0" w:type="dxa"/>
          <w:jc w:val="center"/>
        </w:trPr>
        <w:tc>
          <w:tcPr>
            <w:tcW w:w="7031" w:type="dxa"/>
            <w:gridSpan w:val="2"/>
          </w:tcPr>
          <w:p w14:paraId="3DB7CEC1"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TOTAL</w:t>
            </w:r>
          </w:p>
        </w:tc>
        <w:tc>
          <w:tcPr>
            <w:tcW w:w="1927" w:type="dxa"/>
          </w:tcPr>
          <w:p w14:paraId="4F838B2B"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bl>
    <w:p w14:paraId="0FBC7BF2" w14:textId="77777777" w:rsidR="00933CA9" w:rsidRPr="00622EE4" w:rsidRDefault="00933CA9" w:rsidP="00933CA9">
      <w:pPr>
        <w:spacing w:before="100" w:beforeAutospacing="1"/>
        <w:jc w:val="both"/>
        <w:outlineLvl w:val="1"/>
        <w:rPr>
          <w:b/>
          <w:bCs/>
          <w:sz w:val="20"/>
          <w:szCs w:val="20"/>
        </w:rPr>
      </w:pPr>
      <w:r w:rsidRPr="00622EE4">
        <w:rPr>
          <w:sz w:val="20"/>
          <w:szCs w:val="20"/>
        </w:rPr>
        <w:t xml:space="preserve">      </w:t>
      </w:r>
      <w:r w:rsidRPr="00622EE4">
        <w:rPr>
          <w:b/>
          <w:bCs/>
          <w:sz w:val="20"/>
          <w:szCs w:val="20"/>
        </w:rPr>
        <w:t>Submódulo 4.3 - Afastamento Maternidade</w:t>
      </w:r>
    </w:p>
    <w:tbl>
      <w:tblPr>
        <w:tblW w:w="8854"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0"/>
        <w:gridCol w:w="6659"/>
        <w:gridCol w:w="1875"/>
      </w:tblGrid>
      <w:tr w:rsidR="00933CA9" w:rsidRPr="00622EE4" w14:paraId="21FF607A" w14:textId="77777777" w:rsidTr="00933CA9">
        <w:trPr>
          <w:tblCellSpacing w:w="0" w:type="dxa"/>
          <w:jc w:val="center"/>
        </w:trPr>
        <w:tc>
          <w:tcPr>
            <w:tcW w:w="320" w:type="dxa"/>
            <w:shd w:val="clear" w:color="auto" w:fill="E0E0E0"/>
          </w:tcPr>
          <w:p w14:paraId="4CEBB9F2" w14:textId="77777777" w:rsidR="00933CA9" w:rsidRPr="00622EE4" w:rsidRDefault="00933CA9" w:rsidP="00933CA9">
            <w:pPr>
              <w:spacing w:before="100" w:beforeAutospacing="1"/>
              <w:outlineLvl w:val="1"/>
              <w:rPr>
                <w:b/>
                <w:bCs/>
                <w:sz w:val="20"/>
                <w:szCs w:val="20"/>
              </w:rPr>
            </w:pPr>
            <w:r w:rsidRPr="00622EE4">
              <w:rPr>
                <w:sz w:val="20"/>
                <w:szCs w:val="20"/>
              </w:rPr>
              <w:t> </w:t>
            </w:r>
            <w:r w:rsidRPr="00622EE4">
              <w:rPr>
                <w:b/>
                <w:bCs/>
                <w:sz w:val="20"/>
                <w:szCs w:val="20"/>
              </w:rPr>
              <w:t>4.3</w:t>
            </w:r>
          </w:p>
        </w:tc>
        <w:tc>
          <w:tcPr>
            <w:tcW w:w="6659" w:type="dxa"/>
            <w:shd w:val="clear" w:color="auto" w:fill="E0E0E0"/>
          </w:tcPr>
          <w:p w14:paraId="0A495A40"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AFASTAMENTO MATERNIDADE</w:t>
            </w:r>
          </w:p>
        </w:tc>
        <w:tc>
          <w:tcPr>
            <w:tcW w:w="1875" w:type="dxa"/>
            <w:shd w:val="clear" w:color="auto" w:fill="E0E0E0"/>
          </w:tcPr>
          <w:p w14:paraId="3B17FADA" w14:textId="77777777" w:rsidR="00933CA9" w:rsidRPr="00622EE4" w:rsidRDefault="00933CA9" w:rsidP="00933CA9">
            <w:pPr>
              <w:spacing w:before="100" w:beforeAutospacing="1" w:after="100" w:afterAutospacing="1"/>
              <w:outlineLvl w:val="1"/>
              <w:rPr>
                <w:b/>
                <w:bCs/>
                <w:sz w:val="20"/>
                <w:szCs w:val="20"/>
              </w:rPr>
            </w:pPr>
            <w:r w:rsidRPr="00622EE4">
              <w:rPr>
                <w:b/>
                <w:bCs/>
                <w:color w:val="000000"/>
                <w:sz w:val="20"/>
                <w:szCs w:val="20"/>
              </w:rPr>
              <w:t>VALOR (R$)</w:t>
            </w:r>
          </w:p>
        </w:tc>
      </w:tr>
      <w:tr w:rsidR="00933CA9" w:rsidRPr="00622EE4" w14:paraId="1E98FCB1" w14:textId="77777777" w:rsidTr="00933CA9">
        <w:trPr>
          <w:tblCellSpacing w:w="0" w:type="dxa"/>
          <w:jc w:val="center"/>
        </w:trPr>
        <w:tc>
          <w:tcPr>
            <w:tcW w:w="320" w:type="dxa"/>
          </w:tcPr>
          <w:p w14:paraId="5D24F5A5"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A</w:t>
            </w:r>
          </w:p>
        </w:tc>
        <w:tc>
          <w:tcPr>
            <w:tcW w:w="6659" w:type="dxa"/>
          </w:tcPr>
          <w:p w14:paraId="6DF0A629"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Afastamento maternidade</w:t>
            </w:r>
          </w:p>
        </w:tc>
        <w:tc>
          <w:tcPr>
            <w:tcW w:w="1875" w:type="dxa"/>
          </w:tcPr>
          <w:p w14:paraId="44237053"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252EC239" w14:textId="77777777" w:rsidTr="00933CA9">
        <w:trPr>
          <w:tblCellSpacing w:w="0" w:type="dxa"/>
          <w:jc w:val="center"/>
        </w:trPr>
        <w:tc>
          <w:tcPr>
            <w:tcW w:w="320" w:type="dxa"/>
          </w:tcPr>
          <w:p w14:paraId="6E22D249"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B</w:t>
            </w:r>
          </w:p>
        </w:tc>
        <w:tc>
          <w:tcPr>
            <w:tcW w:w="6659" w:type="dxa"/>
          </w:tcPr>
          <w:p w14:paraId="48EA3F5E"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Incidência do submódulo 4.1 sobre afastamento maternidade</w:t>
            </w:r>
          </w:p>
        </w:tc>
        <w:tc>
          <w:tcPr>
            <w:tcW w:w="1875" w:type="dxa"/>
          </w:tcPr>
          <w:p w14:paraId="5D8DD4EF"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537739D7" w14:textId="77777777" w:rsidTr="00933CA9">
        <w:trPr>
          <w:tblCellSpacing w:w="0" w:type="dxa"/>
          <w:jc w:val="center"/>
        </w:trPr>
        <w:tc>
          <w:tcPr>
            <w:tcW w:w="6979" w:type="dxa"/>
            <w:gridSpan w:val="2"/>
          </w:tcPr>
          <w:p w14:paraId="0DDDBFAE"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TOTAL</w:t>
            </w:r>
          </w:p>
        </w:tc>
        <w:tc>
          <w:tcPr>
            <w:tcW w:w="1875" w:type="dxa"/>
          </w:tcPr>
          <w:p w14:paraId="0F0F27D1"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bl>
    <w:p w14:paraId="1FF2E0CC" w14:textId="77777777" w:rsidR="00933CA9" w:rsidRPr="00622EE4" w:rsidRDefault="00933CA9" w:rsidP="00933CA9">
      <w:pPr>
        <w:spacing w:before="100" w:beforeAutospacing="1"/>
        <w:outlineLvl w:val="1"/>
        <w:rPr>
          <w:b/>
          <w:bCs/>
          <w:sz w:val="20"/>
          <w:szCs w:val="20"/>
        </w:rPr>
      </w:pPr>
      <w:r w:rsidRPr="00622EE4">
        <w:rPr>
          <w:b/>
          <w:bCs/>
          <w:sz w:val="20"/>
          <w:szCs w:val="20"/>
        </w:rPr>
        <w:t xml:space="preserve">      Submódulo 4.4 - Provisão para Rescisão</w:t>
      </w:r>
      <w:r w:rsidRPr="00622EE4">
        <w:rPr>
          <w:sz w:val="20"/>
          <w:szCs w:val="20"/>
        </w:rPr>
        <w:t> </w:t>
      </w:r>
    </w:p>
    <w:tbl>
      <w:tblPr>
        <w:tblW w:w="8924"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2"/>
        <w:gridCol w:w="6662"/>
        <w:gridCol w:w="1910"/>
      </w:tblGrid>
      <w:tr w:rsidR="00933CA9" w:rsidRPr="00622EE4" w14:paraId="599656A5" w14:textId="77777777" w:rsidTr="00933CA9">
        <w:trPr>
          <w:tblCellSpacing w:w="0" w:type="dxa"/>
          <w:jc w:val="center"/>
        </w:trPr>
        <w:tc>
          <w:tcPr>
            <w:tcW w:w="352" w:type="dxa"/>
            <w:shd w:val="clear" w:color="auto" w:fill="E0E0E0"/>
          </w:tcPr>
          <w:p w14:paraId="43A6B6F8" w14:textId="77777777" w:rsidR="00933CA9" w:rsidRPr="00622EE4" w:rsidRDefault="00933CA9" w:rsidP="00933CA9">
            <w:pPr>
              <w:spacing w:before="100" w:beforeAutospacing="1"/>
              <w:outlineLvl w:val="1"/>
              <w:rPr>
                <w:b/>
                <w:bCs/>
                <w:sz w:val="20"/>
                <w:szCs w:val="20"/>
              </w:rPr>
            </w:pPr>
            <w:r w:rsidRPr="00622EE4">
              <w:rPr>
                <w:b/>
                <w:bCs/>
                <w:sz w:val="20"/>
                <w:szCs w:val="20"/>
              </w:rPr>
              <w:t>4.4</w:t>
            </w:r>
          </w:p>
        </w:tc>
        <w:tc>
          <w:tcPr>
            <w:tcW w:w="6662" w:type="dxa"/>
            <w:shd w:val="clear" w:color="auto" w:fill="E0E0E0"/>
          </w:tcPr>
          <w:p w14:paraId="6DC61F28"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PROVISÃO PARA RESCISÃO</w:t>
            </w:r>
          </w:p>
        </w:tc>
        <w:tc>
          <w:tcPr>
            <w:tcW w:w="1910" w:type="dxa"/>
            <w:shd w:val="clear" w:color="auto" w:fill="E0E0E0"/>
          </w:tcPr>
          <w:p w14:paraId="64A64447" w14:textId="77777777" w:rsidR="00933CA9" w:rsidRPr="00622EE4" w:rsidRDefault="00933CA9" w:rsidP="00933CA9">
            <w:pPr>
              <w:spacing w:before="100" w:beforeAutospacing="1" w:after="100" w:afterAutospacing="1"/>
              <w:outlineLvl w:val="1"/>
              <w:rPr>
                <w:b/>
                <w:bCs/>
                <w:sz w:val="20"/>
                <w:szCs w:val="20"/>
              </w:rPr>
            </w:pPr>
            <w:r w:rsidRPr="00622EE4">
              <w:rPr>
                <w:b/>
                <w:bCs/>
                <w:color w:val="000000"/>
                <w:sz w:val="20"/>
                <w:szCs w:val="20"/>
              </w:rPr>
              <w:t>VALOR (R$)</w:t>
            </w:r>
          </w:p>
        </w:tc>
      </w:tr>
      <w:tr w:rsidR="00933CA9" w:rsidRPr="00622EE4" w14:paraId="318D7A1D" w14:textId="77777777" w:rsidTr="00933CA9">
        <w:trPr>
          <w:tblCellSpacing w:w="0" w:type="dxa"/>
          <w:jc w:val="center"/>
        </w:trPr>
        <w:tc>
          <w:tcPr>
            <w:tcW w:w="352" w:type="dxa"/>
          </w:tcPr>
          <w:p w14:paraId="7786E5A2"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A</w:t>
            </w:r>
          </w:p>
        </w:tc>
        <w:tc>
          <w:tcPr>
            <w:tcW w:w="6662" w:type="dxa"/>
          </w:tcPr>
          <w:p w14:paraId="0D24750F"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Aviso prévio indenizado</w:t>
            </w:r>
          </w:p>
        </w:tc>
        <w:tc>
          <w:tcPr>
            <w:tcW w:w="1910" w:type="dxa"/>
          </w:tcPr>
          <w:p w14:paraId="4AAB8801"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2A5C5E58" w14:textId="77777777" w:rsidTr="00933CA9">
        <w:trPr>
          <w:tblCellSpacing w:w="0" w:type="dxa"/>
          <w:jc w:val="center"/>
        </w:trPr>
        <w:tc>
          <w:tcPr>
            <w:tcW w:w="352" w:type="dxa"/>
          </w:tcPr>
          <w:p w14:paraId="1B9265A8"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B</w:t>
            </w:r>
          </w:p>
        </w:tc>
        <w:tc>
          <w:tcPr>
            <w:tcW w:w="6662" w:type="dxa"/>
          </w:tcPr>
          <w:p w14:paraId="5A529D92"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Incidência do submódulo 4.1 sobre aviso prévio indenizado</w:t>
            </w:r>
          </w:p>
        </w:tc>
        <w:tc>
          <w:tcPr>
            <w:tcW w:w="1910" w:type="dxa"/>
          </w:tcPr>
          <w:p w14:paraId="2E73C514"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2CB3B6CF" w14:textId="77777777" w:rsidTr="00933CA9">
        <w:trPr>
          <w:tblCellSpacing w:w="0" w:type="dxa"/>
          <w:jc w:val="center"/>
        </w:trPr>
        <w:tc>
          <w:tcPr>
            <w:tcW w:w="352" w:type="dxa"/>
          </w:tcPr>
          <w:p w14:paraId="349C13C9"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C</w:t>
            </w:r>
          </w:p>
        </w:tc>
        <w:tc>
          <w:tcPr>
            <w:tcW w:w="6662" w:type="dxa"/>
          </w:tcPr>
          <w:p w14:paraId="62AFDA3D"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Multa do FGTS do aviso prévio indenizado</w:t>
            </w:r>
          </w:p>
        </w:tc>
        <w:tc>
          <w:tcPr>
            <w:tcW w:w="1910" w:type="dxa"/>
          </w:tcPr>
          <w:p w14:paraId="0F54364C"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431A5925" w14:textId="77777777" w:rsidTr="00933CA9">
        <w:trPr>
          <w:tblCellSpacing w:w="0" w:type="dxa"/>
          <w:jc w:val="center"/>
        </w:trPr>
        <w:tc>
          <w:tcPr>
            <w:tcW w:w="352" w:type="dxa"/>
          </w:tcPr>
          <w:p w14:paraId="0578FBB2"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D</w:t>
            </w:r>
          </w:p>
        </w:tc>
        <w:tc>
          <w:tcPr>
            <w:tcW w:w="6662" w:type="dxa"/>
          </w:tcPr>
          <w:p w14:paraId="0D5C7CA3"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Aviso prévio trabalhado</w:t>
            </w:r>
          </w:p>
        </w:tc>
        <w:tc>
          <w:tcPr>
            <w:tcW w:w="1910" w:type="dxa"/>
          </w:tcPr>
          <w:p w14:paraId="302629B2"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7AD8DC9B" w14:textId="77777777" w:rsidTr="00933CA9">
        <w:trPr>
          <w:tblCellSpacing w:w="0" w:type="dxa"/>
          <w:jc w:val="center"/>
        </w:trPr>
        <w:tc>
          <w:tcPr>
            <w:tcW w:w="352" w:type="dxa"/>
          </w:tcPr>
          <w:p w14:paraId="64DAC538"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E</w:t>
            </w:r>
          </w:p>
        </w:tc>
        <w:tc>
          <w:tcPr>
            <w:tcW w:w="6662" w:type="dxa"/>
          </w:tcPr>
          <w:p w14:paraId="37CCDAF3"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Incidência do submódulo 4.1 sobre aviso prévio trabalhado</w:t>
            </w:r>
          </w:p>
        </w:tc>
        <w:tc>
          <w:tcPr>
            <w:tcW w:w="1910" w:type="dxa"/>
          </w:tcPr>
          <w:p w14:paraId="48F85B71"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089795DA" w14:textId="77777777" w:rsidTr="00933CA9">
        <w:trPr>
          <w:tblCellSpacing w:w="0" w:type="dxa"/>
          <w:jc w:val="center"/>
        </w:trPr>
        <w:tc>
          <w:tcPr>
            <w:tcW w:w="352" w:type="dxa"/>
          </w:tcPr>
          <w:p w14:paraId="6C942F5A"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F</w:t>
            </w:r>
          </w:p>
        </w:tc>
        <w:tc>
          <w:tcPr>
            <w:tcW w:w="6662" w:type="dxa"/>
          </w:tcPr>
          <w:p w14:paraId="0BE97214"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Multa do FGTS do aviso prévio trabalhado</w:t>
            </w:r>
          </w:p>
        </w:tc>
        <w:tc>
          <w:tcPr>
            <w:tcW w:w="1910" w:type="dxa"/>
          </w:tcPr>
          <w:p w14:paraId="15CA2FC7"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163BE78B" w14:textId="77777777" w:rsidTr="00933CA9">
        <w:trPr>
          <w:tblCellSpacing w:w="0" w:type="dxa"/>
          <w:jc w:val="center"/>
        </w:trPr>
        <w:tc>
          <w:tcPr>
            <w:tcW w:w="7014" w:type="dxa"/>
            <w:gridSpan w:val="2"/>
          </w:tcPr>
          <w:p w14:paraId="3A5C7448"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TOTAL</w:t>
            </w:r>
          </w:p>
        </w:tc>
        <w:tc>
          <w:tcPr>
            <w:tcW w:w="1910" w:type="dxa"/>
          </w:tcPr>
          <w:p w14:paraId="07E5CED1"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bl>
    <w:p w14:paraId="132E7B24" w14:textId="77777777" w:rsidR="00933CA9" w:rsidRPr="00622EE4" w:rsidRDefault="00933CA9" w:rsidP="00933CA9">
      <w:pPr>
        <w:outlineLvl w:val="1"/>
        <w:rPr>
          <w:b/>
          <w:bCs/>
          <w:sz w:val="20"/>
          <w:szCs w:val="20"/>
        </w:rPr>
      </w:pPr>
    </w:p>
    <w:p w14:paraId="7936DE07" w14:textId="77777777" w:rsidR="00933CA9" w:rsidRPr="00622EE4" w:rsidRDefault="00933CA9" w:rsidP="00933CA9">
      <w:pPr>
        <w:outlineLvl w:val="1"/>
        <w:rPr>
          <w:b/>
          <w:bCs/>
          <w:sz w:val="20"/>
          <w:szCs w:val="20"/>
        </w:rPr>
      </w:pPr>
      <w:r w:rsidRPr="00622EE4">
        <w:rPr>
          <w:b/>
          <w:bCs/>
          <w:sz w:val="20"/>
          <w:szCs w:val="20"/>
        </w:rPr>
        <w:lastRenderedPageBreak/>
        <w:t xml:space="preserve">  </w:t>
      </w:r>
    </w:p>
    <w:p w14:paraId="48F0BD76" w14:textId="77777777" w:rsidR="00933CA9" w:rsidRPr="00622EE4" w:rsidRDefault="00933CA9" w:rsidP="00933CA9">
      <w:pPr>
        <w:outlineLvl w:val="1"/>
        <w:rPr>
          <w:b/>
          <w:bCs/>
          <w:sz w:val="20"/>
          <w:szCs w:val="20"/>
        </w:rPr>
      </w:pPr>
      <w:r w:rsidRPr="00622EE4">
        <w:rPr>
          <w:b/>
          <w:bCs/>
          <w:sz w:val="20"/>
          <w:szCs w:val="20"/>
        </w:rPr>
        <w:t xml:space="preserve">    Submódulo 4.5 - Custo de Reposição do Profissional Ausente</w:t>
      </w:r>
      <w:r w:rsidRPr="00622EE4">
        <w:rPr>
          <w:sz w:val="20"/>
          <w:szCs w:val="20"/>
        </w:rPr>
        <w:t> </w:t>
      </w:r>
    </w:p>
    <w:tbl>
      <w:tblPr>
        <w:tblW w:w="890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2"/>
        <w:gridCol w:w="6662"/>
        <w:gridCol w:w="1899"/>
      </w:tblGrid>
      <w:tr w:rsidR="00933CA9" w:rsidRPr="00622EE4" w14:paraId="5E9203E0" w14:textId="77777777" w:rsidTr="00933CA9">
        <w:trPr>
          <w:tblCellSpacing w:w="0" w:type="dxa"/>
          <w:jc w:val="center"/>
        </w:trPr>
        <w:tc>
          <w:tcPr>
            <w:tcW w:w="342" w:type="dxa"/>
            <w:shd w:val="clear" w:color="auto" w:fill="E0E0E0"/>
          </w:tcPr>
          <w:p w14:paraId="56A128B7" w14:textId="77777777" w:rsidR="00933CA9" w:rsidRPr="00622EE4" w:rsidRDefault="00933CA9" w:rsidP="00933CA9">
            <w:pPr>
              <w:spacing w:before="100" w:beforeAutospacing="1"/>
              <w:outlineLvl w:val="1"/>
              <w:rPr>
                <w:b/>
                <w:bCs/>
                <w:sz w:val="20"/>
                <w:szCs w:val="20"/>
              </w:rPr>
            </w:pPr>
            <w:r w:rsidRPr="00622EE4">
              <w:rPr>
                <w:b/>
                <w:bCs/>
                <w:sz w:val="20"/>
                <w:szCs w:val="20"/>
              </w:rPr>
              <w:t>4.5</w:t>
            </w:r>
          </w:p>
        </w:tc>
        <w:tc>
          <w:tcPr>
            <w:tcW w:w="6662" w:type="dxa"/>
            <w:shd w:val="clear" w:color="auto" w:fill="E0E0E0"/>
          </w:tcPr>
          <w:p w14:paraId="7FA3CDF1"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COMPOSIÇÃO DO CUSTO DE REPOSIÇÃO DO PROFISSIONAL AUSENTE</w:t>
            </w:r>
          </w:p>
        </w:tc>
        <w:tc>
          <w:tcPr>
            <w:tcW w:w="1899" w:type="dxa"/>
            <w:shd w:val="clear" w:color="auto" w:fill="E0E0E0"/>
          </w:tcPr>
          <w:p w14:paraId="4A20921B" w14:textId="77777777" w:rsidR="00933CA9" w:rsidRPr="00622EE4" w:rsidRDefault="00933CA9" w:rsidP="00933CA9">
            <w:pPr>
              <w:spacing w:before="100" w:beforeAutospacing="1" w:after="100" w:afterAutospacing="1"/>
              <w:outlineLvl w:val="1"/>
              <w:rPr>
                <w:b/>
                <w:bCs/>
                <w:sz w:val="20"/>
                <w:szCs w:val="20"/>
              </w:rPr>
            </w:pPr>
            <w:r w:rsidRPr="00622EE4">
              <w:rPr>
                <w:b/>
                <w:bCs/>
                <w:color w:val="000000"/>
                <w:sz w:val="20"/>
                <w:szCs w:val="20"/>
              </w:rPr>
              <w:t>VALOR (R$)</w:t>
            </w:r>
          </w:p>
        </w:tc>
      </w:tr>
      <w:tr w:rsidR="00933CA9" w:rsidRPr="00622EE4" w14:paraId="6247E4D9" w14:textId="77777777" w:rsidTr="00933CA9">
        <w:trPr>
          <w:tblCellSpacing w:w="0" w:type="dxa"/>
          <w:jc w:val="center"/>
        </w:trPr>
        <w:tc>
          <w:tcPr>
            <w:tcW w:w="342" w:type="dxa"/>
          </w:tcPr>
          <w:p w14:paraId="22ABA210"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A</w:t>
            </w:r>
          </w:p>
        </w:tc>
        <w:tc>
          <w:tcPr>
            <w:tcW w:w="6662" w:type="dxa"/>
          </w:tcPr>
          <w:p w14:paraId="2D74F2B1"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Férias</w:t>
            </w:r>
          </w:p>
        </w:tc>
        <w:tc>
          <w:tcPr>
            <w:tcW w:w="1899" w:type="dxa"/>
          </w:tcPr>
          <w:p w14:paraId="7A8F3096"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2A033971" w14:textId="77777777" w:rsidTr="00933CA9">
        <w:trPr>
          <w:tblCellSpacing w:w="0" w:type="dxa"/>
          <w:jc w:val="center"/>
        </w:trPr>
        <w:tc>
          <w:tcPr>
            <w:tcW w:w="342" w:type="dxa"/>
          </w:tcPr>
          <w:p w14:paraId="7B234A7F"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B</w:t>
            </w:r>
          </w:p>
        </w:tc>
        <w:tc>
          <w:tcPr>
            <w:tcW w:w="6662" w:type="dxa"/>
          </w:tcPr>
          <w:p w14:paraId="13EDD909"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Ausência por doença</w:t>
            </w:r>
          </w:p>
        </w:tc>
        <w:tc>
          <w:tcPr>
            <w:tcW w:w="1899" w:type="dxa"/>
          </w:tcPr>
          <w:p w14:paraId="26ABDB27"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6FEF370F" w14:textId="77777777" w:rsidTr="00933CA9">
        <w:trPr>
          <w:tblCellSpacing w:w="0" w:type="dxa"/>
          <w:jc w:val="center"/>
        </w:trPr>
        <w:tc>
          <w:tcPr>
            <w:tcW w:w="342" w:type="dxa"/>
          </w:tcPr>
          <w:p w14:paraId="58BF6876"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C</w:t>
            </w:r>
          </w:p>
        </w:tc>
        <w:tc>
          <w:tcPr>
            <w:tcW w:w="6662" w:type="dxa"/>
          </w:tcPr>
          <w:p w14:paraId="42174A7D"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Licença paternidade</w:t>
            </w:r>
          </w:p>
        </w:tc>
        <w:tc>
          <w:tcPr>
            <w:tcW w:w="1899" w:type="dxa"/>
          </w:tcPr>
          <w:p w14:paraId="12916C2A"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424216FE" w14:textId="77777777" w:rsidTr="00933CA9">
        <w:trPr>
          <w:tblCellSpacing w:w="0" w:type="dxa"/>
          <w:jc w:val="center"/>
        </w:trPr>
        <w:tc>
          <w:tcPr>
            <w:tcW w:w="342" w:type="dxa"/>
          </w:tcPr>
          <w:p w14:paraId="4720364E"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D</w:t>
            </w:r>
          </w:p>
        </w:tc>
        <w:tc>
          <w:tcPr>
            <w:tcW w:w="6662" w:type="dxa"/>
          </w:tcPr>
          <w:p w14:paraId="39D031EB"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Ausências legais</w:t>
            </w:r>
          </w:p>
        </w:tc>
        <w:tc>
          <w:tcPr>
            <w:tcW w:w="1899" w:type="dxa"/>
          </w:tcPr>
          <w:p w14:paraId="0317C736"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6C271527" w14:textId="77777777" w:rsidTr="00933CA9">
        <w:trPr>
          <w:tblCellSpacing w:w="0" w:type="dxa"/>
          <w:jc w:val="center"/>
        </w:trPr>
        <w:tc>
          <w:tcPr>
            <w:tcW w:w="342" w:type="dxa"/>
          </w:tcPr>
          <w:p w14:paraId="7C78E6D6"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E</w:t>
            </w:r>
          </w:p>
        </w:tc>
        <w:tc>
          <w:tcPr>
            <w:tcW w:w="6662" w:type="dxa"/>
          </w:tcPr>
          <w:p w14:paraId="453CAB69"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Ausência por Acidente de trabalho</w:t>
            </w:r>
          </w:p>
        </w:tc>
        <w:tc>
          <w:tcPr>
            <w:tcW w:w="1899" w:type="dxa"/>
          </w:tcPr>
          <w:p w14:paraId="4388A4CD"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1F1A8867" w14:textId="77777777" w:rsidTr="00933CA9">
        <w:trPr>
          <w:tblCellSpacing w:w="0" w:type="dxa"/>
          <w:jc w:val="center"/>
        </w:trPr>
        <w:tc>
          <w:tcPr>
            <w:tcW w:w="342" w:type="dxa"/>
          </w:tcPr>
          <w:p w14:paraId="32635A5A"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F</w:t>
            </w:r>
          </w:p>
        </w:tc>
        <w:tc>
          <w:tcPr>
            <w:tcW w:w="6662" w:type="dxa"/>
          </w:tcPr>
          <w:p w14:paraId="288DF8CD"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Outros (especificar)</w:t>
            </w:r>
          </w:p>
        </w:tc>
        <w:tc>
          <w:tcPr>
            <w:tcW w:w="1899" w:type="dxa"/>
          </w:tcPr>
          <w:p w14:paraId="698E9C99"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6959957B" w14:textId="77777777" w:rsidTr="00933CA9">
        <w:trPr>
          <w:tblCellSpacing w:w="0" w:type="dxa"/>
          <w:jc w:val="center"/>
        </w:trPr>
        <w:tc>
          <w:tcPr>
            <w:tcW w:w="7004" w:type="dxa"/>
            <w:gridSpan w:val="2"/>
          </w:tcPr>
          <w:p w14:paraId="57EFA3B2"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Subtotal</w:t>
            </w:r>
          </w:p>
        </w:tc>
        <w:tc>
          <w:tcPr>
            <w:tcW w:w="1899" w:type="dxa"/>
          </w:tcPr>
          <w:p w14:paraId="1F67BA0F"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2BDF1BBC" w14:textId="77777777" w:rsidTr="00933CA9">
        <w:trPr>
          <w:tblCellSpacing w:w="0" w:type="dxa"/>
          <w:jc w:val="center"/>
        </w:trPr>
        <w:tc>
          <w:tcPr>
            <w:tcW w:w="342" w:type="dxa"/>
          </w:tcPr>
          <w:p w14:paraId="2CC88D31"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G</w:t>
            </w:r>
          </w:p>
        </w:tc>
        <w:tc>
          <w:tcPr>
            <w:tcW w:w="6662" w:type="dxa"/>
          </w:tcPr>
          <w:p w14:paraId="24DD4DCB"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Incidência do submódulo 4.1 sobre o Custo de reposição</w:t>
            </w:r>
          </w:p>
        </w:tc>
        <w:tc>
          <w:tcPr>
            <w:tcW w:w="1899" w:type="dxa"/>
          </w:tcPr>
          <w:p w14:paraId="58FE390A"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56557FDA" w14:textId="77777777" w:rsidTr="00933CA9">
        <w:trPr>
          <w:tblCellSpacing w:w="0" w:type="dxa"/>
          <w:jc w:val="center"/>
        </w:trPr>
        <w:tc>
          <w:tcPr>
            <w:tcW w:w="7004" w:type="dxa"/>
            <w:gridSpan w:val="2"/>
          </w:tcPr>
          <w:p w14:paraId="2937D2BD"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TOTAL</w:t>
            </w:r>
          </w:p>
        </w:tc>
        <w:tc>
          <w:tcPr>
            <w:tcW w:w="1899" w:type="dxa"/>
          </w:tcPr>
          <w:p w14:paraId="5D9C7586"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bl>
    <w:p w14:paraId="2916B6CC" w14:textId="77777777" w:rsidR="00933CA9" w:rsidRPr="00622EE4" w:rsidRDefault="00933CA9" w:rsidP="00933CA9">
      <w:pPr>
        <w:jc w:val="both"/>
        <w:outlineLvl w:val="1"/>
        <w:rPr>
          <w:sz w:val="20"/>
          <w:szCs w:val="20"/>
        </w:rPr>
      </w:pPr>
    </w:p>
    <w:p w14:paraId="676F7976" w14:textId="77777777" w:rsidR="00933CA9" w:rsidRPr="00622EE4" w:rsidRDefault="00933CA9" w:rsidP="00933CA9">
      <w:pPr>
        <w:jc w:val="both"/>
        <w:outlineLvl w:val="1"/>
        <w:rPr>
          <w:b/>
          <w:bCs/>
          <w:sz w:val="20"/>
          <w:szCs w:val="20"/>
        </w:rPr>
      </w:pPr>
      <w:r w:rsidRPr="00622EE4">
        <w:rPr>
          <w:sz w:val="20"/>
          <w:szCs w:val="20"/>
        </w:rPr>
        <w:t xml:space="preserve">      </w:t>
      </w:r>
      <w:r w:rsidRPr="00622EE4">
        <w:rPr>
          <w:b/>
          <w:bCs/>
          <w:sz w:val="20"/>
          <w:szCs w:val="20"/>
        </w:rPr>
        <w:t>Quadro - resumo - Módulo 4 - Encargos sociais e trabalhistas</w:t>
      </w:r>
    </w:p>
    <w:tbl>
      <w:tblPr>
        <w:tblW w:w="891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
        <w:gridCol w:w="326"/>
        <w:gridCol w:w="6691"/>
        <w:gridCol w:w="1878"/>
      </w:tblGrid>
      <w:tr w:rsidR="00933CA9" w:rsidRPr="00622EE4" w14:paraId="408B9DE8" w14:textId="77777777" w:rsidTr="00933CA9">
        <w:trPr>
          <w:tblCellSpacing w:w="0" w:type="dxa"/>
          <w:jc w:val="center"/>
        </w:trPr>
        <w:tc>
          <w:tcPr>
            <w:tcW w:w="350" w:type="dxa"/>
            <w:gridSpan w:val="2"/>
            <w:shd w:val="clear" w:color="auto" w:fill="E0E0E0"/>
          </w:tcPr>
          <w:p w14:paraId="3A939D67" w14:textId="77777777" w:rsidR="00933CA9" w:rsidRPr="00622EE4" w:rsidRDefault="00933CA9" w:rsidP="00933CA9">
            <w:pPr>
              <w:spacing w:before="100" w:beforeAutospacing="1"/>
              <w:outlineLvl w:val="1"/>
              <w:rPr>
                <w:b/>
                <w:bCs/>
                <w:sz w:val="20"/>
                <w:szCs w:val="20"/>
              </w:rPr>
            </w:pPr>
            <w:r w:rsidRPr="00622EE4">
              <w:rPr>
                <w:sz w:val="20"/>
                <w:szCs w:val="20"/>
              </w:rPr>
              <w:t> </w:t>
            </w:r>
            <w:proofErr w:type="gramStart"/>
            <w:r w:rsidRPr="00622EE4">
              <w:rPr>
                <w:sz w:val="20"/>
                <w:szCs w:val="20"/>
              </w:rPr>
              <w:t>4</w:t>
            </w:r>
            <w:proofErr w:type="gramEnd"/>
          </w:p>
        </w:tc>
        <w:tc>
          <w:tcPr>
            <w:tcW w:w="6691" w:type="dxa"/>
            <w:shd w:val="clear" w:color="auto" w:fill="E0E0E0"/>
          </w:tcPr>
          <w:p w14:paraId="4C0A43B8"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MÓDULO 4 - ENCARGOS SOCIAIS E TRABALHISTAS</w:t>
            </w:r>
          </w:p>
        </w:tc>
        <w:tc>
          <w:tcPr>
            <w:tcW w:w="1878" w:type="dxa"/>
            <w:shd w:val="clear" w:color="auto" w:fill="E0E0E0"/>
          </w:tcPr>
          <w:p w14:paraId="40D4D8BD" w14:textId="77777777" w:rsidR="00933CA9" w:rsidRPr="00622EE4" w:rsidRDefault="00933CA9" w:rsidP="00933CA9">
            <w:pPr>
              <w:spacing w:before="100" w:beforeAutospacing="1" w:after="100" w:afterAutospacing="1"/>
              <w:outlineLvl w:val="1"/>
              <w:rPr>
                <w:b/>
                <w:bCs/>
                <w:sz w:val="20"/>
                <w:szCs w:val="20"/>
              </w:rPr>
            </w:pPr>
            <w:r w:rsidRPr="00622EE4">
              <w:rPr>
                <w:b/>
                <w:bCs/>
                <w:color w:val="000000"/>
                <w:sz w:val="20"/>
                <w:szCs w:val="20"/>
              </w:rPr>
              <w:t>VALOR (R$)</w:t>
            </w:r>
          </w:p>
        </w:tc>
      </w:tr>
      <w:tr w:rsidR="00933CA9" w:rsidRPr="00622EE4" w14:paraId="0A3B12BB" w14:textId="77777777" w:rsidTr="00933CA9">
        <w:trPr>
          <w:gridBefore w:val="1"/>
          <w:wBefore w:w="24" w:type="dxa"/>
          <w:tblCellSpacing w:w="0" w:type="dxa"/>
          <w:jc w:val="center"/>
        </w:trPr>
        <w:tc>
          <w:tcPr>
            <w:tcW w:w="326" w:type="dxa"/>
          </w:tcPr>
          <w:p w14:paraId="47359F8D"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4.1</w:t>
            </w:r>
          </w:p>
        </w:tc>
        <w:tc>
          <w:tcPr>
            <w:tcW w:w="6691" w:type="dxa"/>
          </w:tcPr>
          <w:p w14:paraId="6F36CEFE"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13º salário + Adicional de férias</w:t>
            </w:r>
          </w:p>
        </w:tc>
        <w:tc>
          <w:tcPr>
            <w:tcW w:w="1878" w:type="dxa"/>
          </w:tcPr>
          <w:p w14:paraId="24AFE042"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293A3AB8" w14:textId="77777777" w:rsidTr="00933CA9">
        <w:trPr>
          <w:gridBefore w:val="1"/>
          <w:wBefore w:w="24" w:type="dxa"/>
          <w:tblCellSpacing w:w="0" w:type="dxa"/>
          <w:jc w:val="center"/>
        </w:trPr>
        <w:tc>
          <w:tcPr>
            <w:tcW w:w="326" w:type="dxa"/>
          </w:tcPr>
          <w:p w14:paraId="174A3FBE"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4.2</w:t>
            </w:r>
          </w:p>
        </w:tc>
        <w:tc>
          <w:tcPr>
            <w:tcW w:w="6691" w:type="dxa"/>
          </w:tcPr>
          <w:p w14:paraId="167C0B28"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Encargos previdenciários e FGTS</w:t>
            </w:r>
          </w:p>
        </w:tc>
        <w:tc>
          <w:tcPr>
            <w:tcW w:w="1878" w:type="dxa"/>
          </w:tcPr>
          <w:p w14:paraId="2FC4BAAD"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555502C9" w14:textId="77777777" w:rsidTr="00933CA9">
        <w:trPr>
          <w:gridBefore w:val="1"/>
          <w:wBefore w:w="24" w:type="dxa"/>
          <w:tblCellSpacing w:w="0" w:type="dxa"/>
          <w:jc w:val="center"/>
        </w:trPr>
        <w:tc>
          <w:tcPr>
            <w:tcW w:w="326" w:type="dxa"/>
          </w:tcPr>
          <w:p w14:paraId="39EB5D57"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4.3</w:t>
            </w:r>
          </w:p>
        </w:tc>
        <w:tc>
          <w:tcPr>
            <w:tcW w:w="6691" w:type="dxa"/>
          </w:tcPr>
          <w:p w14:paraId="1568AACD"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Afastamento maternidade</w:t>
            </w:r>
          </w:p>
        </w:tc>
        <w:tc>
          <w:tcPr>
            <w:tcW w:w="1878" w:type="dxa"/>
          </w:tcPr>
          <w:p w14:paraId="6B6D25EE"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2DE64C2F" w14:textId="77777777" w:rsidTr="00933CA9">
        <w:trPr>
          <w:gridBefore w:val="1"/>
          <w:wBefore w:w="24" w:type="dxa"/>
          <w:tblCellSpacing w:w="0" w:type="dxa"/>
          <w:jc w:val="center"/>
        </w:trPr>
        <w:tc>
          <w:tcPr>
            <w:tcW w:w="326" w:type="dxa"/>
          </w:tcPr>
          <w:p w14:paraId="3958C571"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4.4</w:t>
            </w:r>
          </w:p>
        </w:tc>
        <w:tc>
          <w:tcPr>
            <w:tcW w:w="6691" w:type="dxa"/>
          </w:tcPr>
          <w:p w14:paraId="1D9B5386"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Custo de rescisão</w:t>
            </w:r>
          </w:p>
        </w:tc>
        <w:tc>
          <w:tcPr>
            <w:tcW w:w="1878" w:type="dxa"/>
          </w:tcPr>
          <w:p w14:paraId="6ADFFC7E"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4E9E0220" w14:textId="77777777" w:rsidTr="00933CA9">
        <w:trPr>
          <w:gridBefore w:val="1"/>
          <w:wBefore w:w="24" w:type="dxa"/>
          <w:tblCellSpacing w:w="0" w:type="dxa"/>
          <w:jc w:val="center"/>
        </w:trPr>
        <w:tc>
          <w:tcPr>
            <w:tcW w:w="326" w:type="dxa"/>
          </w:tcPr>
          <w:p w14:paraId="77057BD1"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4.5</w:t>
            </w:r>
          </w:p>
        </w:tc>
        <w:tc>
          <w:tcPr>
            <w:tcW w:w="6691" w:type="dxa"/>
          </w:tcPr>
          <w:p w14:paraId="286BEB7A"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Custo de reposição do profissional ausente</w:t>
            </w:r>
          </w:p>
        </w:tc>
        <w:tc>
          <w:tcPr>
            <w:tcW w:w="1878" w:type="dxa"/>
          </w:tcPr>
          <w:p w14:paraId="4F35662F"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5FCE8DB7" w14:textId="77777777" w:rsidTr="00933CA9">
        <w:trPr>
          <w:gridBefore w:val="1"/>
          <w:wBefore w:w="24" w:type="dxa"/>
          <w:tblCellSpacing w:w="0" w:type="dxa"/>
          <w:jc w:val="center"/>
        </w:trPr>
        <w:tc>
          <w:tcPr>
            <w:tcW w:w="326" w:type="dxa"/>
          </w:tcPr>
          <w:p w14:paraId="1EC4526E"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4.6</w:t>
            </w:r>
          </w:p>
        </w:tc>
        <w:tc>
          <w:tcPr>
            <w:tcW w:w="6691" w:type="dxa"/>
          </w:tcPr>
          <w:p w14:paraId="6C9B0067"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Outros (especificar)</w:t>
            </w:r>
          </w:p>
        </w:tc>
        <w:tc>
          <w:tcPr>
            <w:tcW w:w="1878" w:type="dxa"/>
          </w:tcPr>
          <w:p w14:paraId="116B6356"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0295C033" w14:textId="77777777" w:rsidTr="00933CA9">
        <w:trPr>
          <w:gridBefore w:val="1"/>
          <w:wBefore w:w="24" w:type="dxa"/>
          <w:tblCellSpacing w:w="0" w:type="dxa"/>
          <w:jc w:val="center"/>
        </w:trPr>
        <w:tc>
          <w:tcPr>
            <w:tcW w:w="7017" w:type="dxa"/>
            <w:gridSpan w:val="2"/>
          </w:tcPr>
          <w:p w14:paraId="121F9D85"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TOTAL</w:t>
            </w:r>
          </w:p>
        </w:tc>
        <w:tc>
          <w:tcPr>
            <w:tcW w:w="1878" w:type="dxa"/>
          </w:tcPr>
          <w:p w14:paraId="61EAAA57"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bl>
    <w:p w14:paraId="45FB09EB" w14:textId="77777777" w:rsidR="00933CA9" w:rsidRPr="00622EE4" w:rsidRDefault="00933CA9" w:rsidP="00933CA9">
      <w:pPr>
        <w:outlineLvl w:val="1"/>
        <w:rPr>
          <w:b/>
          <w:bCs/>
          <w:sz w:val="20"/>
          <w:szCs w:val="20"/>
        </w:rPr>
      </w:pPr>
    </w:p>
    <w:p w14:paraId="4AB8485A" w14:textId="77777777" w:rsidR="00933CA9" w:rsidRPr="00622EE4" w:rsidRDefault="00933CA9" w:rsidP="00933CA9">
      <w:pPr>
        <w:jc w:val="center"/>
        <w:outlineLvl w:val="1"/>
        <w:rPr>
          <w:b/>
          <w:bCs/>
          <w:sz w:val="20"/>
          <w:szCs w:val="20"/>
        </w:rPr>
      </w:pPr>
      <w:r w:rsidRPr="00622EE4">
        <w:rPr>
          <w:b/>
          <w:bCs/>
          <w:sz w:val="20"/>
          <w:szCs w:val="20"/>
        </w:rPr>
        <w:t xml:space="preserve">MÓDULO 5 - CUSTOS INDIRETOS, TRIBUTOS E </w:t>
      </w:r>
      <w:proofErr w:type="gramStart"/>
      <w:r w:rsidRPr="00622EE4">
        <w:rPr>
          <w:b/>
          <w:bCs/>
          <w:sz w:val="20"/>
          <w:szCs w:val="20"/>
        </w:rPr>
        <w:t>LUCRO</w:t>
      </w:r>
      <w:proofErr w:type="gramEnd"/>
    </w:p>
    <w:tbl>
      <w:tblPr>
        <w:tblW w:w="891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
        <w:gridCol w:w="5264"/>
        <w:gridCol w:w="1398"/>
        <w:gridCol w:w="1907"/>
      </w:tblGrid>
      <w:tr w:rsidR="00933CA9" w:rsidRPr="00622EE4" w14:paraId="59035996" w14:textId="77777777" w:rsidTr="00933CA9">
        <w:trPr>
          <w:tblCellSpacing w:w="0" w:type="dxa"/>
          <w:jc w:val="center"/>
        </w:trPr>
        <w:tc>
          <w:tcPr>
            <w:tcW w:w="349" w:type="dxa"/>
            <w:shd w:val="clear" w:color="auto" w:fill="E0E0E0"/>
          </w:tcPr>
          <w:p w14:paraId="1ABC7638" w14:textId="77777777" w:rsidR="00933CA9" w:rsidRPr="00622EE4" w:rsidRDefault="00933CA9" w:rsidP="00933CA9">
            <w:pPr>
              <w:spacing w:before="100" w:beforeAutospacing="1"/>
              <w:outlineLvl w:val="1"/>
              <w:rPr>
                <w:b/>
                <w:bCs/>
                <w:sz w:val="20"/>
                <w:szCs w:val="20"/>
              </w:rPr>
            </w:pPr>
            <w:r w:rsidRPr="00622EE4">
              <w:rPr>
                <w:sz w:val="20"/>
                <w:szCs w:val="20"/>
              </w:rPr>
              <w:t> </w:t>
            </w:r>
            <w:proofErr w:type="gramStart"/>
            <w:r w:rsidRPr="00622EE4">
              <w:rPr>
                <w:b/>
                <w:bCs/>
                <w:sz w:val="20"/>
                <w:szCs w:val="20"/>
              </w:rPr>
              <w:t>5</w:t>
            </w:r>
            <w:proofErr w:type="gramEnd"/>
          </w:p>
        </w:tc>
        <w:tc>
          <w:tcPr>
            <w:tcW w:w="5264" w:type="dxa"/>
            <w:shd w:val="clear" w:color="auto" w:fill="E0E0E0"/>
          </w:tcPr>
          <w:p w14:paraId="4B100DCC"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 xml:space="preserve">CUSTOS INDIRETOS, TRIBUTOS E </w:t>
            </w:r>
            <w:proofErr w:type="gramStart"/>
            <w:r w:rsidRPr="00622EE4">
              <w:rPr>
                <w:b/>
                <w:bCs/>
                <w:sz w:val="20"/>
                <w:szCs w:val="20"/>
              </w:rPr>
              <w:t>LUCRO</w:t>
            </w:r>
            <w:proofErr w:type="gramEnd"/>
          </w:p>
        </w:tc>
        <w:tc>
          <w:tcPr>
            <w:tcW w:w="1398" w:type="dxa"/>
            <w:shd w:val="clear" w:color="auto" w:fill="E0E0E0"/>
          </w:tcPr>
          <w:p w14:paraId="41EE2194" w14:textId="77777777" w:rsidR="00933CA9" w:rsidRPr="00622EE4" w:rsidRDefault="00933CA9" w:rsidP="00933CA9">
            <w:pPr>
              <w:spacing w:before="100" w:beforeAutospacing="1" w:after="100" w:afterAutospacing="1"/>
              <w:outlineLvl w:val="1"/>
              <w:rPr>
                <w:b/>
                <w:bCs/>
                <w:sz w:val="20"/>
                <w:szCs w:val="20"/>
              </w:rPr>
            </w:pPr>
            <w:r w:rsidRPr="00622EE4">
              <w:rPr>
                <w:b/>
                <w:bCs/>
                <w:color w:val="000000"/>
                <w:sz w:val="20"/>
                <w:szCs w:val="20"/>
              </w:rPr>
              <w:t>%</w:t>
            </w:r>
          </w:p>
        </w:tc>
        <w:tc>
          <w:tcPr>
            <w:tcW w:w="1907" w:type="dxa"/>
            <w:shd w:val="clear" w:color="auto" w:fill="E0E0E0"/>
          </w:tcPr>
          <w:p w14:paraId="678AF5C4" w14:textId="77777777" w:rsidR="00933CA9" w:rsidRPr="00622EE4" w:rsidRDefault="00933CA9" w:rsidP="00933CA9">
            <w:pPr>
              <w:spacing w:before="100" w:beforeAutospacing="1" w:after="100" w:afterAutospacing="1"/>
              <w:outlineLvl w:val="1"/>
              <w:rPr>
                <w:b/>
                <w:bCs/>
                <w:sz w:val="20"/>
                <w:szCs w:val="20"/>
              </w:rPr>
            </w:pPr>
            <w:r w:rsidRPr="00622EE4">
              <w:rPr>
                <w:b/>
                <w:bCs/>
                <w:color w:val="000000"/>
                <w:sz w:val="20"/>
                <w:szCs w:val="20"/>
              </w:rPr>
              <w:t>VALOR (R$)</w:t>
            </w:r>
          </w:p>
        </w:tc>
      </w:tr>
      <w:tr w:rsidR="00933CA9" w:rsidRPr="00622EE4" w14:paraId="4F2E8074" w14:textId="77777777" w:rsidTr="00933CA9">
        <w:trPr>
          <w:tblCellSpacing w:w="0" w:type="dxa"/>
          <w:jc w:val="center"/>
        </w:trPr>
        <w:tc>
          <w:tcPr>
            <w:tcW w:w="349" w:type="dxa"/>
          </w:tcPr>
          <w:p w14:paraId="7090B338"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A</w:t>
            </w:r>
          </w:p>
        </w:tc>
        <w:tc>
          <w:tcPr>
            <w:tcW w:w="5264" w:type="dxa"/>
          </w:tcPr>
          <w:p w14:paraId="7A38627A"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13º salário + Adicional de férias</w:t>
            </w:r>
          </w:p>
        </w:tc>
        <w:tc>
          <w:tcPr>
            <w:tcW w:w="1398" w:type="dxa"/>
          </w:tcPr>
          <w:p w14:paraId="6026DB54"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907" w:type="dxa"/>
          </w:tcPr>
          <w:p w14:paraId="4DB90CD7"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4B3EE3CE" w14:textId="77777777" w:rsidTr="00933CA9">
        <w:trPr>
          <w:tblCellSpacing w:w="0" w:type="dxa"/>
          <w:jc w:val="center"/>
        </w:trPr>
        <w:tc>
          <w:tcPr>
            <w:tcW w:w="349" w:type="dxa"/>
          </w:tcPr>
          <w:p w14:paraId="4602AEA4"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B</w:t>
            </w:r>
          </w:p>
        </w:tc>
        <w:tc>
          <w:tcPr>
            <w:tcW w:w="5264" w:type="dxa"/>
          </w:tcPr>
          <w:p w14:paraId="6FF2B4DF"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Tributos</w:t>
            </w:r>
          </w:p>
        </w:tc>
        <w:tc>
          <w:tcPr>
            <w:tcW w:w="1398" w:type="dxa"/>
          </w:tcPr>
          <w:p w14:paraId="4D11D369"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907" w:type="dxa"/>
          </w:tcPr>
          <w:p w14:paraId="3FE83B7C"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7C5AB9EA" w14:textId="77777777" w:rsidTr="00933CA9">
        <w:trPr>
          <w:tblCellSpacing w:w="0" w:type="dxa"/>
          <w:jc w:val="center"/>
        </w:trPr>
        <w:tc>
          <w:tcPr>
            <w:tcW w:w="349" w:type="dxa"/>
          </w:tcPr>
          <w:p w14:paraId="46B634EB" w14:textId="77777777" w:rsidR="00933CA9" w:rsidRPr="00622EE4" w:rsidRDefault="00933CA9" w:rsidP="00933CA9">
            <w:pPr>
              <w:spacing w:before="100" w:beforeAutospacing="1" w:after="100" w:afterAutospacing="1"/>
              <w:outlineLvl w:val="1"/>
              <w:rPr>
                <w:bCs/>
                <w:sz w:val="20"/>
                <w:szCs w:val="20"/>
              </w:rPr>
            </w:pPr>
            <w:r w:rsidRPr="00622EE4">
              <w:rPr>
                <w:bCs/>
                <w:sz w:val="20"/>
                <w:szCs w:val="20"/>
              </w:rPr>
              <w:t> 5.1</w:t>
            </w:r>
          </w:p>
        </w:tc>
        <w:tc>
          <w:tcPr>
            <w:tcW w:w="5264" w:type="dxa"/>
          </w:tcPr>
          <w:p w14:paraId="57190877"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B1. Tributos Federais (especificar)</w:t>
            </w:r>
          </w:p>
        </w:tc>
        <w:tc>
          <w:tcPr>
            <w:tcW w:w="1398" w:type="dxa"/>
          </w:tcPr>
          <w:p w14:paraId="7666A90D"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907" w:type="dxa"/>
          </w:tcPr>
          <w:p w14:paraId="5B70402C"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1A1063B9" w14:textId="77777777" w:rsidTr="00933CA9">
        <w:trPr>
          <w:tblCellSpacing w:w="0" w:type="dxa"/>
          <w:jc w:val="center"/>
        </w:trPr>
        <w:tc>
          <w:tcPr>
            <w:tcW w:w="349" w:type="dxa"/>
          </w:tcPr>
          <w:p w14:paraId="3F9B2F5B" w14:textId="77777777" w:rsidR="00933CA9" w:rsidRPr="00622EE4" w:rsidRDefault="00933CA9" w:rsidP="00933CA9">
            <w:pPr>
              <w:spacing w:before="100" w:beforeAutospacing="1" w:after="100" w:afterAutospacing="1"/>
              <w:outlineLvl w:val="1"/>
              <w:rPr>
                <w:bCs/>
                <w:sz w:val="20"/>
                <w:szCs w:val="20"/>
              </w:rPr>
            </w:pPr>
            <w:r w:rsidRPr="00622EE4">
              <w:rPr>
                <w:bCs/>
                <w:sz w:val="20"/>
                <w:szCs w:val="20"/>
              </w:rPr>
              <w:t>5.2</w:t>
            </w:r>
          </w:p>
        </w:tc>
        <w:tc>
          <w:tcPr>
            <w:tcW w:w="5264" w:type="dxa"/>
          </w:tcPr>
          <w:p w14:paraId="3F749EE2" w14:textId="77777777" w:rsidR="00933CA9" w:rsidRPr="00622EE4" w:rsidRDefault="00933CA9" w:rsidP="00933CA9">
            <w:pPr>
              <w:spacing w:before="100" w:beforeAutospacing="1" w:after="100" w:afterAutospacing="1"/>
              <w:jc w:val="both"/>
              <w:outlineLvl w:val="1"/>
              <w:rPr>
                <w:b/>
                <w:bCs/>
                <w:sz w:val="20"/>
                <w:szCs w:val="20"/>
              </w:rPr>
            </w:pPr>
            <w:proofErr w:type="gramStart"/>
            <w:r w:rsidRPr="00622EE4">
              <w:rPr>
                <w:sz w:val="20"/>
                <w:szCs w:val="20"/>
              </w:rPr>
              <w:t>B2.</w:t>
            </w:r>
            <w:proofErr w:type="gramEnd"/>
            <w:r w:rsidRPr="00622EE4">
              <w:rPr>
                <w:sz w:val="20"/>
                <w:szCs w:val="20"/>
              </w:rPr>
              <w:t>Tributos Estaduais (especificar)</w:t>
            </w:r>
          </w:p>
        </w:tc>
        <w:tc>
          <w:tcPr>
            <w:tcW w:w="1398" w:type="dxa"/>
          </w:tcPr>
          <w:p w14:paraId="7800225C"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907" w:type="dxa"/>
          </w:tcPr>
          <w:p w14:paraId="38331098"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652596D7" w14:textId="77777777" w:rsidTr="00933CA9">
        <w:trPr>
          <w:tblCellSpacing w:w="0" w:type="dxa"/>
          <w:jc w:val="center"/>
        </w:trPr>
        <w:tc>
          <w:tcPr>
            <w:tcW w:w="349" w:type="dxa"/>
          </w:tcPr>
          <w:p w14:paraId="01CE7525" w14:textId="77777777" w:rsidR="00933CA9" w:rsidRPr="00622EE4" w:rsidRDefault="00933CA9" w:rsidP="00933CA9">
            <w:pPr>
              <w:spacing w:before="100" w:beforeAutospacing="1" w:after="100" w:afterAutospacing="1"/>
              <w:outlineLvl w:val="1"/>
              <w:rPr>
                <w:bCs/>
                <w:sz w:val="20"/>
                <w:szCs w:val="20"/>
              </w:rPr>
            </w:pPr>
            <w:r w:rsidRPr="00622EE4">
              <w:rPr>
                <w:bCs/>
                <w:sz w:val="20"/>
                <w:szCs w:val="20"/>
              </w:rPr>
              <w:t>5.3</w:t>
            </w:r>
          </w:p>
        </w:tc>
        <w:tc>
          <w:tcPr>
            <w:tcW w:w="5264" w:type="dxa"/>
          </w:tcPr>
          <w:p w14:paraId="6870C41C" w14:textId="77777777" w:rsidR="00933CA9" w:rsidRPr="00622EE4" w:rsidRDefault="00933CA9" w:rsidP="00933CA9">
            <w:pPr>
              <w:spacing w:before="100" w:beforeAutospacing="1" w:after="100" w:afterAutospacing="1"/>
              <w:jc w:val="both"/>
              <w:outlineLvl w:val="1"/>
              <w:rPr>
                <w:b/>
                <w:bCs/>
                <w:sz w:val="20"/>
                <w:szCs w:val="20"/>
              </w:rPr>
            </w:pPr>
            <w:proofErr w:type="gramStart"/>
            <w:r w:rsidRPr="00622EE4">
              <w:rPr>
                <w:sz w:val="20"/>
                <w:szCs w:val="20"/>
              </w:rPr>
              <w:t>B3.</w:t>
            </w:r>
            <w:proofErr w:type="gramEnd"/>
            <w:r w:rsidRPr="00622EE4">
              <w:rPr>
                <w:sz w:val="20"/>
                <w:szCs w:val="20"/>
              </w:rPr>
              <w:t>Tributos Municipais (especificar)</w:t>
            </w:r>
          </w:p>
        </w:tc>
        <w:tc>
          <w:tcPr>
            <w:tcW w:w="1398" w:type="dxa"/>
          </w:tcPr>
          <w:p w14:paraId="492064CE"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907" w:type="dxa"/>
          </w:tcPr>
          <w:p w14:paraId="7AC7FC43"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3DF71E77" w14:textId="77777777" w:rsidTr="00933CA9">
        <w:trPr>
          <w:tblCellSpacing w:w="0" w:type="dxa"/>
          <w:jc w:val="center"/>
        </w:trPr>
        <w:tc>
          <w:tcPr>
            <w:tcW w:w="349" w:type="dxa"/>
          </w:tcPr>
          <w:p w14:paraId="6E18A3B9" w14:textId="77777777" w:rsidR="00933CA9" w:rsidRPr="00622EE4" w:rsidRDefault="00933CA9" w:rsidP="00933CA9">
            <w:pPr>
              <w:spacing w:before="100" w:beforeAutospacing="1" w:after="100" w:afterAutospacing="1"/>
              <w:outlineLvl w:val="1"/>
              <w:rPr>
                <w:bCs/>
                <w:sz w:val="20"/>
                <w:szCs w:val="20"/>
              </w:rPr>
            </w:pPr>
            <w:r w:rsidRPr="00622EE4">
              <w:rPr>
                <w:bCs/>
                <w:sz w:val="20"/>
                <w:szCs w:val="20"/>
              </w:rPr>
              <w:t> 5.4</w:t>
            </w:r>
          </w:p>
        </w:tc>
        <w:tc>
          <w:tcPr>
            <w:tcW w:w="5264" w:type="dxa"/>
          </w:tcPr>
          <w:p w14:paraId="424DE672"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B4. Outros tributos (especificar)</w:t>
            </w:r>
          </w:p>
        </w:tc>
        <w:tc>
          <w:tcPr>
            <w:tcW w:w="1398" w:type="dxa"/>
          </w:tcPr>
          <w:p w14:paraId="418E6F2B"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907" w:type="dxa"/>
          </w:tcPr>
          <w:p w14:paraId="104B909A"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1D4A44F0" w14:textId="77777777" w:rsidTr="00933CA9">
        <w:trPr>
          <w:tblCellSpacing w:w="0" w:type="dxa"/>
          <w:jc w:val="center"/>
        </w:trPr>
        <w:tc>
          <w:tcPr>
            <w:tcW w:w="349" w:type="dxa"/>
          </w:tcPr>
          <w:p w14:paraId="4C588FC0" w14:textId="77777777" w:rsidR="00933CA9" w:rsidRPr="00622EE4" w:rsidRDefault="00933CA9" w:rsidP="00933CA9">
            <w:pPr>
              <w:spacing w:before="100" w:beforeAutospacing="1" w:after="100" w:afterAutospacing="1"/>
              <w:jc w:val="center"/>
              <w:outlineLvl w:val="1"/>
              <w:rPr>
                <w:b/>
                <w:bCs/>
                <w:sz w:val="20"/>
                <w:szCs w:val="20"/>
              </w:rPr>
            </w:pPr>
            <w:r w:rsidRPr="00622EE4">
              <w:rPr>
                <w:sz w:val="20"/>
                <w:szCs w:val="20"/>
              </w:rPr>
              <w:t>C</w:t>
            </w:r>
          </w:p>
        </w:tc>
        <w:tc>
          <w:tcPr>
            <w:tcW w:w="5264" w:type="dxa"/>
          </w:tcPr>
          <w:p w14:paraId="7C8F8E64"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Lucro</w:t>
            </w:r>
          </w:p>
        </w:tc>
        <w:tc>
          <w:tcPr>
            <w:tcW w:w="1398" w:type="dxa"/>
          </w:tcPr>
          <w:p w14:paraId="2A5683C5"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1907" w:type="dxa"/>
          </w:tcPr>
          <w:p w14:paraId="5409F6B4"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1A1DAF15" w14:textId="77777777" w:rsidTr="00933CA9">
        <w:trPr>
          <w:tblCellSpacing w:w="0" w:type="dxa"/>
          <w:jc w:val="center"/>
        </w:trPr>
        <w:tc>
          <w:tcPr>
            <w:tcW w:w="7011" w:type="dxa"/>
            <w:gridSpan w:val="3"/>
          </w:tcPr>
          <w:p w14:paraId="45437418"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TOTA L</w:t>
            </w:r>
          </w:p>
        </w:tc>
        <w:tc>
          <w:tcPr>
            <w:tcW w:w="1907" w:type="dxa"/>
          </w:tcPr>
          <w:p w14:paraId="47C98C71"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bl>
    <w:p w14:paraId="7FD27EE8" w14:textId="77777777" w:rsidR="00933CA9" w:rsidRPr="00622EE4" w:rsidRDefault="00933CA9" w:rsidP="00933CA9">
      <w:pPr>
        <w:outlineLvl w:val="1"/>
        <w:rPr>
          <w:b/>
          <w:bCs/>
          <w:sz w:val="20"/>
          <w:szCs w:val="20"/>
        </w:rPr>
      </w:pPr>
      <w:r w:rsidRPr="00622EE4">
        <w:rPr>
          <w:b/>
          <w:bCs/>
          <w:sz w:val="20"/>
          <w:szCs w:val="20"/>
        </w:rPr>
        <w:t xml:space="preserve">       Nota 1 – Custos indiretos, tributos e lucro por empregado.</w:t>
      </w:r>
    </w:p>
    <w:p w14:paraId="495B9905" w14:textId="77777777" w:rsidR="00933CA9" w:rsidRPr="00622EE4" w:rsidRDefault="00933CA9" w:rsidP="00933CA9">
      <w:pPr>
        <w:outlineLvl w:val="1"/>
        <w:rPr>
          <w:b/>
          <w:bCs/>
          <w:sz w:val="20"/>
          <w:szCs w:val="20"/>
        </w:rPr>
      </w:pPr>
      <w:r w:rsidRPr="00622EE4">
        <w:rPr>
          <w:b/>
          <w:bCs/>
          <w:sz w:val="20"/>
          <w:szCs w:val="20"/>
        </w:rPr>
        <w:t xml:space="preserve">       Nota 2 – O valor referente a tributos é obtido aplicando-se o percentual sobre o valor do faturamento.</w:t>
      </w:r>
    </w:p>
    <w:p w14:paraId="5A0A2FB4" w14:textId="77777777" w:rsidR="00933CA9" w:rsidRPr="00622EE4" w:rsidRDefault="00933CA9" w:rsidP="00933CA9">
      <w:pPr>
        <w:outlineLvl w:val="1"/>
        <w:rPr>
          <w:b/>
          <w:bCs/>
          <w:sz w:val="20"/>
          <w:szCs w:val="20"/>
        </w:rPr>
      </w:pPr>
      <w:r w:rsidRPr="00622EE4">
        <w:rPr>
          <w:b/>
          <w:bCs/>
          <w:sz w:val="20"/>
          <w:szCs w:val="20"/>
        </w:rPr>
        <w:t xml:space="preserve">       </w:t>
      </w:r>
    </w:p>
    <w:p w14:paraId="53D4F2E4" w14:textId="77777777" w:rsidR="00933CA9" w:rsidRPr="00622EE4" w:rsidRDefault="00933CA9" w:rsidP="00933CA9">
      <w:pPr>
        <w:outlineLvl w:val="1"/>
        <w:rPr>
          <w:b/>
          <w:bCs/>
          <w:sz w:val="20"/>
          <w:szCs w:val="20"/>
        </w:rPr>
      </w:pPr>
      <w:r w:rsidRPr="00622EE4">
        <w:rPr>
          <w:b/>
          <w:bCs/>
          <w:sz w:val="20"/>
          <w:szCs w:val="20"/>
        </w:rPr>
        <w:t xml:space="preserve">        Quadro-resumo do Custo por Empregado</w:t>
      </w:r>
    </w:p>
    <w:tbl>
      <w:tblPr>
        <w:tblW w:w="8797"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
        <w:gridCol w:w="6662"/>
        <w:gridCol w:w="1846"/>
      </w:tblGrid>
      <w:tr w:rsidR="00933CA9" w:rsidRPr="00622EE4" w14:paraId="0135C506" w14:textId="77777777" w:rsidTr="00933CA9">
        <w:trPr>
          <w:tblCellSpacing w:w="0" w:type="dxa"/>
          <w:jc w:val="center"/>
        </w:trPr>
        <w:tc>
          <w:tcPr>
            <w:tcW w:w="6951" w:type="dxa"/>
            <w:gridSpan w:val="2"/>
            <w:shd w:val="clear" w:color="auto" w:fill="E0E0E0"/>
          </w:tcPr>
          <w:p w14:paraId="2B770140" w14:textId="77777777" w:rsidR="00933CA9" w:rsidRPr="00622EE4" w:rsidRDefault="00933CA9" w:rsidP="00933CA9">
            <w:pPr>
              <w:spacing w:before="100" w:beforeAutospacing="1"/>
              <w:outlineLvl w:val="1"/>
              <w:rPr>
                <w:b/>
                <w:bCs/>
                <w:sz w:val="20"/>
                <w:szCs w:val="20"/>
              </w:rPr>
            </w:pPr>
            <w:r w:rsidRPr="00622EE4">
              <w:rPr>
                <w:sz w:val="20"/>
                <w:szCs w:val="20"/>
              </w:rPr>
              <w:t> </w:t>
            </w:r>
            <w:r w:rsidRPr="00622EE4">
              <w:rPr>
                <w:b/>
                <w:bCs/>
                <w:sz w:val="20"/>
                <w:szCs w:val="20"/>
              </w:rPr>
              <w:t>MÃO DE OBRA VINCULADA À EXECUÇÃO CONTRATUAL (VALOR POR EMPREGADO)</w:t>
            </w:r>
          </w:p>
        </w:tc>
        <w:tc>
          <w:tcPr>
            <w:tcW w:w="1846" w:type="dxa"/>
            <w:shd w:val="clear" w:color="auto" w:fill="E0E0E0"/>
          </w:tcPr>
          <w:p w14:paraId="0F77C7B9" w14:textId="77777777" w:rsidR="00933CA9" w:rsidRPr="00622EE4" w:rsidRDefault="00933CA9" w:rsidP="00933CA9">
            <w:pPr>
              <w:spacing w:before="100" w:beforeAutospacing="1" w:after="100" w:afterAutospacing="1"/>
              <w:outlineLvl w:val="1"/>
              <w:rPr>
                <w:b/>
                <w:bCs/>
                <w:sz w:val="20"/>
                <w:szCs w:val="20"/>
              </w:rPr>
            </w:pPr>
            <w:r w:rsidRPr="00622EE4">
              <w:rPr>
                <w:b/>
                <w:bCs/>
                <w:color w:val="000000"/>
                <w:sz w:val="20"/>
                <w:szCs w:val="20"/>
              </w:rPr>
              <w:t>(R$)</w:t>
            </w:r>
          </w:p>
        </w:tc>
      </w:tr>
      <w:tr w:rsidR="00933CA9" w:rsidRPr="00622EE4" w14:paraId="0D05A967" w14:textId="77777777" w:rsidTr="00933CA9">
        <w:trPr>
          <w:tblCellSpacing w:w="0" w:type="dxa"/>
          <w:jc w:val="center"/>
        </w:trPr>
        <w:tc>
          <w:tcPr>
            <w:tcW w:w="289" w:type="dxa"/>
          </w:tcPr>
          <w:p w14:paraId="06D42F3B"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A</w:t>
            </w:r>
          </w:p>
        </w:tc>
        <w:tc>
          <w:tcPr>
            <w:tcW w:w="6662" w:type="dxa"/>
          </w:tcPr>
          <w:p w14:paraId="152498D1"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Módulo 1 - Composição da Remuneração</w:t>
            </w:r>
          </w:p>
        </w:tc>
        <w:tc>
          <w:tcPr>
            <w:tcW w:w="1846" w:type="dxa"/>
          </w:tcPr>
          <w:p w14:paraId="3807599D"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2C34FFBD" w14:textId="77777777" w:rsidTr="00933CA9">
        <w:trPr>
          <w:tblCellSpacing w:w="0" w:type="dxa"/>
          <w:jc w:val="center"/>
        </w:trPr>
        <w:tc>
          <w:tcPr>
            <w:tcW w:w="289" w:type="dxa"/>
          </w:tcPr>
          <w:p w14:paraId="2D40899E"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B</w:t>
            </w:r>
          </w:p>
        </w:tc>
        <w:tc>
          <w:tcPr>
            <w:tcW w:w="6662" w:type="dxa"/>
          </w:tcPr>
          <w:p w14:paraId="1FEC4AE4"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Módulo 2 - Benefícios Mensais e Diários</w:t>
            </w:r>
          </w:p>
        </w:tc>
        <w:tc>
          <w:tcPr>
            <w:tcW w:w="1846" w:type="dxa"/>
          </w:tcPr>
          <w:p w14:paraId="4701D429"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5813876C" w14:textId="77777777" w:rsidTr="00933CA9">
        <w:trPr>
          <w:tblCellSpacing w:w="0" w:type="dxa"/>
          <w:jc w:val="center"/>
        </w:trPr>
        <w:tc>
          <w:tcPr>
            <w:tcW w:w="289" w:type="dxa"/>
          </w:tcPr>
          <w:p w14:paraId="0843BD25"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C</w:t>
            </w:r>
          </w:p>
        </w:tc>
        <w:tc>
          <w:tcPr>
            <w:tcW w:w="6662" w:type="dxa"/>
          </w:tcPr>
          <w:p w14:paraId="29BBF2DC"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Módulo 3 - Insumos Diversos (uniformes, materiais, equipamentos e outros</w:t>
            </w:r>
            <w:proofErr w:type="gramStart"/>
            <w:r w:rsidRPr="00622EE4">
              <w:rPr>
                <w:sz w:val="20"/>
                <w:szCs w:val="20"/>
              </w:rPr>
              <w:t>)</w:t>
            </w:r>
            <w:proofErr w:type="gramEnd"/>
          </w:p>
        </w:tc>
        <w:tc>
          <w:tcPr>
            <w:tcW w:w="1846" w:type="dxa"/>
          </w:tcPr>
          <w:p w14:paraId="2A60A12A"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5E88431D" w14:textId="77777777" w:rsidTr="00933CA9">
        <w:trPr>
          <w:tblCellSpacing w:w="0" w:type="dxa"/>
          <w:jc w:val="center"/>
        </w:trPr>
        <w:tc>
          <w:tcPr>
            <w:tcW w:w="289" w:type="dxa"/>
          </w:tcPr>
          <w:p w14:paraId="003F18CC"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D</w:t>
            </w:r>
          </w:p>
        </w:tc>
        <w:tc>
          <w:tcPr>
            <w:tcW w:w="6662" w:type="dxa"/>
          </w:tcPr>
          <w:p w14:paraId="0FA7066E"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Módulo 4 - Encargos Sociais e Trabalhistas</w:t>
            </w:r>
          </w:p>
        </w:tc>
        <w:tc>
          <w:tcPr>
            <w:tcW w:w="1846" w:type="dxa"/>
          </w:tcPr>
          <w:p w14:paraId="15AE65E8"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26AF82AF" w14:textId="77777777" w:rsidTr="00933CA9">
        <w:trPr>
          <w:tblCellSpacing w:w="0" w:type="dxa"/>
          <w:jc w:val="center"/>
        </w:trPr>
        <w:tc>
          <w:tcPr>
            <w:tcW w:w="6951" w:type="dxa"/>
            <w:gridSpan w:val="2"/>
          </w:tcPr>
          <w:p w14:paraId="2C8386A9"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Subtotal (A + B +C+ D)</w:t>
            </w:r>
          </w:p>
        </w:tc>
        <w:tc>
          <w:tcPr>
            <w:tcW w:w="1846" w:type="dxa"/>
          </w:tcPr>
          <w:p w14:paraId="4CD1C641"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2792CDC0" w14:textId="77777777" w:rsidTr="00933CA9">
        <w:trPr>
          <w:tblCellSpacing w:w="0" w:type="dxa"/>
          <w:jc w:val="center"/>
        </w:trPr>
        <w:tc>
          <w:tcPr>
            <w:tcW w:w="289" w:type="dxa"/>
          </w:tcPr>
          <w:p w14:paraId="36352999" w14:textId="77777777" w:rsidR="00933CA9" w:rsidRPr="00622EE4" w:rsidRDefault="00933CA9" w:rsidP="00933CA9">
            <w:pPr>
              <w:spacing w:before="100" w:beforeAutospacing="1" w:after="100" w:afterAutospacing="1"/>
              <w:outlineLvl w:val="1"/>
              <w:rPr>
                <w:b/>
                <w:bCs/>
                <w:sz w:val="20"/>
                <w:szCs w:val="20"/>
              </w:rPr>
            </w:pPr>
            <w:r w:rsidRPr="00622EE4">
              <w:rPr>
                <w:sz w:val="20"/>
                <w:szCs w:val="20"/>
              </w:rPr>
              <w:t>E</w:t>
            </w:r>
          </w:p>
        </w:tc>
        <w:tc>
          <w:tcPr>
            <w:tcW w:w="6662" w:type="dxa"/>
          </w:tcPr>
          <w:p w14:paraId="3089AB00"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 xml:space="preserve">Módulo 5 - Custos indiretos, tributos e </w:t>
            </w:r>
            <w:proofErr w:type="gramStart"/>
            <w:r w:rsidRPr="00622EE4">
              <w:rPr>
                <w:sz w:val="20"/>
                <w:szCs w:val="20"/>
              </w:rPr>
              <w:t>lucro</w:t>
            </w:r>
            <w:proofErr w:type="gramEnd"/>
          </w:p>
        </w:tc>
        <w:tc>
          <w:tcPr>
            <w:tcW w:w="1846" w:type="dxa"/>
          </w:tcPr>
          <w:p w14:paraId="2C71DF5D"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r w:rsidR="00933CA9" w:rsidRPr="00622EE4" w14:paraId="2540EDC5" w14:textId="77777777" w:rsidTr="00933CA9">
        <w:trPr>
          <w:tblCellSpacing w:w="0" w:type="dxa"/>
          <w:jc w:val="center"/>
        </w:trPr>
        <w:tc>
          <w:tcPr>
            <w:tcW w:w="6951" w:type="dxa"/>
            <w:gridSpan w:val="2"/>
          </w:tcPr>
          <w:p w14:paraId="45EC05DB" w14:textId="77777777" w:rsidR="00933CA9" w:rsidRPr="00622EE4" w:rsidRDefault="00933CA9" w:rsidP="00933CA9">
            <w:pPr>
              <w:spacing w:before="100" w:beforeAutospacing="1" w:after="100" w:afterAutospacing="1"/>
              <w:jc w:val="both"/>
              <w:outlineLvl w:val="1"/>
              <w:rPr>
                <w:b/>
                <w:bCs/>
                <w:sz w:val="20"/>
                <w:szCs w:val="20"/>
              </w:rPr>
            </w:pPr>
            <w:r w:rsidRPr="00622EE4">
              <w:rPr>
                <w:sz w:val="20"/>
                <w:szCs w:val="20"/>
              </w:rPr>
              <w:t>Valor total por empregado</w:t>
            </w:r>
          </w:p>
        </w:tc>
        <w:tc>
          <w:tcPr>
            <w:tcW w:w="1846" w:type="dxa"/>
          </w:tcPr>
          <w:p w14:paraId="0AA98ADD"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r>
    </w:tbl>
    <w:p w14:paraId="46EE5BDC" w14:textId="77777777" w:rsidR="00933CA9" w:rsidRPr="00622EE4" w:rsidRDefault="00933CA9" w:rsidP="00933CA9">
      <w:pPr>
        <w:jc w:val="both"/>
        <w:outlineLvl w:val="1"/>
        <w:rPr>
          <w:rFonts w:eastAsia="SimSun"/>
          <w:sz w:val="20"/>
          <w:szCs w:val="20"/>
        </w:rPr>
      </w:pPr>
      <w:r w:rsidRPr="00622EE4">
        <w:rPr>
          <w:rFonts w:eastAsia="SimSun"/>
          <w:sz w:val="20"/>
          <w:szCs w:val="20"/>
        </w:rPr>
        <w:t xml:space="preserve">       </w:t>
      </w:r>
    </w:p>
    <w:p w14:paraId="4146D0BA" w14:textId="77777777" w:rsidR="00933CA9" w:rsidRPr="00622EE4" w:rsidRDefault="00933CA9" w:rsidP="00933CA9">
      <w:pPr>
        <w:jc w:val="both"/>
        <w:outlineLvl w:val="1"/>
        <w:rPr>
          <w:b/>
          <w:bCs/>
          <w:sz w:val="20"/>
          <w:szCs w:val="20"/>
        </w:rPr>
      </w:pPr>
      <w:r w:rsidRPr="00622EE4">
        <w:rPr>
          <w:rFonts w:eastAsia="SimSun"/>
          <w:sz w:val="20"/>
          <w:szCs w:val="20"/>
        </w:rPr>
        <w:t xml:space="preserve"> </w:t>
      </w:r>
      <w:r w:rsidRPr="00622EE4">
        <w:rPr>
          <w:b/>
          <w:bCs/>
          <w:sz w:val="20"/>
          <w:szCs w:val="20"/>
        </w:rPr>
        <w:t>Quadro-resumo - VALOR GLOBAL DA PROPOSTA </w:t>
      </w:r>
    </w:p>
    <w:tbl>
      <w:tblPr>
        <w:tblW w:w="874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74"/>
        <w:gridCol w:w="3118"/>
        <w:gridCol w:w="2956"/>
      </w:tblGrid>
      <w:tr w:rsidR="00933CA9" w:rsidRPr="00622EE4" w14:paraId="3C0B7861" w14:textId="77777777" w:rsidTr="00933CA9">
        <w:trPr>
          <w:tblCellSpacing w:w="0" w:type="dxa"/>
          <w:jc w:val="center"/>
        </w:trPr>
        <w:tc>
          <w:tcPr>
            <w:tcW w:w="8748" w:type="dxa"/>
            <w:gridSpan w:val="3"/>
            <w:shd w:val="clear" w:color="auto" w:fill="E0E0E0"/>
          </w:tcPr>
          <w:p w14:paraId="54C24630" w14:textId="77777777" w:rsidR="00933CA9" w:rsidRPr="00622EE4" w:rsidRDefault="00933CA9" w:rsidP="00933CA9">
            <w:pPr>
              <w:spacing w:before="100" w:beforeAutospacing="1" w:after="100" w:afterAutospacing="1"/>
              <w:outlineLvl w:val="1"/>
              <w:rPr>
                <w:b/>
                <w:bCs/>
                <w:color w:val="000000"/>
                <w:sz w:val="20"/>
                <w:szCs w:val="20"/>
              </w:rPr>
            </w:pPr>
            <w:r w:rsidRPr="00622EE4">
              <w:rPr>
                <w:b/>
                <w:bCs/>
                <w:color w:val="000000"/>
                <w:sz w:val="20"/>
                <w:szCs w:val="20"/>
              </w:rPr>
              <w:t>VALOR GLOBAL DA PROPOSTA</w:t>
            </w:r>
          </w:p>
        </w:tc>
      </w:tr>
      <w:tr w:rsidR="00933CA9" w:rsidRPr="00622EE4" w14:paraId="6853CA3C" w14:textId="77777777" w:rsidTr="00933CA9">
        <w:trPr>
          <w:tblCellSpacing w:w="0" w:type="dxa"/>
          <w:jc w:val="center"/>
        </w:trPr>
        <w:tc>
          <w:tcPr>
            <w:tcW w:w="2674" w:type="dxa"/>
            <w:shd w:val="clear" w:color="auto" w:fill="E0E0E0"/>
          </w:tcPr>
          <w:p w14:paraId="1F15EC05" w14:textId="77777777" w:rsidR="00933CA9" w:rsidRPr="00622EE4" w:rsidRDefault="00933CA9" w:rsidP="00933CA9">
            <w:pPr>
              <w:spacing w:before="100" w:beforeAutospacing="1" w:after="100" w:afterAutospacing="1"/>
              <w:outlineLvl w:val="1"/>
              <w:rPr>
                <w:b/>
                <w:bCs/>
                <w:sz w:val="20"/>
                <w:szCs w:val="20"/>
              </w:rPr>
            </w:pPr>
            <w:r w:rsidRPr="00622EE4">
              <w:rPr>
                <w:b/>
                <w:bCs/>
                <w:sz w:val="20"/>
                <w:szCs w:val="20"/>
              </w:rPr>
              <w:t>Denominação/descrição</w:t>
            </w:r>
          </w:p>
        </w:tc>
        <w:tc>
          <w:tcPr>
            <w:tcW w:w="3118" w:type="dxa"/>
            <w:shd w:val="clear" w:color="auto" w:fill="E0E0E0"/>
          </w:tcPr>
          <w:p w14:paraId="270C39EF" w14:textId="77777777" w:rsidR="00933CA9" w:rsidRPr="00622EE4" w:rsidRDefault="00933CA9" w:rsidP="00933CA9">
            <w:pPr>
              <w:spacing w:before="100" w:beforeAutospacing="1" w:after="100" w:afterAutospacing="1"/>
              <w:jc w:val="center"/>
              <w:outlineLvl w:val="1"/>
              <w:rPr>
                <w:b/>
                <w:bCs/>
                <w:sz w:val="20"/>
                <w:szCs w:val="20"/>
              </w:rPr>
            </w:pPr>
            <w:r w:rsidRPr="00622EE4">
              <w:rPr>
                <w:b/>
                <w:bCs/>
                <w:sz w:val="20"/>
                <w:szCs w:val="20"/>
              </w:rPr>
              <w:t>Valor mensal do serviço</w:t>
            </w:r>
          </w:p>
        </w:tc>
        <w:tc>
          <w:tcPr>
            <w:tcW w:w="2956" w:type="dxa"/>
            <w:shd w:val="clear" w:color="auto" w:fill="E0E0E0"/>
          </w:tcPr>
          <w:p w14:paraId="1B174F8E" w14:textId="77777777" w:rsidR="00933CA9" w:rsidRPr="00622EE4" w:rsidRDefault="00933CA9" w:rsidP="00933CA9">
            <w:pPr>
              <w:spacing w:before="100" w:beforeAutospacing="1" w:after="100" w:afterAutospacing="1"/>
              <w:jc w:val="center"/>
              <w:outlineLvl w:val="1"/>
              <w:rPr>
                <w:b/>
                <w:bCs/>
                <w:sz w:val="20"/>
                <w:szCs w:val="20"/>
              </w:rPr>
            </w:pPr>
            <w:r w:rsidRPr="00622EE4">
              <w:rPr>
                <w:b/>
                <w:bCs/>
                <w:sz w:val="20"/>
                <w:szCs w:val="20"/>
              </w:rPr>
              <w:t>Valor total do serviço</w:t>
            </w:r>
          </w:p>
        </w:tc>
      </w:tr>
      <w:tr w:rsidR="00933CA9" w:rsidRPr="00622EE4" w14:paraId="7DED0C5F" w14:textId="77777777" w:rsidTr="00933CA9">
        <w:trPr>
          <w:tblCellSpacing w:w="0" w:type="dxa"/>
          <w:jc w:val="center"/>
        </w:trPr>
        <w:tc>
          <w:tcPr>
            <w:tcW w:w="2674" w:type="dxa"/>
          </w:tcPr>
          <w:p w14:paraId="71823CDB" w14:textId="77777777" w:rsidR="00933CA9" w:rsidRPr="00622EE4" w:rsidRDefault="00933CA9" w:rsidP="00933CA9">
            <w:pPr>
              <w:spacing w:before="100" w:beforeAutospacing="1" w:after="100" w:afterAutospacing="1"/>
              <w:jc w:val="both"/>
              <w:outlineLvl w:val="1"/>
              <w:rPr>
                <w:b/>
                <w:bCs/>
                <w:sz w:val="20"/>
                <w:szCs w:val="20"/>
              </w:rPr>
            </w:pPr>
            <w:proofErr w:type="gramStart"/>
            <w:r w:rsidRPr="00622EE4">
              <w:rPr>
                <w:b/>
                <w:bCs/>
                <w:sz w:val="20"/>
                <w:szCs w:val="20"/>
              </w:rPr>
              <w:t>1</w:t>
            </w:r>
            <w:proofErr w:type="gramEnd"/>
          </w:p>
        </w:tc>
        <w:tc>
          <w:tcPr>
            <w:tcW w:w="3118" w:type="dxa"/>
          </w:tcPr>
          <w:p w14:paraId="2C658E54"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2956" w:type="dxa"/>
          </w:tcPr>
          <w:p w14:paraId="4F11EE3A" w14:textId="77777777" w:rsidR="00933CA9" w:rsidRPr="00622EE4" w:rsidRDefault="00933CA9" w:rsidP="00933CA9">
            <w:pPr>
              <w:spacing w:before="100" w:beforeAutospacing="1" w:after="100" w:afterAutospacing="1"/>
              <w:jc w:val="both"/>
              <w:outlineLvl w:val="1"/>
              <w:rPr>
                <w:b/>
                <w:bCs/>
                <w:sz w:val="20"/>
                <w:szCs w:val="20"/>
              </w:rPr>
            </w:pPr>
          </w:p>
        </w:tc>
      </w:tr>
      <w:tr w:rsidR="00933CA9" w:rsidRPr="00622EE4" w14:paraId="1836ED45" w14:textId="77777777" w:rsidTr="00933CA9">
        <w:trPr>
          <w:tblCellSpacing w:w="0" w:type="dxa"/>
          <w:jc w:val="center"/>
        </w:trPr>
        <w:tc>
          <w:tcPr>
            <w:tcW w:w="2674" w:type="dxa"/>
          </w:tcPr>
          <w:p w14:paraId="0A008888" w14:textId="77777777" w:rsidR="00933CA9" w:rsidRPr="00622EE4" w:rsidRDefault="00933CA9" w:rsidP="00933CA9">
            <w:pPr>
              <w:spacing w:before="100" w:beforeAutospacing="1" w:after="100" w:afterAutospacing="1"/>
              <w:jc w:val="both"/>
              <w:outlineLvl w:val="1"/>
              <w:rPr>
                <w:b/>
                <w:bCs/>
                <w:sz w:val="20"/>
                <w:szCs w:val="20"/>
              </w:rPr>
            </w:pPr>
            <w:proofErr w:type="gramStart"/>
            <w:r w:rsidRPr="00622EE4">
              <w:rPr>
                <w:b/>
                <w:bCs/>
                <w:sz w:val="20"/>
                <w:szCs w:val="20"/>
              </w:rPr>
              <w:t>2</w:t>
            </w:r>
            <w:proofErr w:type="gramEnd"/>
          </w:p>
        </w:tc>
        <w:tc>
          <w:tcPr>
            <w:tcW w:w="3118" w:type="dxa"/>
          </w:tcPr>
          <w:p w14:paraId="51829229"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2956" w:type="dxa"/>
          </w:tcPr>
          <w:p w14:paraId="192E170C" w14:textId="77777777" w:rsidR="00933CA9" w:rsidRPr="00622EE4" w:rsidRDefault="00933CA9" w:rsidP="00933CA9">
            <w:pPr>
              <w:spacing w:before="100" w:beforeAutospacing="1" w:after="100" w:afterAutospacing="1"/>
              <w:jc w:val="both"/>
              <w:outlineLvl w:val="1"/>
              <w:rPr>
                <w:b/>
                <w:bCs/>
                <w:sz w:val="20"/>
                <w:szCs w:val="20"/>
              </w:rPr>
            </w:pPr>
          </w:p>
        </w:tc>
      </w:tr>
      <w:tr w:rsidR="00933CA9" w:rsidRPr="00622EE4" w14:paraId="2B78062F" w14:textId="77777777" w:rsidTr="00933CA9">
        <w:trPr>
          <w:tblCellSpacing w:w="0" w:type="dxa"/>
          <w:jc w:val="center"/>
        </w:trPr>
        <w:tc>
          <w:tcPr>
            <w:tcW w:w="2674" w:type="dxa"/>
          </w:tcPr>
          <w:p w14:paraId="0E39359A" w14:textId="77777777" w:rsidR="00933CA9" w:rsidRPr="00622EE4" w:rsidRDefault="00933CA9" w:rsidP="00933CA9">
            <w:pPr>
              <w:spacing w:before="100" w:beforeAutospacing="1" w:after="100" w:afterAutospacing="1"/>
              <w:jc w:val="both"/>
              <w:outlineLvl w:val="1"/>
              <w:rPr>
                <w:b/>
                <w:bCs/>
                <w:sz w:val="20"/>
                <w:szCs w:val="20"/>
              </w:rPr>
            </w:pPr>
            <w:proofErr w:type="gramStart"/>
            <w:r w:rsidRPr="00622EE4">
              <w:rPr>
                <w:b/>
                <w:bCs/>
                <w:sz w:val="20"/>
                <w:szCs w:val="20"/>
              </w:rPr>
              <w:t>3</w:t>
            </w:r>
            <w:proofErr w:type="gramEnd"/>
          </w:p>
        </w:tc>
        <w:tc>
          <w:tcPr>
            <w:tcW w:w="3118" w:type="dxa"/>
          </w:tcPr>
          <w:p w14:paraId="43CA1E00" w14:textId="77777777" w:rsidR="00933CA9" w:rsidRPr="00622EE4" w:rsidRDefault="00933CA9" w:rsidP="00933CA9">
            <w:pPr>
              <w:spacing w:before="100" w:beforeAutospacing="1" w:after="100" w:afterAutospacing="1"/>
              <w:jc w:val="both"/>
              <w:outlineLvl w:val="1"/>
              <w:rPr>
                <w:b/>
                <w:bCs/>
                <w:sz w:val="20"/>
                <w:szCs w:val="20"/>
              </w:rPr>
            </w:pPr>
            <w:r w:rsidRPr="00622EE4">
              <w:rPr>
                <w:b/>
                <w:bCs/>
                <w:sz w:val="20"/>
                <w:szCs w:val="20"/>
              </w:rPr>
              <w:t> </w:t>
            </w:r>
          </w:p>
        </w:tc>
        <w:tc>
          <w:tcPr>
            <w:tcW w:w="2956" w:type="dxa"/>
          </w:tcPr>
          <w:p w14:paraId="3BEDC3A9" w14:textId="77777777" w:rsidR="00933CA9" w:rsidRPr="00622EE4" w:rsidRDefault="00933CA9" w:rsidP="00933CA9">
            <w:pPr>
              <w:spacing w:before="100" w:beforeAutospacing="1" w:after="100" w:afterAutospacing="1"/>
              <w:jc w:val="both"/>
              <w:outlineLvl w:val="1"/>
              <w:rPr>
                <w:b/>
                <w:bCs/>
                <w:sz w:val="20"/>
                <w:szCs w:val="20"/>
              </w:rPr>
            </w:pPr>
          </w:p>
        </w:tc>
      </w:tr>
    </w:tbl>
    <w:p w14:paraId="3692001B" w14:textId="77777777" w:rsidR="00933CA9" w:rsidRPr="00622EE4" w:rsidRDefault="00933CA9" w:rsidP="00933CA9">
      <w:pPr>
        <w:autoSpaceDE w:val="0"/>
        <w:autoSpaceDN w:val="0"/>
        <w:adjustRightInd w:val="0"/>
        <w:jc w:val="both"/>
        <w:rPr>
          <w:b/>
          <w:bCs/>
          <w:sz w:val="20"/>
          <w:szCs w:val="20"/>
        </w:rPr>
      </w:pPr>
    </w:p>
    <w:p w14:paraId="1A1AED25" w14:textId="77777777" w:rsidR="00933CA9" w:rsidRPr="00622EE4" w:rsidRDefault="00933CA9" w:rsidP="00933CA9">
      <w:pPr>
        <w:autoSpaceDE w:val="0"/>
        <w:autoSpaceDN w:val="0"/>
        <w:adjustRightInd w:val="0"/>
        <w:jc w:val="both"/>
        <w:rPr>
          <w:sz w:val="20"/>
          <w:szCs w:val="20"/>
        </w:rPr>
      </w:pPr>
      <w:r w:rsidRPr="00622EE4">
        <w:rPr>
          <w:b/>
          <w:bCs/>
          <w:sz w:val="20"/>
          <w:szCs w:val="20"/>
        </w:rPr>
        <w:lastRenderedPageBreak/>
        <w:t>Observações:</w:t>
      </w:r>
    </w:p>
    <w:p w14:paraId="1608560C" w14:textId="77777777" w:rsidR="00933CA9" w:rsidRPr="00622EE4" w:rsidRDefault="00933CA9" w:rsidP="00933CA9">
      <w:pPr>
        <w:numPr>
          <w:ilvl w:val="0"/>
          <w:numId w:val="8"/>
        </w:numPr>
        <w:jc w:val="both"/>
        <w:rPr>
          <w:sz w:val="20"/>
          <w:szCs w:val="20"/>
        </w:rPr>
      </w:pPr>
      <w:r w:rsidRPr="00622EE4">
        <w:rPr>
          <w:sz w:val="20"/>
          <w:szCs w:val="20"/>
        </w:rPr>
        <w:t>A empresa vencedora deverá encaminhar sua planilha de acordo com o lance ofertado.</w:t>
      </w:r>
    </w:p>
    <w:p w14:paraId="58D9C746" w14:textId="77777777" w:rsidR="00933CA9" w:rsidRPr="00622EE4" w:rsidRDefault="00933CA9" w:rsidP="00933CA9">
      <w:pPr>
        <w:numPr>
          <w:ilvl w:val="0"/>
          <w:numId w:val="8"/>
        </w:numPr>
        <w:jc w:val="both"/>
        <w:rPr>
          <w:sz w:val="20"/>
          <w:szCs w:val="20"/>
        </w:rPr>
      </w:pPr>
      <w:r w:rsidRPr="00622EE4">
        <w:rPr>
          <w:sz w:val="20"/>
          <w:szCs w:val="20"/>
        </w:rPr>
        <w:t>A composição da Planilha dependerá da Legislação Vigente e da base estatística e realidade operacional da empresa.</w:t>
      </w:r>
    </w:p>
    <w:p w14:paraId="35BEBC1F" w14:textId="77777777" w:rsidR="00933CA9" w:rsidRPr="00622EE4" w:rsidRDefault="00933CA9" w:rsidP="00933CA9">
      <w:pPr>
        <w:numPr>
          <w:ilvl w:val="0"/>
          <w:numId w:val="8"/>
        </w:numPr>
        <w:jc w:val="both"/>
        <w:rPr>
          <w:sz w:val="20"/>
          <w:szCs w:val="20"/>
        </w:rPr>
      </w:pPr>
      <w:r w:rsidRPr="00622EE4">
        <w:rPr>
          <w:sz w:val="20"/>
          <w:szCs w:val="20"/>
        </w:rPr>
        <w:t>A empresa deverá preencher, inclusive, a memória de cálculo utilizada.</w:t>
      </w:r>
    </w:p>
    <w:p w14:paraId="7143B61E" w14:textId="77777777" w:rsidR="00933CA9" w:rsidRPr="00622EE4" w:rsidRDefault="00933CA9" w:rsidP="00933CA9">
      <w:pPr>
        <w:numPr>
          <w:ilvl w:val="0"/>
          <w:numId w:val="8"/>
        </w:numPr>
        <w:jc w:val="both"/>
        <w:rPr>
          <w:sz w:val="20"/>
          <w:szCs w:val="20"/>
        </w:rPr>
      </w:pPr>
      <w:r w:rsidRPr="00622EE4">
        <w:rPr>
          <w:sz w:val="20"/>
          <w:szCs w:val="20"/>
        </w:rPr>
        <w:t>O salário não poderá ser inferior ao valor normativo ou, em falta deste, do Salário Mínimo Nacional.</w:t>
      </w:r>
    </w:p>
    <w:p w14:paraId="4DAE9A54" w14:textId="77777777" w:rsidR="00933CA9" w:rsidRPr="00622EE4" w:rsidRDefault="00933CA9" w:rsidP="00933CA9">
      <w:pPr>
        <w:numPr>
          <w:ilvl w:val="0"/>
          <w:numId w:val="8"/>
        </w:numPr>
        <w:jc w:val="both"/>
        <w:rPr>
          <w:sz w:val="20"/>
          <w:szCs w:val="20"/>
        </w:rPr>
      </w:pPr>
      <w:r w:rsidRPr="00622EE4">
        <w:rPr>
          <w:sz w:val="20"/>
          <w:szCs w:val="20"/>
        </w:rPr>
        <w:t>A inclusão destes itens dependerá das peculiaridades de cada contrato e do Acordo, Convenção ou Dissídio Coletivo de Trabalho.</w:t>
      </w:r>
    </w:p>
    <w:p w14:paraId="3E63650D" w14:textId="77777777" w:rsidR="00933CA9" w:rsidRPr="00622EE4" w:rsidRDefault="00933CA9" w:rsidP="00933CA9">
      <w:pPr>
        <w:numPr>
          <w:ilvl w:val="0"/>
          <w:numId w:val="8"/>
        </w:numPr>
        <w:jc w:val="both"/>
        <w:rPr>
          <w:sz w:val="20"/>
          <w:szCs w:val="20"/>
        </w:rPr>
      </w:pPr>
      <w:r w:rsidRPr="00622EE4">
        <w:rPr>
          <w:sz w:val="20"/>
          <w:szCs w:val="20"/>
        </w:rPr>
        <w:t xml:space="preserve">Caso a empresa vencedora adote outro regime de tributação, </w:t>
      </w:r>
      <w:proofErr w:type="gramStart"/>
      <w:r w:rsidRPr="00622EE4">
        <w:rPr>
          <w:sz w:val="20"/>
          <w:szCs w:val="20"/>
        </w:rPr>
        <w:t>deverá adequar</w:t>
      </w:r>
      <w:proofErr w:type="gramEnd"/>
      <w:r w:rsidRPr="00622EE4">
        <w:rPr>
          <w:sz w:val="20"/>
          <w:szCs w:val="20"/>
        </w:rPr>
        <w:t xml:space="preserve"> seus índices, mesmo que o lance final esteja abaixo do valor estimado.</w:t>
      </w:r>
    </w:p>
    <w:p w14:paraId="06288A14" w14:textId="77777777" w:rsidR="004442BE" w:rsidRPr="00622EE4" w:rsidRDefault="004442BE" w:rsidP="004442BE">
      <w:pPr>
        <w:spacing w:line="360" w:lineRule="auto"/>
        <w:ind w:left="284"/>
        <w:jc w:val="center"/>
        <w:rPr>
          <w:sz w:val="20"/>
          <w:szCs w:val="20"/>
        </w:rPr>
      </w:pPr>
    </w:p>
    <w:p w14:paraId="5C45D963" w14:textId="77777777" w:rsidR="004442BE" w:rsidRPr="00622EE4" w:rsidRDefault="004442BE" w:rsidP="00EF7AFA">
      <w:pPr>
        <w:spacing w:line="276" w:lineRule="auto"/>
        <w:ind w:right="17"/>
        <w:jc w:val="center"/>
        <w:rPr>
          <w:b/>
          <w:sz w:val="20"/>
          <w:szCs w:val="20"/>
        </w:rPr>
      </w:pPr>
    </w:p>
    <w:sectPr w:rsidR="004442BE" w:rsidRPr="00622EE4" w:rsidSect="002A305E">
      <w:headerReference w:type="defaul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2FC6DE" w14:textId="77777777" w:rsidR="00710C04" w:rsidRDefault="00710C04" w:rsidP="00071D99">
      <w:r>
        <w:separator/>
      </w:r>
    </w:p>
  </w:endnote>
  <w:endnote w:type="continuationSeparator" w:id="0">
    <w:p w14:paraId="491E9C68" w14:textId="77777777" w:rsidR="00710C04" w:rsidRDefault="00710C04" w:rsidP="0007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97F09C" w14:textId="77777777" w:rsidR="00710C04" w:rsidRDefault="00710C04" w:rsidP="00071D99">
      <w:r>
        <w:separator/>
      </w:r>
    </w:p>
  </w:footnote>
  <w:footnote w:type="continuationSeparator" w:id="0">
    <w:p w14:paraId="5EC35EE7" w14:textId="77777777" w:rsidR="00710C04" w:rsidRDefault="00710C04" w:rsidP="00071D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860C7" w14:textId="77777777" w:rsidR="00076F2D" w:rsidRDefault="00076F2D" w:rsidP="008975CE">
    <w:pPr>
      <w:pStyle w:val="Cabealho"/>
      <w:jc w:val="center"/>
    </w:pPr>
    <w:r w:rsidRPr="00071D99">
      <w:rPr>
        <w:noProof/>
      </w:rPr>
      <w:drawing>
        <wp:inline distT="0" distB="0" distL="0" distR="0" wp14:anchorId="24B5FCB2" wp14:editId="74AC09E2">
          <wp:extent cx="1419225" cy="466725"/>
          <wp:effectExtent l="1905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1419225" cy="466725"/>
                  </a:xfrm>
                  <a:prstGeom prst="rect">
                    <a:avLst/>
                  </a:prstGeom>
                  <a:solidFill>
                    <a:srgbClr val="FFFFFF">
                      <a:alpha val="0"/>
                    </a:srgbClr>
                  </a:solidFill>
                  <a:ln w="9525">
                    <a:noFill/>
                    <a:miter lim="800000"/>
                    <a:headEnd/>
                    <a:tailEnd/>
                  </a:ln>
                </pic:spPr>
              </pic:pic>
            </a:graphicData>
          </a:graphic>
        </wp:inline>
      </w:drawing>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E7F89"/>
    <w:multiLevelType w:val="multilevel"/>
    <w:tmpl w:val="22A208F8"/>
    <w:lvl w:ilvl="0">
      <w:start w:val="7"/>
      <w:numFmt w:val="decimal"/>
      <w:lvlText w:val="%1"/>
      <w:lvlJc w:val="left"/>
      <w:pPr>
        <w:ind w:left="540" w:hanging="540"/>
      </w:pPr>
      <w:rPr>
        <w:rFonts w:hint="default"/>
      </w:rPr>
    </w:lvl>
    <w:lvl w:ilvl="1">
      <w:start w:val="1"/>
      <w:numFmt w:val="decimal"/>
      <w:lvlText w:val="%1.%2"/>
      <w:lvlJc w:val="left"/>
      <w:pPr>
        <w:ind w:left="1036" w:hanging="540"/>
      </w:pPr>
      <w:rPr>
        <w:rFonts w:hint="default"/>
        <w:i w:val="0"/>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
    <w:nsid w:val="0D4D71B3"/>
    <w:multiLevelType w:val="hybridMultilevel"/>
    <w:tmpl w:val="8484353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DCB61F2"/>
    <w:multiLevelType w:val="multilevel"/>
    <w:tmpl w:val="8124C9DE"/>
    <w:lvl w:ilvl="0">
      <w:start w:val="9"/>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DD01455"/>
    <w:multiLevelType w:val="hybridMultilevel"/>
    <w:tmpl w:val="5268D60C"/>
    <w:lvl w:ilvl="0" w:tplc="28F82E30">
      <w:start w:val="1"/>
      <w:numFmt w:val="low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8EF06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58B7C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72CCA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BE3B5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1CDCF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E02A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76CA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9C478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110E0613"/>
    <w:multiLevelType w:val="multilevel"/>
    <w:tmpl w:val="6D9ED5B2"/>
    <w:lvl w:ilvl="0">
      <w:start w:val="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A46C91"/>
    <w:multiLevelType w:val="multilevel"/>
    <w:tmpl w:val="6A0A8CD4"/>
    <w:lvl w:ilvl="0">
      <w:start w:val="6"/>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3A97883"/>
    <w:multiLevelType w:val="hybridMultilevel"/>
    <w:tmpl w:val="49EC77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4CD3A5F"/>
    <w:multiLevelType w:val="multilevel"/>
    <w:tmpl w:val="407C3ED0"/>
    <w:lvl w:ilvl="0">
      <w:start w:val="1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
    <w:nsid w:val="16740E7C"/>
    <w:multiLevelType w:val="multilevel"/>
    <w:tmpl w:val="B324E8D2"/>
    <w:lvl w:ilvl="0">
      <w:start w:val="7"/>
      <w:numFmt w:val="decimal"/>
      <w:lvlText w:val="%1"/>
      <w:lvlJc w:val="left"/>
      <w:pPr>
        <w:ind w:left="435" w:hanging="435"/>
      </w:pPr>
      <w:rPr>
        <w:rFonts w:hint="default"/>
      </w:rPr>
    </w:lvl>
    <w:lvl w:ilvl="1">
      <w:start w:val="5"/>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nsid w:val="173037E0"/>
    <w:multiLevelType w:val="multilevel"/>
    <w:tmpl w:val="37FA034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asciiTheme="minorHAnsi" w:hAnsiTheme="minorHAnsi" w:cs="Calibri" w:hint="default"/>
        <w:b/>
      </w:rPr>
    </w:lvl>
    <w:lvl w:ilvl="2">
      <w:start w:val="1"/>
      <w:numFmt w:val="decimal"/>
      <w:isLgl/>
      <w:lvlText w:val="%1.%2.%3."/>
      <w:lvlJc w:val="left"/>
      <w:pPr>
        <w:ind w:left="1080" w:hanging="720"/>
      </w:pPr>
      <w:rPr>
        <w:rFonts w:asciiTheme="minorHAnsi" w:hAnsiTheme="minorHAnsi" w:cs="Calibri" w:hint="default"/>
        <w:b/>
        <w:bCs/>
      </w:rPr>
    </w:lvl>
    <w:lvl w:ilvl="3">
      <w:start w:val="1"/>
      <w:numFmt w:val="decimal"/>
      <w:isLgl/>
      <w:lvlText w:val="%1.%2.%3.%4."/>
      <w:lvlJc w:val="left"/>
      <w:pPr>
        <w:ind w:left="1080" w:hanging="720"/>
      </w:pPr>
      <w:rPr>
        <w:rFonts w:asciiTheme="minorHAnsi" w:hAnsiTheme="minorHAnsi" w:cs="Calibri" w:hint="default"/>
      </w:rPr>
    </w:lvl>
    <w:lvl w:ilvl="4">
      <w:start w:val="1"/>
      <w:numFmt w:val="decimal"/>
      <w:isLgl/>
      <w:lvlText w:val="%1.%2.%3.%4.%5."/>
      <w:lvlJc w:val="left"/>
      <w:pPr>
        <w:ind w:left="1440" w:hanging="1080"/>
      </w:pPr>
      <w:rPr>
        <w:rFonts w:asciiTheme="minorHAnsi" w:hAnsiTheme="minorHAnsi" w:cs="Calibri" w:hint="default"/>
      </w:rPr>
    </w:lvl>
    <w:lvl w:ilvl="5">
      <w:start w:val="1"/>
      <w:numFmt w:val="decimal"/>
      <w:isLgl/>
      <w:lvlText w:val="%1.%2.%3.%4.%5.%6."/>
      <w:lvlJc w:val="left"/>
      <w:pPr>
        <w:ind w:left="1440" w:hanging="1080"/>
      </w:pPr>
      <w:rPr>
        <w:rFonts w:asciiTheme="minorHAnsi" w:hAnsiTheme="minorHAnsi" w:cs="Calibri" w:hint="default"/>
      </w:rPr>
    </w:lvl>
    <w:lvl w:ilvl="6">
      <w:start w:val="1"/>
      <w:numFmt w:val="decimal"/>
      <w:isLgl/>
      <w:lvlText w:val="%1.%2.%3.%4.%5.%6.%7."/>
      <w:lvlJc w:val="left"/>
      <w:pPr>
        <w:ind w:left="1800" w:hanging="1440"/>
      </w:pPr>
      <w:rPr>
        <w:rFonts w:asciiTheme="minorHAnsi" w:hAnsiTheme="minorHAnsi" w:cs="Calibri" w:hint="default"/>
      </w:rPr>
    </w:lvl>
    <w:lvl w:ilvl="7">
      <w:start w:val="1"/>
      <w:numFmt w:val="decimal"/>
      <w:isLgl/>
      <w:lvlText w:val="%1.%2.%3.%4.%5.%6.%7.%8."/>
      <w:lvlJc w:val="left"/>
      <w:pPr>
        <w:ind w:left="1800" w:hanging="1440"/>
      </w:pPr>
      <w:rPr>
        <w:rFonts w:asciiTheme="minorHAnsi" w:hAnsiTheme="minorHAnsi" w:cs="Calibri" w:hint="default"/>
      </w:rPr>
    </w:lvl>
    <w:lvl w:ilvl="8">
      <w:start w:val="1"/>
      <w:numFmt w:val="decimal"/>
      <w:isLgl/>
      <w:lvlText w:val="%1.%2.%3.%4.%5.%6.%7.%8.%9."/>
      <w:lvlJc w:val="left"/>
      <w:pPr>
        <w:ind w:left="2160" w:hanging="1800"/>
      </w:pPr>
      <w:rPr>
        <w:rFonts w:asciiTheme="minorHAnsi" w:hAnsiTheme="minorHAnsi" w:cs="Calibri" w:hint="default"/>
      </w:rPr>
    </w:lvl>
  </w:abstractNum>
  <w:abstractNum w:abstractNumId="11">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2A712DD"/>
    <w:multiLevelType w:val="multilevel"/>
    <w:tmpl w:val="93E89E34"/>
    <w:lvl w:ilvl="0">
      <w:start w:val="4"/>
      <w:numFmt w:val="decimal"/>
      <w:lvlText w:val="%1"/>
      <w:lvlJc w:val="left"/>
      <w:pPr>
        <w:ind w:left="405" w:hanging="405"/>
      </w:pPr>
      <w:rPr>
        <w:rFonts w:eastAsia="Arial Unicode MS" w:hint="default"/>
        <w:b/>
      </w:rPr>
    </w:lvl>
    <w:lvl w:ilvl="1">
      <w:start w:val="2"/>
      <w:numFmt w:val="decimal"/>
      <w:lvlText w:val="%1.%2"/>
      <w:lvlJc w:val="left"/>
      <w:pPr>
        <w:ind w:left="405" w:hanging="405"/>
      </w:pPr>
      <w:rPr>
        <w:rFonts w:eastAsia="Arial Unicode MS" w:hint="default"/>
        <w:b/>
      </w:rPr>
    </w:lvl>
    <w:lvl w:ilvl="2">
      <w:start w:val="4"/>
      <w:numFmt w:val="decimal"/>
      <w:lvlText w:val="%1.%2.%3"/>
      <w:lvlJc w:val="left"/>
      <w:pPr>
        <w:ind w:left="720" w:hanging="720"/>
      </w:pPr>
      <w:rPr>
        <w:rFonts w:eastAsia="Arial Unicode MS" w:hint="default"/>
        <w:b/>
      </w:rPr>
    </w:lvl>
    <w:lvl w:ilvl="3">
      <w:start w:val="1"/>
      <w:numFmt w:val="decimal"/>
      <w:lvlText w:val="%1.%2.%3.%4"/>
      <w:lvlJc w:val="left"/>
      <w:pPr>
        <w:ind w:left="720" w:hanging="720"/>
      </w:pPr>
      <w:rPr>
        <w:rFonts w:eastAsia="Arial Unicode MS" w:hint="default"/>
        <w:b/>
      </w:rPr>
    </w:lvl>
    <w:lvl w:ilvl="4">
      <w:start w:val="1"/>
      <w:numFmt w:val="decimal"/>
      <w:lvlText w:val="%1.%2.%3.%4.%5"/>
      <w:lvlJc w:val="left"/>
      <w:pPr>
        <w:ind w:left="720" w:hanging="720"/>
      </w:pPr>
      <w:rPr>
        <w:rFonts w:eastAsia="Arial Unicode MS" w:hint="default"/>
        <w:b/>
      </w:rPr>
    </w:lvl>
    <w:lvl w:ilvl="5">
      <w:start w:val="1"/>
      <w:numFmt w:val="decimal"/>
      <w:lvlText w:val="%1.%2.%3.%4.%5.%6"/>
      <w:lvlJc w:val="left"/>
      <w:pPr>
        <w:ind w:left="1080" w:hanging="1080"/>
      </w:pPr>
      <w:rPr>
        <w:rFonts w:eastAsia="Arial Unicode MS" w:hint="default"/>
        <w:b/>
      </w:rPr>
    </w:lvl>
    <w:lvl w:ilvl="6">
      <w:start w:val="1"/>
      <w:numFmt w:val="decimal"/>
      <w:lvlText w:val="%1.%2.%3.%4.%5.%6.%7"/>
      <w:lvlJc w:val="left"/>
      <w:pPr>
        <w:ind w:left="1080" w:hanging="1080"/>
      </w:pPr>
      <w:rPr>
        <w:rFonts w:eastAsia="Arial Unicode MS" w:hint="default"/>
        <w:b/>
      </w:rPr>
    </w:lvl>
    <w:lvl w:ilvl="7">
      <w:start w:val="1"/>
      <w:numFmt w:val="decimal"/>
      <w:lvlText w:val="%1.%2.%3.%4.%5.%6.%7.%8"/>
      <w:lvlJc w:val="left"/>
      <w:pPr>
        <w:ind w:left="1440" w:hanging="1440"/>
      </w:pPr>
      <w:rPr>
        <w:rFonts w:eastAsia="Arial Unicode MS" w:hint="default"/>
        <w:b/>
      </w:rPr>
    </w:lvl>
    <w:lvl w:ilvl="8">
      <w:start w:val="1"/>
      <w:numFmt w:val="decimal"/>
      <w:lvlText w:val="%1.%2.%3.%4.%5.%6.%7.%8.%9"/>
      <w:lvlJc w:val="left"/>
      <w:pPr>
        <w:ind w:left="1440" w:hanging="1440"/>
      </w:pPr>
      <w:rPr>
        <w:rFonts w:eastAsia="Arial Unicode MS" w:hint="default"/>
        <w:b/>
      </w:rPr>
    </w:lvl>
  </w:abstractNum>
  <w:abstractNum w:abstractNumId="13">
    <w:nsid w:val="269B4C14"/>
    <w:multiLevelType w:val="multilevel"/>
    <w:tmpl w:val="EA8C92B8"/>
    <w:lvl w:ilvl="0">
      <w:start w:val="8"/>
      <w:numFmt w:val="decimal"/>
      <w:lvlText w:val="%1"/>
      <w:lvlJc w:val="left"/>
      <w:pPr>
        <w:ind w:left="405" w:hanging="405"/>
      </w:pPr>
      <w:rPr>
        <w:rFonts w:hint="default"/>
      </w:rPr>
    </w:lvl>
    <w:lvl w:ilvl="1">
      <w:start w:val="5"/>
      <w:numFmt w:val="decimal"/>
      <w:lvlText w:val="%1.%2"/>
      <w:lvlJc w:val="left"/>
      <w:pPr>
        <w:ind w:left="495" w:hanging="405"/>
      </w:pPr>
      <w:rPr>
        <w:rFonts w:hint="default"/>
        <w:b/>
      </w:rPr>
    </w:lvl>
    <w:lvl w:ilvl="2">
      <w:start w:val="2"/>
      <w:numFmt w:val="decimal"/>
      <w:lvlText w:val="%1.%2.%3"/>
      <w:lvlJc w:val="left"/>
      <w:pPr>
        <w:ind w:left="900" w:hanging="720"/>
      </w:pPr>
      <w:rPr>
        <w:rFonts w:hint="default"/>
        <w:b/>
      </w:rPr>
    </w:lvl>
    <w:lvl w:ilvl="3">
      <w:start w:val="1"/>
      <w:numFmt w:val="decimal"/>
      <w:lvlText w:val="%1.%2.%3.%4"/>
      <w:lvlJc w:val="left"/>
      <w:pPr>
        <w:ind w:left="99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14">
    <w:nsid w:val="288D591F"/>
    <w:multiLevelType w:val="hybridMultilevel"/>
    <w:tmpl w:val="8B8E4CE0"/>
    <w:lvl w:ilvl="0" w:tplc="C4240E46">
      <w:start w:val="1"/>
      <w:numFmt w:val="upperRoman"/>
      <w:lvlText w:val="%1"/>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F8CB78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86AB3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7657C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02478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1EDE6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24C1E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342B2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22188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28947E3B"/>
    <w:multiLevelType w:val="hybridMultilevel"/>
    <w:tmpl w:val="D48EF100"/>
    <w:lvl w:ilvl="0" w:tplc="0DACFEC4">
      <w:start w:val="1"/>
      <w:numFmt w:val="lowerLetter"/>
      <w:lvlText w:val="%1)"/>
      <w:lvlJc w:val="left"/>
      <w:pPr>
        <w:ind w:left="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3036D8">
      <w:start w:val="1"/>
      <w:numFmt w:val="lowerLetter"/>
      <w:lvlText w:val="%2"/>
      <w:lvlJc w:val="left"/>
      <w:pPr>
        <w:ind w:left="1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809A78">
      <w:start w:val="1"/>
      <w:numFmt w:val="lowerRoman"/>
      <w:lvlText w:val="%3"/>
      <w:lvlJc w:val="left"/>
      <w:pPr>
        <w:ind w:left="2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D6A616">
      <w:start w:val="1"/>
      <w:numFmt w:val="decimal"/>
      <w:lvlText w:val="%4"/>
      <w:lvlJc w:val="left"/>
      <w:pPr>
        <w:ind w:left="3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3C4684">
      <w:start w:val="1"/>
      <w:numFmt w:val="lowerLetter"/>
      <w:lvlText w:val="%5"/>
      <w:lvlJc w:val="left"/>
      <w:pPr>
        <w:ind w:left="4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D4FDCA">
      <w:start w:val="1"/>
      <w:numFmt w:val="lowerRoman"/>
      <w:lvlText w:val="%6"/>
      <w:lvlJc w:val="left"/>
      <w:pPr>
        <w:ind w:left="4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86AAF8">
      <w:start w:val="1"/>
      <w:numFmt w:val="decimal"/>
      <w:lvlText w:val="%7"/>
      <w:lvlJc w:val="left"/>
      <w:pPr>
        <w:ind w:left="5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4E30F0">
      <w:start w:val="1"/>
      <w:numFmt w:val="lowerLetter"/>
      <w:lvlText w:val="%8"/>
      <w:lvlJc w:val="left"/>
      <w:pPr>
        <w:ind w:left="6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146188">
      <w:start w:val="1"/>
      <w:numFmt w:val="lowerRoman"/>
      <w:lvlText w:val="%9"/>
      <w:lvlJc w:val="left"/>
      <w:pPr>
        <w:ind w:left="6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28A2173A"/>
    <w:multiLevelType w:val="hybridMultilevel"/>
    <w:tmpl w:val="CD0037A2"/>
    <w:lvl w:ilvl="0" w:tplc="8A068818">
      <w:start w:val="1"/>
      <w:numFmt w:val="lowerLetter"/>
      <w:lvlText w:val="%1)"/>
      <w:lvlJc w:val="left"/>
      <w:pPr>
        <w:ind w:left="390" w:hanging="360"/>
      </w:pPr>
      <w:rPr>
        <w:rFonts w:hint="default"/>
        <w:b/>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17">
    <w:nsid w:val="2B807F96"/>
    <w:multiLevelType w:val="multilevel"/>
    <w:tmpl w:val="E57076D4"/>
    <w:lvl w:ilvl="0">
      <w:start w:val="14"/>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2D77779C"/>
    <w:multiLevelType w:val="hybridMultilevel"/>
    <w:tmpl w:val="32647FEC"/>
    <w:lvl w:ilvl="0" w:tplc="5A4C7DD8">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nsid w:val="2EF51EC9"/>
    <w:multiLevelType w:val="hybridMultilevel"/>
    <w:tmpl w:val="05861F6C"/>
    <w:lvl w:ilvl="0" w:tplc="F7F878A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036318A"/>
    <w:multiLevelType w:val="hybridMultilevel"/>
    <w:tmpl w:val="12BE7C1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50B1AC7"/>
    <w:multiLevelType w:val="multilevel"/>
    <w:tmpl w:val="FAF2D0C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nsid w:val="362C78D6"/>
    <w:multiLevelType w:val="hybridMultilevel"/>
    <w:tmpl w:val="DF6CCB7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38D20777"/>
    <w:multiLevelType w:val="multilevel"/>
    <w:tmpl w:val="398C37A4"/>
    <w:lvl w:ilvl="0">
      <w:start w:val="1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nsid w:val="3D6176FC"/>
    <w:multiLevelType w:val="multilevel"/>
    <w:tmpl w:val="5654262A"/>
    <w:lvl w:ilvl="0">
      <w:start w:val="4"/>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nsid w:val="3E503D06"/>
    <w:multiLevelType w:val="hybridMultilevel"/>
    <w:tmpl w:val="3118D54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8A358B3"/>
    <w:multiLevelType w:val="multilevel"/>
    <w:tmpl w:val="B6929F34"/>
    <w:lvl w:ilvl="0">
      <w:start w:val="1"/>
      <w:numFmt w:val="decimal"/>
      <w:lvlText w:val="%1."/>
      <w:lvlJc w:val="left"/>
      <w:pPr>
        <w:ind w:left="360" w:hanging="360"/>
      </w:pPr>
      <w:rPr>
        <w:b/>
        <w:bCs w:val="0"/>
      </w:rPr>
    </w:lvl>
    <w:lvl w:ilvl="1">
      <w:start w:val="1"/>
      <w:numFmt w:val="decimal"/>
      <w:pStyle w:val="E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CA06CA4"/>
    <w:multiLevelType w:val="hybridMultilevel"/>
    <w:tmpl w:val="91829A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4FAE1601"/>
    <w:multiLevelType w:val="multilevel"/>
    <w:tmpl w:val="FC5856EA"/>
    <w:lvl w:ilvl="0">
      <w:start w:val="7"/>
      <w:numFmt w:val="decimal"/>
      <w:lvlText w:val="%1"/>
      <w:lvlJc w:val="left"/>
      <w:pPr>
        <w:ind w:left="540" w:hanging="540"/>
      </w:pPr>
      <w:rPr>
        <w:rFonts w:hint="default"/>
      </w:rPr>
    </w:lvl>
    <w:lvl w:ilvl="1">
      <w:start w:val="6"/>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9">
    <w:nsid w:val="4FC8785A"/>
    <w:multiLevelType w:val="hybridMultilevel"/>
    <w:tmpl w:val="0EB23C8C"/>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0D077DA"/>
    <w:multiLevelType w:val="hybridMultilevel"/>
    <w:tmpl w:val="6F2A2BBE"/>
    <w:lvl w:ilvl="0" w:tplc="7012C604">
      <w:start w:val="1"/>
      <w:numFmt w:val="lowerLetter"/>
      <w:lvlText w:val="%1)"/>
      <w:lvlJc w:val="left"/>
      <w:pPr>
        <w:ind w:left="274"/>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1" w:tplc="1ADCE608">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E8A710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220390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6DE3B8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370142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C32436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ECAAEC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B8E94E6">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
    <w:nsid w:val="5AAD6F2C"/>
    <w:multiLevelType w:val="hybridMultilevel"/>
    <w:tmpl w:val="8F8C996A"/>
    <w:lvl w:ilvl="0" w:tplc="EC980C5A">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8446B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F69F9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6ADE0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CE162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E08CD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08C5E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14329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6CB8E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5E7A32A1"/>
    <w:multiLevelType w:val="hybridMultilevel"/>
    <w:tmpl w:val="24867634"/>
    <w:lvl w:ilvl="0" w:tplc="126E82C6">
      <w:start w:val="1"/>
      <w:numFmt w:val="lowerLetter"/>
      <w:lvlText w:val="%1)"/>
      <w:lvlJc w:val="left"/>
      <w:pPr>
        <w:ind w:left="370" w:hanging="360"/>
      </w:pPr>
      <w:rPr>
        <w:rFonts w:hint="default"/>
        <w:b/>
      </w:rPr>
    </w:lvl>
    <w:lvl w:ilvl="1" w:tplc="04160019" w:tentative="1">
      <w:start w:val="1"/>
      <w:numFmt w:val="lowerLetter"/>
      <w:lvlText w:val="%2."/>
      <w:lvlJc w:val="left"/>
      <w:pPr>
        <w:ind w:left="1090" w:hanging="360"/>
      </w:pPr>
    </w:lvl>
    <w:lvl w:ilvl="2" w:tplc="0416001B" w:tentative="1">
      <w:start w:val="1"/>
      <w:numFmt w:val="lowerRoman"/>
      <w:lvlText w:val="%3."/>
      <w:lvlJc w:val="right"/>
      <w:pPr>
        <w:ind w:left="1810" w:hanging="180"/>
      </w:pPr>
    </w:lvl>
    <w:lvl w:ilvl="3" w:tplc="0416000F" w:tentative="1">
      <w:start w:val="1"/>
      <w:numFmt w:val="decimal"/>
      <w:lvlText w:val="%4."/>
      <w:lvlJc w:val="left"/>
      <w:pPr>
        <w:ind w:left="2530" w:hanging="360"/>
      </w:pPr>
    </w:lvl>
    <w:lvl w:ilvl="4" w:tplc="04160019" w:tentative="1">
      <w:start w:val="1"/>
      <w:numFmt w:val="lowerLetter"/>
      <w:lvlText w:val="%5."/>
      <w:lvlJc w:val="left"/>
      <w:pPr>
        <w:ind w:left="3250" w:hanging="360"/>
      </w:pPr>
    </w:lvl>
    <w:lvl w:ilvl="5" w:tplc="0416001B" w:tentative="1">
      <w:start w:val="1"/>
      <w:numFmt w:val="lowerRoman"/>
      <w:lvlText w:val="%6."/>
      <w:lvlJc w:val="right"/>
      <w:pPr>
        <w:ind w:left="3970" w:hanging="180"/>
      </w:pPr>
    </w:lvl>
    <w:lvl w:ilvl="6" w:tplc="0416000F" w:tentative="1">
      <w:start w:val="1"/>
      <w:numFmt w:val="decimal"/>
      <w:lvlText w:val="%7."/>
      <w:lvlJc w:val="left"/>
      <w:pPr>
        <w:ind w:left="4690" w:hanging="360"/>
      </w:pPr>
    </w:lvl>
    <w:lvl w:ilvl="7" w:tplc="04160019" w:tentative="1">
      <w:start w:val="1"/>
      <w:numFmt w:val="lowerLetter"/>
      <w:lvlText w:val="%8."/>
      <w:lvlJc w:val="left"/>
      <w:pPr>
        <w:ind w:left="5410" w:hanging="360"/>
      </w:pPr>
    </w:lvl>
    <w:lvl w:ilvl="8" w:tplc="0416001B" w:tentative="1">
      <w:start w:val="1"/>
      <w:numFmt w:val="lowerRoman"/>
      <w:lvlText w:val="%9."/>
      <w:lvlJc w:val="right"/>
      <w:pPr>
        <w:ind w:left="6130" w:hanging="180"/>
      </w:pPr>
    </w:lvl>
  </w:abstractNum>
  <w:abstractNum w:abstractNumId="33">
    <w:nsid w:val="61DD361E"/>
    <w:multiLevelType w:val="multilevel"/>
    <w:tmpl w:val="DAA44782"/>
    <w:lvl w:ilvl="0">
      <w:start w:val="1"/>
      <w:numFmt w:val="decimal"/>
      <w:pStyle w:val="Nivel01"/>
      <w:suff w:val="space"/>
      <w:lvlText w:val="%1."/>
      <w:lvlJc w:val="left"/>
      <w:pPr>
        <w:ind w:left="0" w:firstLine="0"/>
      </w:pPr>
      <w:rPr>
        <w:rFonts w:hint="default"/>
        <w:b/>
        <w:i w:val="0"/>
      </w:rPr>
    </w:lvl>
    <w:lvl w:ilvl="1">
      <w:start w:val="1"/>
      <w:numFmt w:val="decimal"/>
      <w:suff w:val="space"/>
      <w:lvlText w:val="%1.%2."/>
      <w:lvlJc w:val="left"/>
      <w:pPr>
        <w:ind w:left="284" w:firstLine="0"/>
      </w:pPr>
      <w:rPr>
        <w:rFonts w:ascii="Times New Roman" w:hAnsi="Times New Roman" w:cs="Times New Roman" w:hint="default"/>
        <w:b/>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69960055"/>
    <w:multiLevelType w:val="hybridMultilevel"/>
    <w:tmpl w:val="32F2B8AA"/>
    <w:lvl w:ilvl="0" w:tplc="D0C4886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9B21E19"/>
    <w:multiLevelType w:val="multilevel"/>
    <w:tmpl w:val="C372A472"/>
    <w:lvl w:ilvl="0">
      <w:start w:val="6"/>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A675172"/>
    <w:multiLevelType w:val="hybridMultilevel"/>
    <w:tmpl w:val="1A8CB3E0"/>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39">
    <w:nsid w:val="6D26140B"/>
    <w:multiLevelType w:val="hybridMultilevel"/>
    <w:tmpl w:val="1B7A64B4"/>
    <w:lvl w:ilvl="0" w:tplc="A9CEF944">
      <w:start w:val="12"/>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BC1E8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ECFBE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9ECFA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08E40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76297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60FC4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B4C1F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94D12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6D9824FC"/>
    <w:multiLevelType w:val="hybridMultilevel"/>
    <w:tmpl w:val="19961056"/>
    <w:lvl w:ilvl="0" w:tplc="2FECEE04">
      <w:start w:val="3"/>
      <w:numFmt w:val="lowerLetter"/>
      <w:lvlText w:val="%1)"/>
      <w:lvlJc w:val="left"/>
      <w:pPr>
        <w:ind w:left="2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97820330">
      <w:start w:val="1"/>
      <w:numFmt w:val="lowerLetter"/>
      <w:lvlText w:val="%2"/>
      <w:lvlJc w:val="left"/>
      <w:pPr>
        <w:ind w:left="1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323F10">
      <w:start w:val="1"/>
      <w:numFmt w:val="lowerRoman"/>
      <w:lvlText w:val="%3"/>
      <w:lvlJc w:val="left"/>
      <w:pPr>
        <w:ind w:left="1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661C10">
      <w:start w:val="1"/>
      <w:numFmt w:val="decimal"/>
      <w:lvlText w:val="%4"/>
      <w:lvlJc w:val="left"/>
      <w:pPr>
        <w:ind w:left="2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42AE9C">
      <w:start w:val="1"/>
      <w:numFmt w:val="lowerLetter"/>
      <w:lvlText w:val="%5"/>
      <w:lvlJc w:val="left"/>
      <w:pPr>
        <w:ind w:left="3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380B9A">
      <w:start w:val="1"/>
      <w:numFmt w:val="lowerRoman"/>
      <w:lvlText w:val="%6"/>
      <w:lvlJc w:val="left"/>
      <w:pPr>
        <w:ind w:left="3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3AF7CC">
      <w:start w:val="1"/>
      <w:numFmt w:val="decimal"/>
      <w:lvlText w:val="%7"/>
      <w:lvlJc w:val="left"/>
      <w:pPr>
        <w:ind w:left="4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F4BA5C">
      <w:start w:val="1"/>
      <w:numFmt w:val="lowerLetter"/>
      <w:lvlText w:val="%8"/>
      <w:lvlJc w:val="left"/>
      <w:pPr>
        <w:ind w:left="5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62257E">
      <w:start w:val="1"/>
      <w:numFmt w:val="lowerRoman"/>
      <w:lvlText w:val="%9"/>
      <w:lvlJc w:val="left"/>
      <w:pPr>
        <w:ind w:left="6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6F7D4D25"/>
    <w:multiLevelType w:val="multilevel"/>
    <w:tmpl w:val="74649EE2"/>
    <w:lvl w:ilvl="0">
      <w:start w:val="4"/>
      <w:numFmt w:val="decimal"/>
      <w:lvlText w:val="%1"/>
      <w:lvlJc w:val="left"/>
      <w:pPr>
        <w:ind w:left="405" w:hanging="405"/>
      </w:pPr>
      <w:rPr>
        <w:rFonts w:eastAsia="Arial Unicode MS" w:hint="default"/>
      </w:rPr>
    </w:lvl>
    <w:lvl w:ilvl="1">
      <w:start w:val="2"/>
      <w:numFmt w:val="decimal"/>
      <w:lvlText w:val="%1.%2"/>
      <w:lvlJc w:val="left"/>
      <w:pPr>
        <w:ind w:left="405" w:hanging="405"/>
      </w:pPr>
      <w:rPr>
        <w:rFonts w:eastAsia="Arial Unicode MS" w:hint="default"/>
      </w:rPr>
    </w:lvl>
    <w:lvl w:ilvl="2">
      <w:start w:val="4"/>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42">
    <w:nsid w:val="70D97C9F"/>
    <w:multiLevelType w:val="hybridMultilevel"/>
    <w:tmpl w:val="8702CF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74CB5583"/>
    <w:multiLevelType w:val="hybridMultilevel"/>
    <w:tmpl w:val="6B947C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nsid w:val="7D230B1B"/>
    <w:multiLevelType w:val="multilevel"/>
    <w:tmpl w:val="E1980BB2"/>
    <w:lvl w:ilvl="0">
      <w:start w:val="7"/>
      <w:numFmt w:val="decimal"/>
      <w:lvlText w:val="%1"/>
      <w:lvlJc w:val="left"/>
      <w:pPr>
        <w:ind w:left="435" w:hanging="435"/>
      </w:pPr>
      <w:rPr>
        <w:rFonts w:hint="default"/>
        <w:color w:val="auto"/>
      </w:rPr>
    </w:lvl>
    <w:lvl w:ilvl="1">
      <w:start w:val="4"/>
      <w:numFmt w:val="decimal"/>
      <w:lvlText w:val="%1.%2"/>
      <w:lvlJc w:val="left"/>
      <w:pPr>
        <w:ind w:left="931" w:hanging="435"/>
      </w:pPr>
      <w:rPr>
        <w:rFonts w:hint="default"/>
        <w:color w:val="auto"/>
      </w:rPr>
    </w:lvl>
    <w:lvl w:ilvl="2">
      <w:start w:val="1"/>
      <w:numFmt w:val="decimal"/>
      <w:lvlText w:val="%1.%2.%3"/>
      <w:lvlJc w:val="left"/>
      <w:pPr>
        <w:ind w:left="1712" w:hanging="720"/>
      </w:pPr>
      <w:rPr>
        <w:rFonts w:hint="default"/>
        <w:color w:val="auto"/>
      </w:rPr>
    </w:lvl>
    <w:lvl w:ilvl="3">
      <w:start w:val="1"/>
      <w:numFmt w:val="decimal"/>
      <w:lvlText w:val="%1.%2.%3.%4"/>
      <w:lvlJc w:val="left"/>
      <w:pPr>
        <w:ind w:left="2208" w:hanging="720"/>
      </w:pPr>
      <w:rPr>
        <w:rFonts w:hint="default"/>
        <w:i w:val="0"/>
        <w:color w:val="auto"/>
      </w:rPr>
    </w:lvl>
    <w:lvl w:ilvl="4">
      <w:start w:val="1"/>
      <w:numFmt w:val="decimal"/>
      <w:lvlText w:val="%1.%2.%3.%4.%5"/>
      <w:lvlJc w:val="left"/>
      <w:pPr>
        <w:ind w:left="3064" w:hanging="1080"/>
      </w:pPr>
      <w:rPr>
        <w:rFonts w:hint="default"/>
        <w:color w:val="auto"/>
      </w:rPr>
    </w:lvl>
    <w:lvl w:ilvl="5">
      <w:start w:val="1"/>
      <w:numFmt w:val="decimal"/>
      <w:lvlText w:val="%1.%2.%3.%4.%5.%6"/>
      <w:lvlJc w:val="left"/>
      <w:pPr>
        <w:ind w:left="3560" w:hanging="1080"/>
      </w:pPr>
      <w:rPr>
        <w:rFonts w:hint="default"/>
        <w:color w:val="auto"/>
      </w:rPr>
    </w:lvl>
    <w:lvl w:ilvl="6">
      <w:start w:val="1"/>
      <w:numFmt w:val="decimal"/>
      <w:lvlText w:val="%1.%2.%3.%4.%5.%6.%7"/>
      <w:lvlJc w:val="left"/>
      <w:pPr>
        <w:ind w:left="4416" w:hanging="1440"/>
      </w:pPr>
      <w:rPr>
        <w:rFonts w:hint="default"/>
        <w:color w:val="auto"/>
      </w:rPr>
    </w:lvl>
    <w:lvl w:ilvl="7">
      <w:start w:val="1"/>
      <w:numFmt w:val="decimal"/>
      <w:lvlText w:val="%1.%2.%3.%4.%5.%6.%7.%8"/>
      <w:lvlJc w:val="left"/>
      <w:pPr>
        <w:ind w:left="4912" w:hanging="1440"/>
      </w:pPr>
      <w:rPr>
        <w:rFonts w:hint="default"/>
        <w:color w:val="auto"/>
      </w:rPr>
    </w:lvl>
    <w:lvl w:ilvl="8">
      <w:start w:val="1"/>
      <w:numFmt w:val="decimal"/>
      <w:lvlText w:val="%1.%2.%3.%4.%5.%6.%7.%8.%9"/>
      <w:lvlJc w:val="left"/>
      <w:pPr>
        <w:ind w:left="5768" w:hanging="1800"/>
      </w:pPr>
      <w:rPr>
        <w:rFonts w:hint="default"/>
        <w:color w:val="auto"/>
      </w:rPr>
    </w:lvl>
  </w:abstractNum>
  <w:abstractNum w:abstractNumId="45">
    <w:nsid w:val="7D91006B"/>
    <w:multiLevelType w:val="multilevel"/>
    <w:tmpl w:val="8654AC0A"/>
    <w:lvl w:ilvl="0">
      <w:start w:val="8"/>
      <w:numFmt w:val="decimal"/>
      <w:lvlText w:val="%1"/>
      <w:lvlJc w:val="left"/>
      <w:pPr>
        <w:ind w:left="705" w:hanging="705"/>
      </w:pPr>
      <w:rPr>
        <w:rFonts w:hint="default"/>
        <w:b/>
      </w:rPr>
    </w:lvl>
    <w:lvl w:ilvl="1">
      <w:start w:val="4"/>
      <w:numFmt w:val="decimal"/>
      <w:lvlText w:val="%1.%2"/>
      <w:lvlJc w:val="left"/>
      <w:pPr>
        <w:ind w:left="705" w:hanging="70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6">
    <w:nsid w:val="7FD26774"/>
    <w:multiLevelType w:val="hybridMultilevel"/>
    <w:tmpl w:val="D0C0139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33"/>
  </w:num>
  <w:num w:numId="3">
    <w:abstractNumId w:val="37"/>
  </w:num>
  <w:num w:numId="4">
    <w:abstractNumId w:val="13"/>
  </w:num>
  <w:num w:numId="5">
    <w:abstractNumId w:val="2"/>
  </w:num>
  <w:num w:numId="6">
    <w:abstractNumId w:val="30"/>
  </w:num>
  <w:num w:numId="7">
    <w:abstractNumId w:val="26"/>
    <w:lvlOverride w:ilvl="0">
      <w:lvl w:ilvl="0">
        <w:start w:val="1"/>
        <w:numFmt w:val="decimal"/>
        <w:lvlText w:val="%1."/>
        <w:lvlJc w:val="left"/>
        <w:pPr>
          <w:ind w:left="360" w:hanging="360"/>
        </w:pPr>
        <w:rPr>
          <w:b/>
          <w:bCs w:val="0"/>
        </w:rPr>
      </w:lvl>
    </w:lvlOverride>
    <w:lvlOverride w:ilvl="1">
      <w:lvl w:ilvl="1">
        <w:start w:val="1"/>
        <w:numFmt w:val="decimal"/>
        <w:pStyle w:val="E1-1"/>
        <w:lvlText w:val="%1.%2."/>
        <w:lvlJc w:val="left"/>
        <w:pPr>
          <w:ind w:left="2274" w:hanging="432"/>
        </w:pPr>
        <w:rPr>
          <w:b/>
        </w:rPr>
      </w:lvl>
    </w:lvlOverride>
    <w:lvlOverride w:ilvl="2">
      <w:lvl w:ilvl="2">
        <w:start w:val="1"/>
        <w:numFmt w:val="decimal"/>
        <w:lvlText w:val="%1.%2.%3."/>
        <w:lvlJc w:val="left"/>
        <w:pPr>
          <w:ind w:left="1224" w:hanging="504"/>
        </w:pPr>
        <w:rPr>
          <w:b/>
        </w:rPr>
      </w:lvl>
    </w:lvlOverride>
    <w:lvlOverride w:ilvl="3">
      <w:lvl w:ilvl="3">
        <w:start w:val="1"/>
        <w:numFmt w:val="decimal"/>
        <w:lvlText w:val="%1.%2.%3.%4."/>
        <w:lvlJc w:val="left"/>
        <w:pPr>
          <w:ind w:left="1728" w:hanging="648"/>
        </w:pPr>
        <w:rPr>
          <w:b/>
        </w:r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8">
    <w:abstractNumId w:val="25"/>
  </w:num>
  <w:num w:numId="9">
    <w:abstractNumId w:val="32"/>
  </w:num>
  <w:num w:numId="10">
    <w:abstractNumId w:val="16"/>
  </w:num>
  <w:num w:numId="11">
    <w:abstractNumId w:val="34"/>
  </w:num>
  <w:num w:numId="12">
    <w:abstractNumId w:val="40"/>
  </w:num>
  <w:num w:numId="13">
    <w:abstractNumId w:val="10"/>
  </w:num>
  <w:num w:numId="14">
    <w:abstractNumId w:val="38"/>
  </w:num>
  <w:num w:numId="15">
    <w:abstractNumId w:val="12"/>
  </w:num>
  <w:num w:numId="16">
    <w:abstractNumId w:val="4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5"/>
  </w:num>
  <w:num w:numId="20">
    <w:abstractNumId w:val="5"/>
  </w:num>
  <w:num w:numId="21">
    <w:abstractNumId w:val="0"/>
  </w:num>
  <w:num w:numId="22">
    <w:abstractNumId w:val="44"/>
  </w:num>
  <w:num w:numId="23">
    <w:abstractNumId w:val="9"/>
  </w:num>
  <w:num w:numId="24">
    <w:abstractNumId w:val="28"/>
  </w:num>
  <w:num w:numId="25">
    <w:abstractNumId w:val="45"/>
  </w:num>
  <w:num w:numId="2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1"/>
  </w:num>
  <w:num w:numId="29">
    <w:abstractNumId w:val="39"/>
  </w:num>
  <w:num w:numId="30">
    <w:abstractNumId w:val="20"/>
  </w:num>
  <w:num w:numId="31">
    <w:abstractNumId w:val="27"/>
  </w:num>
  <w:num w:numId="32">
    <w:abstractNumId w:val="22"/>
  </w:num>
  <w:num w:numId="33">
    <w:abstractNumId w:val="46"/>
  </w:num>
  <w:num w:numId="34">
    <w:abstractNumId w:val="1"/>
  </w:num>
  <w:num w:numId="35">
    <w:abstractNumId w:val="36"/>
  </w:num>
  <w:num w:numId="36">
    <w:abstractNumId w:val="29"/>
  </w:num>
  <w:num w:numId="37">
    <w:abstractNumId w:val="21"/>
  </w:num>
  <w:num w:numId="38">
    <w:abstractNumId w:val="23"/>
  </w:num>
  <w:num w:numId="39">
    <w:abstractNumId w:val="7"/>
  </w:num>
  <w:num w:numId="40">
    <w:abstractNumId w:val="17"/>
  </w:num>
  <w:num w:numId="41">
    <w:abstractNumId w:val="14"/>
  </w:num>
  <w:num w:numId="42">
    <w:abstractNumId w:val="42"/>
  </w:num>
  <w:num w:numId="43">
    <w:abstractNumId w:val="43"/>
  </w:num>
  <w:num w:numId="44">
    <w:abstractNumId w:val="6"/>
  </w:num>
  <w:num w:numId="45">
    <w:abstractNumId w:val="24"/>
  </w:num>
  <w:num w:numId="46">
    <w:abstractNumId w:val="18"/>
  </w:num>
  <w:num w:numId="47">
    <w:abstractNumId w:val="19"/>
  </w:num>
  <w:num w:numId="48">
    <w:abstractNumId w:val="8"/>
  </w:num>
  <w:num w:numId="4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0DB"/>
    <w:rsid w:val="0000064D"/>
    <w:rsid w:val="00002E21"/>
    <w:rsid w:val="00002E25"/>
    <w:rsid w:val="000076EE"/>
    <w:rsid w:val="0001059D"/>
    <w:rsid w:val="0001062F"/>
    <w:rsid w:val="00010F68"/>
    <w:rsid w:val="00011B16"/>
    <w:rsid w:val="00013AC5"/>
    <w:rsid w:val="00013D56"/>
    <w:rsid w:val="000171B8"/>
    <w:rsid w:val="00017FF3"/>
    <w:rsid w:val="0002226D"/>
    <w:rsid w:val="00022555"/>
    <w:rsid w:val="00022EF3"/>
    <w:rsid w:val="00023E24"/>
    <w:rsid w:val="000246C7"/>
    <w:rsid w:val="00024907"/>
    <w:rsid w:val="0002495D"/>
    <w:rsid w:val="00024C87"/>
    <w:rsid w:val="00024F12"/>
    <w:rsid w:val="000250E6"/>
    <w:rsid w:val="00025787"/>
    <w:rsid w:val="00025E21"/>
    <w:rsid w:val="000270E0"/>
    <w:rsid w:val="00031C10"/>
    <w:rsid w:val="00032119"/>
    <w:rsid w:val="0003234F"/>
    <w:rsid w:val="00032530"/>
    <w:rsid w:val="00034795"/>
    <w:rsid w:val="00035552"/>
    <w:rsid w:val="00037847"/>
    <w:rsid w:val="00040103"/>
    <w:rsid w:val="000438BC"/>
    <w:rsid w:val="0004404D"/>
    <w:rsid w:val="0004442C"/>
    <w:rsid w:val="00047526"/>
    <w:rsid w:val="00047D80"/>
    <w:rsid w:val="00050A17"/>
    <w:rsid w:val="00051C4F"/>
    <w:rsid w:val="0005259F"/>
    <w:rsid w:val="00054745"/>
    <w:rsid w:val="000569A4"/>
    <w:rsid w:val="00057890"/>
    <w:rsid w:val="000579F4"/>
    <w:rsid w:val="00060949"/>
    <w:rsid w:val="00060AA9"/>
    <w:rsid w:val="000621FF"/>
    <w:rsid w:val="00062B33"/>
    <w:rsid w:val="00063FA8"/>
    <w:rsid w:val="000640FC"/>
    <w:rsid w:val="00066864"/>
    <w:rsid w:val="00067785"/>
    <w:rsid w:val="00067ADA"/>
    <w:rsid w:val="000710DB"/>
    <w:rsid w:val="000718F7"/>
    <w:rsid w:val="00071D99"/>
    <w:rsid w:val="00072F4F"/>
    <w:rsid w:val="00074FFD"/>
    <w:rsid w:val="000761C8"/>
    <w:rsid w:val="00076F2D"/>
    <w:rsid w:val="0008213B"/>
    <w:rsid w:val="00082B8A"/>
    <w:rsid w:val="00084753"/>
    <w:rsid w:val="00084B57"/>
    <w:rsid w:val="00085384"/>
    <w:rsid w:val="000867D5"/>
    <w:rsid w:val="00087004"/>
    <w:rsid w:val="00087882"/>
    <w:rsid w:val="00090310"/>
    <w:rsid w:val="0009260F"/>
    <w:rsid w:val="00093BF8"/>
    <w:rsid w:val="00094717"/>
    <w:rsid w:val="00095523"/>
    <w:rsid w:val="00095C9A"/>
    <w:rsid w:val="000966C1"/>
    <w:rsid w:val="0009675C"/>
    <w:rsid w:val="00096E36"/>
    <w:rsid w:val="00097FAC"/>
    <w:rsid w:val="000A00DB"/>
    <w:rsid w:val="000A08E1"/>
    <w:rsid w:val="000A125E"/>
    <w:rsid w:val="000A500D"/>
    <w:rsid w:val="000A56F1"/>
    <w:rsid w:val="000B2940"/>
    <w:rsid w:val="000B33DF"/>
    <w:rsid w:val="000B516F"/>
    <w:rsid w:val="000C0658"/>
    <w:rsid w:val="000C42B6"/>
    <w:rsid w:val="000C5DEE"/>
    <w:rsid w:val="000D044F"/>
    <w:rsid w:val="000D0C77"/>
    <w:rsid w:val="000D3F70"/>
    <w:rsid w:val="000D421C"/>
    <w:rsid w:val="000D4356"/>
    <w:rsid w:val="000D4A2B"/>
    <w:rsid w:val="000D69D7"/>
    <w:rsid w:val="000E0283"/>
    <w:rsid w:val="000E0AB6"/>
    <w:rsid w:val="000E0AC3"/>
    <w:rsid w:val="000E1CA9"/>
    <w:rsid w:val="000E219F"/>
    <w:rsid w:val="000E22A9"/>
    <w:rsid w:val="000E2893"/>
    <w:rsid w:val="000E3940"/>
    <w:rsid w:val="000E3F1F"/>
    <w:rsid w:val="000E49B3"/>
    <w:rsid w:val="000E5058"/>
    <w:rsid w:val="000E7125"/>
    <w:rsid w:val="000E7F2E"/>
    <w:rsid w:val="000F37F2"/>
    <w:rsid w:val="000F4E9A"/>
    <w:rsid w:val="000F581A"/>
    <w:rsid w:val="00100572"/>
    <w:rsid w:val="0010110B"/>
    <w:rsid w:val="00102F6D"/>
    <w:rsid w:val="0010345B"/>
    <w:rsid w:val="001057C2"/>
    <w:rsid w:val="0010727C"/>
    <w:rsid w:val="00107778"/>
    <w:rsid w:val="001077B2"/>
    <w:rsid w:val="001103D2"/>
    <w:rsid w:val="001147FF"/>
    <w:rsid w:val="0011485F"/>
    <w:rsid w:val="00114CD6"/>
    <w:rsid w:val="00117691"/>
    <w:rsid w:val="00121C35"/>
    <w:rsid w:val="00124F8C"/>
    <w:rsid w:val="001257E3"/>
    <w:rsid w:val="001276CF"/>
    <w:rsid w:val="00130B88"/>
    <w:rsid w:val="00130B92"/>
    <w:rsid w:val="00136FA2"/>
    <w:rsid w:val="00142B9F"/>
    <w:rsid w:val="00143230"/>
    <w:rsid w:val="0014402A"/>
    <w:rsid w:val="001444BD"/>
    <w:rsid w:val="0014471D"/>
    <w:rsid w:val="00144D1A"/>
    <w:rsid w:val="00147B5C"/>
    <w:rsid w:val="00150923"/>
    <w:rsid w:val="00152932"/>
    <w:rsid w:val="0015357A"/>
    <w:rsid w:val="001546EC"/>
    <w:rsid w:val="001549CD"/>
    <w:rsid w:val="00155512"/>
    <w:rsid w:val="001561C7"/>
    <w:rsid w:val="001628E5"/>
    <w:rsid w:val="0016390D"/>
    <w:rsid w:val="00171579"/>
    <w:rsid w:val="001729D5"/>
    <w:rsid w:val="00174C92"/>
    <w:rsid w:val="001774E6"/>
    <w:rsid w:val="0017795C"/>
    <w:rsid w:val="001809C0"/>
    <w:rsid w:val="00180B11"/>
    <w:rsid w:val="00181278"/>
    <w:rsid w:val="00181457"/>
    <w:rsid w:val="0018259F"/>
    <w:rsid w:val="00183580"/>
    <w:rsid w:val="00183C32"/>
    <w:rsid w:val="00184BF9"/>
    <w:rsid w:val="00186F23"/>
    <w:rsid w:val="001870F3"/>
    <w:rsid w:val="00190C43"/>
    <w:rsid w:val="0019179E"/>
    <w:rsid w:val="00192269"/>
    <w:rsid w:val="00192DF5"/>
    <w:rsid w:val="001949AF"/>
    <w:rsid w:val="00194A6E"/>
    <w:rsid w:val="00194E2D"/>
    <w:rsid w:val="001950B1"/>
    <w:rsid w:val="00195886"/>
    <w:rsid w:val="00196EE8"/>
    <w:rsid w:val="001A0FB7"/>
    <w:rsid w:val="001A2043"/>
    <w:rsid w:val="001A25A5"/>
    <w:rsid w:val="001A50B0"/>
    <w:rsid w:val="001A6D24"/>
    <w:rsid w:val="001B0CBE"/>
    <w:rsid w:val="001B14BF"/>
    <w:rsid w:val="001B27AA"/>
    <w:rsid w:val="001B3A37"/>
    <w:rsid w:val="001B78EA"/>
    <w:rsid w:val="001C0A66"/>
    <w:rsid w:val="001C1A9A"/>
    <w:rsid w:val="001C211A"/>
    <w:rsid w:val="001C3C57"/>
    <w:rsid w:val="001C3E07"/>
    <w:rsid w:val="001C46D1"/>
    <w:rsid w:val="001C6B9D"/>
    <w:rsid w:val="001C77ED"/>
    <w:rsid w:val="001D0503"/>
    <w:rsid w:val="001D2580"/>
    <w:rsid w:val="001D2BBD"/>
    <w:rsid w:val="001D300D"/>
    <w:rsid w:val="001D414B"/>
    <w:rsid w:val="001D4654"/>
    <w:rsid w:val="001D4683"/>
    <w:rsid w:val="001D496C"/>
    <w:rsid w:val="001D530B"/>
    <w:rsid w:val="001D5AB6"/>
    <w:rsid w:val="001D7D51"/>
    <w:rsid w:val="001E0611"/>
    <w:rsid w:val="001E1C66"/>
    <w:rsid w:val="001E3932"/>
    <w:rsid w:val="001E3B72"/>
    <w:rsid w:val="001E43FD"/>
    <w:rsid w:val="001E5668"/>
    <w:rsid w:val="001E649A"/>
    <w:rsid w:val="001E6573"/>
    <w:rsid w:val="001E7663"/>
    <w:rsid w:val="001E79B0"/>
    <w:rsid w:val="001E7A49"/>
    <w:rsid w:val="001F1851"/>
    <w:rsid w:val="001F27BD"/>
    <w:rsid w:val="001F561D"/>
    <w:rsid w:val="001F5A56"/>
    <w:rsid w:val="001F70AF"/>
    <w:rsid w:val="00201A86"/>
    <w:rsid w:val="00202956"/>
    <w:rsid w:val="0020545D"/>
    <w:rsid w:val="00205A7E"/>
    <w:rsid w:val="00206240"/>
    <w:rsid w:val="0020712F"/>
    <w:rsid w:val="00210A1B"/>
    <w:rsid w:val="00210C5D"/>
    <w:rsid w:val="00210E74"/>
    <w:rsid w:val="002112F0"/>
    <w:rsid w:val="00211BD8"/>
    <w:rsid w:val="00212690"/>
    <w:rsid w:val="00212757"/>
    <w:rsid w:val="00216B9F"/>
    <w:rsid w:val="00217CC9"/>
    <w:rsid w:val="002204FE"/>
    <w:rsid w:val="0022223B"/>
    <w:rsid w:val="00224B0C"/>
    <w:rsid w:val="002308A7"/>
    <w:rsid w:val="0023271A"/>
    <w:rsid w:val="00232D60"/>
    <w:rsid w:val="00233AE8"/>
    <w:rsid w:val="00233F39"/>
    <w:rsid w:val="00234F78"/>
    <w:rsid w:val="00234FBB"/>
    <w:rsid w:val="00235903"/>
    <w:rsid w:val="0023682A"/>
    <w:rsid w:val="0024087C"/>
    <w:rsid w:val="00240B35"/>
    <w:rsid w:val="00242932"/>
    <w:rsid w:val="00243CDE"/>
    <w:rsid w:val="00246D98"/>
    <w:rsid w:val="00247572"/>
    <w:rsid w:val="00250AC3"/>
    <w:rsid w:val="0025175F"/>
    <w:rsid w:val="0025382E"/>
    <w:rsid w:val="00253DEC"/>
    <w:rsid w:val="00254CE8"/>
    <w:rsid w:val="00262448"/>
    <w:rsid w:val="00262508"/>
    <w:rsid w:val="0026286F"/>
    <w:rsid w:val="00262EFC"/>
    <w:rsid w:val="002635E5"/>
    <w:rsid w:val="0026365A"/>
    <w:rsid w:val="0026705A"/>
    <w:rsid w:val="00274709"/>
    <w:rsid w:val="00280AD4"/>
    <w:rsid w:val="002825CF"/>
    <w:rsid w:val="00283947"/>
    <w:rsid w:val="00283C31"/>
    <w:rsid w:val="00284332"/>
    <w:rsid w:val="002857FE"/>
    <w:rsid w:val="00285FEB"/>
    <w:rsid w:val="00290100"/>
    <w:rsid w:val="00292967"/>
    <w:rsid w:val="00293652"/>
    <w:rsid w:val="00293C61"/>
    <w:rsid w:val="00296A69"/>
    <w:rsid w:val="002A0190"/>
    <w:rsid w:val="002A1047"/>
    <w:rsid w:val="002A2AC9"/>
    <w:rsid w:val="002A305E"/>
    <w:rsid w:val="002A3438"/>
    <w:rsid w:val="002A6197"/>
    <w:rsid w:val="002A63D5"/>
    <w:rsid w:val="002A69F5"/>
    <w:rsid w:val="002A726D"/>
    <w:rsid w:val="002B4DFB"/>
    <w:rsid w:val="002B5DB0"/>
    <w:rsid w:val="002B6874"/>
    <w:rsid w:val="002B6DFE"/>
    <w:rsid w:val="002B74B0"/>
    <w:rsid w:val="002C0A01"/>
    <w:rsid w:val="002C0F30"/>
    <w:rsid w:val="002C2A3C"/>
    <w:rsid w:val="002C2C1E"/>
    <w:rsid w:val="002C4D17"/>
    <w:rsid w:val="002C4D40"/>
    <w:rsid w:val="002D113D"/>
    <w:rsid w:val="002D1EC0"/>
    <w:rsid w:val="002D31AA"/>
    <w:rsid w:val="002D42D1"/>
    <w:rsid w:val="002D5CC4"/>
    <w:rsid w:val="002E00BB"/>
    <w:rsid w:val="002E0FA9"/>
    <w:rsid w:val="002E151A"/>
    <w:rsid w:val="002E2055"/>
    <w:rsid w:val="002E54E3"/>
    <w:rsid w:val="002F0260"/>
    <w:rsid w:val="002F0CEB"/>
    <w:rsid w:val="002F1A7D"/>
    <w:rsid w:val="002F1B38"/>
    <w:rsid w:val="002F1F06"/>
    <w:rsid w:val="002F227B"/>
    <w:rsid w:val="002F2FB0"/>
    <w:rsid w:val="002F4F61"/>
    <w:rsid w:val="002F5407"/>
    <w:rsid w:val="002F5BFD"/>
    <w:rsid w:val="002F5DC7"/>
    <w:rsid w:val="002F7606"/>
    <w:rsid w:val="002F77AF"/>
    <w:rsid w:val="002F7B0C"/>
    <w:rsid w:val="00300146"/>
    <w:rsid w:val="00300A27"/>
    <w:rsid w:val="00300D4D"/>
    <w:rsid w:val="00301C46"/>
    <w:rsid w:val="00301F0A"/>
    <w:rsid w:val="0030319F"/>
    <w:rsid w:val="00305B5B"/>
    <w:rsid w:val="00306BB5"/>
    <w:rsid w:val="00310211"/>
    <w:rsid w:val="00311DE8"/>
    <w:rsid w:val="00313F99"/>
    <w:rsid w:val="00314A11"/>
    <w:rsid w:val="00314D2C"/>
    <w:rsid w:val="00315407"/>
    <w:rsid w:val="00315EC7"/>
    <w:rsid w:val="00316E7E"/>
    <w:rsid w:val="0031750B"/>
    <w:rsid w:val="00317988"/>
    <w:rsid w:val="00320633"/>
    <w:rsid w:val="00321A30"/>
    <w:rsid w:val="00321E03"/>
    <w:rsid w:val="0032353E"/>
    <w:rsid w:val="00323BF5"/>
    <w:rsid w:val="00325294"/>
    <w:rsid w:val="0033061B"/>
    <w:rsid w:val="003322CB"/>
    <w:rsid w:val="00332F6E"/>
    <w:rsid w:val="00334B7F"/>
    <w:rsid w:val="00334D97"/>
    <w:rsid w:val="003355BF"/>
    <w:rsid w:val="00335683"/>
    <w:rsid w:val="0033640E"/>
    <w:rsid w:val="00336F16"/>
    <w:rsid w:val="00340435"/>
    <w:rsid w:val="00340D39"/>
    <w:rsid w:val="00342CCE"/>
    <w:rsid w:val="0034314C"/>
    <w:rsid w:val="00343459"/>
    <w:rsid w:val="003435BF"/>
    <w:rsid w:val="00344D03"/>
    <w:rsid w:val="00345B3D"/>
    <w:rsid w:val="00346964"/>
    <w:rsid w:val="00347508"/>
    <w:rsid w:val="00350BF8"/>
    <w:rsid w:val="0035477F"/>
    <w:rsid w:val="003548BA"/>
    <w:rsid w:val="0035638D"/>
    <w:rsid w:val="003570BA"/>
    <w:rsid w:val="0035763D"/>
    <w:rsid w:val="003618A7"/>
    <w:rsid w:val="00362019"/>
    <w:rsid w:val="00362037"/>
    <w:rsid w:val="00362B79"/>
    <w:rsid w:val="003645ED"/>
    <w:rsid w:val="00365FAF"/>
    <w:rsid w:val="00367564"/>
    <w:rsid w:val="00371EBE"/>
    <w:rsid w:val="003720BF"/>
    <w:rsid w:val="0037429F"/>
    <w:rsid w:val="0037734E"/>
    <w:rsid w:val="00381377"/>
    <w:rsid w:val="003830DF"/>
    <w:rsid w:val="00385519"/>
    <w:rsid w:val="00385B74"/>
    <w:rsid w:val="00387161"/>
    <w:rsid w:val="00387BDC"/>
    <w:rsid w:val="00393805"/>
    <w:rsid w:val="0039408C"/>
    <w:rsid w:val="0039437D"/>
    <w:rsid w:val="00394A37"/>
    <w:rsid w:val="003951CD"/>
    <w:rsid w:val="003A2656"/>
    <w:rsid w:val="003A4715"/>
    <w:rsid w:val="003A54E2"/>
    <w:rsid w:val="003A5CF8"/>
    <w:rsid w:val="003A7281"/>
    <w:rsid w:val="003A7B31"/>
    <w:rsid w:val="003B00B2"/>
    <w:rsid w:val="003B1E94"/>
    <w:rsid w:val="003B29B8"/>
    <w:rsid w:val="003B3EDA"/>
    <w:rsid w:val="003B44DB"/>
    <w:rsid w:val="003B4D50"/>
    <w:rsid w:val="003C23BF"/>
    <w:rsid w:val="003C2BCF"/>
    <w:rsid w:val="003C5693"/>
    <w:rsid w:val="003C70B3"/>
    <w:rsid w:val="003D04B4"/>
    <w:rsid w:val="003D0D84"/>
    <w:rsid w:val="003D193C"/>
    <w:rsid w:val="003D3523"/>
    <w:rsid w:val="003D4655"/>
    <w:rsid w:val="003D48B4"/>
    <w:rsid w:val="003D7BB0"/>
    <w:rsid w:val="003E2140"/>
    <w:rsid w:val="003E360F"/>
    <w:rsid w:val="003E43F5"/>
    <w:rsid w:val="003E4A03"/>
    <w:rsid w:val="003E528D"/>
    <w:rsid w:val="003F06DA"/>
    <w:rsid w:val="003F2796"/>
    <w:rsid w:val="003F2F69"/>
    <w:rsid w:val="003F4421"/>
    <w:rsid w:val="003F49E9"/>
    <w:rsid w:val="003F5BC8"/>
    <w:rsid w:val="003F646C"/>
    <w:rsid w:val="003F6FCE"/>
    <w:rsid w:val="004026F5"/>
    <w:rsid w:val="00404B8B"/>
    <w:rsid w:val="00404D52"/>
    <w:rsid w:val="00410C61"/>
    <w:rsid w:val="004147A0"/>
    <w:rsid w:val="00414E69"/>
    <w:rsid w:val="0041640B"/>
    <w:rsid w:val="004175C7"/>
    <w:rsid w:val="00417ABC"/>
    <w:rsid w:val="00417BC0"/>
    <w:rsid w:val="00420B5A"/>
    <w:rsid w:val="00420B78"/>
    <w:rsid w:val="004238FE"/>
    <w:rsid w:val="00423E9E"/>
    <w:rsid w:val="00426812"/>
    <w:rsid w:val="00427344"/>
    <w:rsid w:val="00431D4A"/>
    <w:rsid w:val="00431FF6"/>
    <w:rsid w:val="004322B9"/>
    <w:rsid w:val="00432E5A"/>
    <w:rsid w:val="00433592"/>
    <w:rsid w:val="004351B5"/>
    <w:rsid w:val="00440078"/>
    <w:rsid w:val="00440F20"/>
    <w:rsid w:val="004417FF"/>
    <w:rsid w:val="00441B41"/>
    <w:rsid w:val="004442BE"/>
    <w:rsid w:val="004461E7"/>
    <w:rsid w:val="00447133"/>
    <w:rsid w:val="004475EA"/>
    <w:rsid w:val="00447F34"/>
    <w:rsid w:val="00453476"/>
    <w:rsid w:val="00453C5B"/>
    <w:rsid w:val="004547EC"/>
    <w:rsid w:val="00454C0B"/>
    <w:rsid w:val="00461496"/>
    <w:rsid w:val="00463F1D"/>
    <w:rsid w:val="00465A81"/>
    <w:rsid w:val="00467CAF"/>
    <w:rsid w:val="00473ED2"/>
    <w:rsid w:val="0047403B"/>
    <w:rsid w:val="00474BFD"/>
    <w:rsid w:val="0048037F"/>
    <w:rsid w:val="00484B10"/>
    <w:rsid w:val="00484F2E"/>
    <w:rsid w:val="0048576F"/>
    <w:rsid w:val="00486E94"/>
    <w:rsid w:val="00487F14"/>
    <w:rsid w:val="0049024A"/>
    <w:rsid w:val="00490262"/>
    <w:rsid w:val="00492336"/>
    <w:rsid w:val="00492846"/>
    <w:rsid w:val="00493658"/>
    <w:rsid w:val="00493D3D"/>
    <w:rsid w:val="00495AC0"/>
    <w:rsid w:val="004973A8"/>
    <w:rsid w:val="004A0E96"/>
    <w:rsid w:val="004A151E"/>
    <w:rsid w:val="004A21EB"/>
    <w:rsid w:val="004A3E44"/>
    <w:rsid w:val="004A5C3F"/>
    <w:rsid w:val="004A72DD"/>
    <w:rsid w:val="004A72E7"/>
    <w:rsid w:val="004B0F26"/>
    <w:rsid w:val="004B3F48"/>
    <w:rsid w:val="004B501B"/>
    <w:rsid w:val="004B71EF"/>
    <w:rsid w:val="004C4480"/>
    <w:rsid w:val="004C714A"/>
    <w:rsid w:val="004D0395"/>
    <w:rsid w:val="004D05B3"/>
    <w:rsid w:val="004D2596"/>
    <w:rsid w:val="004D518B"/>
    <w:rsid w:val="004D5DCD"/>
    <w:rsid w:val="004D6255"/>
    <w:rsid w:val="004D636A"/>
    <w:rsid w:val="004D7B90"/>
    <w:rsid w:val="004E01D3"/>
    <w:rsid w:val="004E0A67"/>
    <w:rsid w:val="004E1336"/>
    <w:rsid w:val="004E20D5"/>
    <w:rsid w:val="004E2F8F"/>
    <w:rsid w:val="004E3065"/>
    <w:rsid w:val="004E32A7"/>
    <w:rsid w:val="004E3BE2"/>
    <w:rsid w:val="004E41A0"/>
    <w:rsid w:val="004E4247"/>
    <w:rsid w:val="004E4463"/>
    <w:rsid w:val="004E666E"/>
    <w:rsid w:val="004F18C5"/>
    <w:rsid w:val="004F3213"/>
    <w:rsid w:val="004F511A"/>
    <w:rsid w:val="004F683E"/>
    <w:rsid w:val="005001EF"/>
    <w:rsid w:val="005007BE"/>
    <w:rsid w:val="00501BAC"/>
    <w:rsid w:val="00502451"/>
    <w:rsid w:val="00502539"/>
    <w:rsid w:val="0050402F"/>
    <w:rsid w:val="00505280"/>
    <w:rsid w:val="00505403"/>
    <w:rsid w:val="00510BAE"/>
    <w:rsid w:val="00513C28"/>
    <w:rsid w:val="005150E9"/>
    <w:rsid w:val="00515EC3"/>
    <w:rsid w:val="00516F84"/>
    <w:rsid w:val="00520ADD"/>
    <w:rsid w:val="005222CC"/>
    <w:rsid w:val="00522E80"/>
    <w:rsid w:val="00523C2F"/>
    <w:rsid w:val="005254CB"/>
    <w:rsid w:val="0052626E"/>
    <w:rsid w:val="005269AE"/>
    <w:rsid w:val="005271B0"/>
    <w:rsid w:val="00527A17"/>
    <w:rsid w:val="005303DC"/>
    <w:rsid w:val="00530820"/>
    <w:rsid w:val="00532892"/>
    <w:rsid w:val="005328AC"/>
    <w:rsid w:val="005335A5"/>
    <w:rsid w:val="00537E01"/>
    <w:rsid w:val="00537F2A"/>
    <w:rsid w:val="00540DBF"/>
    <w:rsid w:val="00541F17"/>
    <w:rsid w:val="00543F84"/>
    <w:rsid w:val="005462BE"/>
    <w:rsid w:val="00547263"/>
    <w:rsid w:val="00547653"/>
    <w:rsid w:val="00547E0E"/>
    <w:rsid w:val="00552679"/>
    <w:rsid w:val="00552DF7"/>
    <w:rsid w:val="00552F68"/>
    <w:rsid w:val="0055359D"/>
    <w:rsid w:val="00555079"/>
    <w:rsid w:val="005550B9"/>
    <w:rsid w:val="005634EB"/>
    <w:rsid w:val="005670D5"/>
    <w:rsid w:val="00570DB4"/>
    <w:rsid w:val="0057145E"/>
    <w:rsid w:val="00572043"/>
    <w:rsid w:val="005767B2"/>
    <w:rsid w:val="00576CC8"/>
    <w:rsid w:val="00576F4F"/>
    <w:rsid w:val="00577BBE"/>
    <w:rsid w:val="00580D4F"/>
    <w:rsid w:val="00581430"/>
    <w:rsid w:val="005817B4"/>
    <w:rsid w:val="00581D67"/>
    <w:rsid w:val="00582E65"/>
    <w:rsid w:val="00583D8E"/>
    <w:rsid w:val="005869C3"/>
    <w:rsid w:val="00591890"/>
    <w:rsid w:val="005922DE"/>
    <w:rsid w:val="00592307"/>
    <w:rsid w:val="00592A61"/>
    <w:rsid w:val="00592DFE"/>
    <w:rsid w:val="00593108"/>
    <w:rsid w:val="00593C6B"/>
    <w:rsid w:val="00594CFB"/>
    <w:rsid w:val="00595B1E"/>
    <w:rsid w:val="005A00FD"/>
    <w:rsid w:val="005A10BF"/>
    <w:rsid w:val="005A2281"/>
    <w:rsid w:val="005A3A67"/>
    <w:rsid w:val="005A4535"/>
    <w:rsid w:val="005A4B15"/>
    <w:rsid w:val="005B00E4"/>
    <w:rsid w:val="005B11EB"/>
    <w:rsid w:val="005B1926"/>
    <w:rsid w:val="005B7114"/>
    <w:rsid w:val="005C08C7"/>
    <w:rsid w:val="005C130D"/>
    <w:rsid w:val="005C1EE6"/>
    <w:rsid w:val="005C2A17"/>
    <w:rsid w:val="005C2BFD"/>
    <w:rsid w:val="005C2E19"/>
    <w:rsid w:val="005C35F3"/>
    <w:rsid w:val="005C4989"/>
    <w:rsid w:val="005C5B4E"/>
    <w:rsid w:val="005C6023"/>
    <w:rsid w:val="005C6CCC"/>
    <w:rsid w:val="005D0631"/>
    <w:rsid w:val="005D59DE"/>
    <w:rsid w:val="005D6301"/>
    <w:rsid w:val="005E33B2"/>
    <w:rsid w:val="005E4AD1"/>
    <w:rsid w:val="005E4FDF"/>
    <w:rsid w:val="005E547D"/>
    <w:rsid w:val="005E63C2"/>
    <w:rsid w:val="005E6701"/>
    <w:rsid w:val="005E6747"/>
    <w:rsid w:val="005E6FDD"/>
    <w:rsid w:val="005E78E2"/>
    <w:rsid w:val="005E79D9"/>
    <w:rsid w:val="005F0F7D"/>
    <w:rsid w:val="005F147D"/>
    <w:rsid w:val="005F1EA4"/>
    <w:rsid w:val="005F2B64"/>
    <w:rsid w:val="005F373F"/>
    <w:rsid w:val="005F3E43"/>
    <w:rsid w:val="005F4F55"/>
    <w:rsid w:val="005F673A"/>
    <w:rsid w:val="005F6808"/>
    <w:rsid w:val="005F75BF"/>
    <w:rsid w:val="005F7E01"/>
    <w:rsid w:val="00600A06"/>
    <w:rsid w:val="0060164D"/>
    <w:rsid w:val="00602148"/>
    <w:rsid w:val="00602207"/>
    <w:rsid w:val="00602542"/>
    <w:rsid w:val="0060259C"/>
    <w:rsid w:val="00602FEE"/>
    <w:rsid w:val="00606D56"/>
    <w:rsid w:val="006103B7"/>
    <w:rsid w:val="00610700"/>
    <w:rsid w:val="00611592"/>
    <w:rsid w:val="0061334B"/>
    <w:rsid w:val="00615E84"/>
    <w:rsid w:val="00616551"/>
    <w:rsid w:val="00617978"/>
    <w:rsid w:val="00620F5D"/>
    <w:rsid w:val="006216EB"/>
    <w:rsid w:val="006228AF"/>
    <w:rsid w:val="00622EE4"/>
    <w:rsid w:val="00623E97"/>
    <w:rsid w:val="00624B59"/>
    <w:rsid w:val="00625274"/>
    <w:rsid w:val="00626C0F"/>
    <w:rsid w:val="006319E5"/>
    <w:rsid w:val="00633E68"/>
    <w:rsid w:val="006345AC"/>
    <w:rsid w:val="006356DD"/>
    <w:rsid w:val="00635DB5"/>
    <w:rsid w:val="00637D35"/>
    <w:rsid w:val="006403DE"/>
    <w:rsid w:val="00641437"/>
    <w:rsid w:val="00642260"/>
    <w:rsid w:val="00642359"/>
    <w:rsid w:val="00642533"/>
    <w:rsid w:val="006436C8"/>
    <w:rsid w:val="00645C09"/>
    <w:rsid w:val="006467A1"/>
    <w:rsid w:val="00646BCD"/>
    <w:rsid w:val="00651F53"/>
    <w:rsid w:val="0065233A"/>
    <w:rsid w:val="00654B66"/>
    <w:rsid w:val="00654EC3"/>
    <w:rsid w:val="00654F26"/>
    <w:rsid w:val="00655F37"/>
    <w:rsid w:val="00663677"/>
    <w:rsid w:val="00665323"/>
    <w:rsid w:val="006654AF"/>
    <w:rsid w:val="00671AB5"/>
    <w:rsid w:val="00672F1A"/>
    <w:rsid w:val="00673E98"/>
    <w:rsid w:val="00680775"/>
    <w:rsid w:val="006828CE"/>
    <w:rsid w:val="00682F63"/>
    <w:rsid w:val="006833D6"/>
    <w:rsid w:val="00684078"/>
    <w:rsid w:val="006840C5"/>
    <w:rsid w:val="00685647"/>
    <w:rsid w:val="00685D22"/>
    <w:rsid w:val="00687403"/>
    <w:rsid w:val="00687C46"/>
    <w:rsid w:val="00690F10"/>
    <w:rsid w:val="006916BB"/>
    <w:rsid w:val="006927B9"/>
    <w:rsid w:val="00692CE4"/>
    <w:rsid w:val="006930CC"/>
    <w:rsid w:val="006942BA"/>
    <w:rsid w:val="00694D03"/>
    <w:rsid w:val="006979EF"/>
    <w:rsid w:val="006A0638"/>
    <w:rsid w:val="006A0931"/>
    <w:rsid w:val="006A3944"/>
    <w:rsid w:val="006A5C6E"/>
    <w:rsid w:val="006B146C"/>
    <w:rsid w:val="006B27D2"/>
    <w:rsid w:val="006B2F49"/>
    <w:rsid w:val="006C089A"/>
    <w:rsid w:val="006C2C9F"/>
    <w:rsid w:val="006C2CCE"/>
    <w:rsid w:val="006C3597"/>
    <w:rsid w:val="006C4C1A"/>
    <w:rsid w:val="006C634D"/>
    <w:rsid w:val="006C651E"/>
    <w:rsid w:val="006D02D8"/>
    <w:rsid w:val="006D13BD"/>
    <w:rsid w:val="006D1D46"/>
    <w:rsid w:val="006D2810"/>
    <w:rsid w:val="006D36C6"/>
    <w:rsid w:val="006D681E"/>
    <w:rsid w:val="006D6E8E"/>
    <w:rsid w:val="006D6FBA"/>
    <w:rsid w:val="006D7CAF"/>
    <w:rsid w:val="006E5988"/>
    <w:rsid w:val="006E6D40"/>
    <w:rsid w:val="006E6DA4"/>
    <w:rsid w:val="006F0962"/>
    <w:rsid w:val="006F0A82"/>
    <w:rsid w:val="006F1F41"/>
    <w:rsid w:val="006F356C"/>
    <w:rsid w:val="006F3BE0"/>
    <w:rsid w:val="006F47E2"/>
    <w:rsid w:val="006F4D37"/>
    <w:rsid w:val="006F4E46"/>
    <w:rsid w:val="006F5A39"/>
    <w:rsid w:val="006F6F50"/>
    <w:rsid w:val="006F7905"/>
    <w:rsid w:val="00702ED3"/>
    <w:rsid w:val="00703331"/>
    <w:rsid w:val="00703881"/>
    <w:rsid w:val="007045E3"/>
    <w:rsid w:val="007050E8"/>
    <w:rsid w:val="00705878"/>
    <w:rsid w:val="0070625A"/>
    <w:rsid w:val="007063E3"/>
    <w:rsid w:val="007077C8"/>
    <w:rsid w:val="00710C04"/>
    <w:rsid w:val="00714921"/>
    <w:rsid w:val="00715017"/>
    <w:rsid w:val="0071610A"/>
    <w:rsid w:val="00716E1C"/>
    <w:rsid w:val="00716F41"/>
    <w:rsid w:val="00720CA6"/>
    <w:rsid w:val="0072352B"/>
    <w:rsid w:val="0072378F"/>
    <w:rsid w:val="00723E9C"/>
    <w:rsid w:val="00724200"/>
    <w:rsid w:val="007301E6"/>
    <w:rsid w:val="0073080F"/>
    <w:rsid w:val="00730FF6"/>
    <w:rsid w:val="00731143"/>
    <w:rsid w:val="007326DD"/>
    <w:rsid w:val="00735F13"/>
    <w:rsid w:val="00740C81"/>
    <w:rsid w:val="00740E56"/>
    <w:rsid w:val="00741654"/>
    <w:rsid w:val="00741E56"/>
    <w:rsid w:val="00742145"/>
    <w:rsid w:val="00743318"/>
    <w:rsid w:val="00743827"/>
    <w:rsid w:val="0074411C"/>
    <w:rsid w:val="00746741"/>
    <w:rsid w:val="00751157"/>
    <w:rsid w:val="00751A84"/>
    <w:rsid w:val="00754983"/>
    <w:rsid w:val="007551C3"/>
    <w:rsid w:val="007565C9"/>
    <w:rsid w:val="00757A6F"/>
    <w:rsid w:val="00757E01"/>
    <w:rsid w:val="0076229B"/>
    <w:rsid w:val="00765DAB"/>
    <w:rsid w:val="00771EDE"/>
    <w:rsid w:val="007727C1"/>
    <w:rsid w:val="0077287F"/>
    <w:rsid w:val="00774B42"/>
    <w:rsid w:val="0077790A"/>
    <w:rsid w:val="00780273"/>
    <w:rsid w:val="00785101"/>
    <w:rsid w:val="00785343"/>
    <w:rsid w:val="00790A62"/>
    <w:rsid w:val="00791123"/>
    <w:rsid w:val="0079194E"/>
    <w:rsid w:val="007930C3"/>
    <w:rsid w:val="00795305"/>
    <w:rsid w:val="00795B69"/>
    <w:rsid w:val="0079774A"/>
    <w:rsid w:val="007A3BD6"/>
    <w:rsid w:val="007A45D8"/>
    <w:rsid w:val="007A64A6"/>
    <w:rsid w:val="007A7248"/>
    <w:rsid w:val="007B2894"/>
    <w:rsid w:val="007B2D72"/>
    <w:rsid w:val="007B2E46"/>
    <w:rsid w:val="007B77D0"/>
    <w:rsid w:val="007C30C6"/>
    <w:rsid w:val="007C519A"/>
    <w:rsid w:val="007C7148"/>
    <w:rsid w:val="007D0103"/>
    <w:rsid w:val="007D2352"/>
    <w:rsid w:val="007D3806"/>
    <w:rsid w:val="007D58A4"/>
    <w:rsid w:val="007D6B9F"/>
    <w:rsid w:val="007E0641"/>
    <w:rsid w:val="007E0E02"/>
    <w:rsid w:val="007E23EA"/>
    <w:rsid w:val="007E2CDA"/>
    <w:rsid w:val="007E2E24"/>
    <w:rsid w:val="007E3B13"/>
    <w:rsid w:val="007E4CA0"/>
    <w:rsid w:val="007E5CA8"/>
    <w:rsid w:val="007E7FAC"/>
    <w:rsid w:val="007F0010"/>
    <w:rsid w:val="007F0890"/>
    <w:rsid w:val="007F26C8"/>
    <w:rsid w:val="007F5294"/>
    <w:rsid w:val="00800462"/>
    <w:rsid w:val="00802825"/>
    <w:rsid w:val="008032D7"/>
    <w:rsid w:val="00803F7A"/>
    <w:rsid w:val="008044B2"/>
    <w:rsid w:val="00811499"/>
    <w:rsid w:val="0081280D"/>
    <w:rsid w:val="008163F1"/>
    <w:rsid w:val="00820363"/>
    <w:rsid w:val="00820524"/>
    <w:rsid w:val="00820C50"/>
    <w:rsid w:val="0082319F"/>
    <w:rsid w:val="00824DDB"/>
    <w:rsid w:val="00825041"/>
    <w:rsid w:val="00825A50"/>
    <w:rsid w:val="00825F52"/>
    <w:rsid w:val="008261A3"/>
    <w:rsid w:val="00826766"/>
    <w:rsid w:val="008274AF"/>
    <w:rsid w:val="00827A60"/>
    <w:rsid w:val="00832EC1"/>
    <w:rsid w:val="00833587"/>
    <w:rsid w:val="008340E4"/>
    <w:rsid w:val="008350D4"/>
    <w:rsid w:val="00835B68"/>
    <w:rsid w:val="00840640"/>
    <w:rsid w:val="008420B5"/>
    <w:rsid w:val="00844199"/>
    <w:rsid w:val="00844638"/>
    <w:rsid w:val="00845053"/>
    <w:rsid w:val="00845334"/>
    <w:rsid w:val="00845B43"/>
    <w:rsid w:val="0084651E"/>
    <w:rsid w:val="00846A18"/>
    <w:rsid w:val="00846F34"/>
    <w:rsid w:val="0084796F"/>
    <w:rsid w:val="00850390"/>
    <w:rsid w:val="00850E14"/>
    <w:rsid w:val="00852ACB"/>
    <w:rsid w:val="00853429"/>
    <w:rsid w:val="0085365C"/>
    <w:rsid w:val="00856CDF"/>
    <w:rsid w:val="008578AA"/>
    <w:rsid w:val="00857BC1"/>
    <w:rsid w:val="00860848"/>
    <w:rsid w:val="00860ACF"/>
    <w:rsid w:val="00861068"/>
    <w:rsid w:val="008611EC"/>
    <w:rsid w:val="00861DDD"/>
    <w:rsid w:val="00865643"/>
    <w:rsid w:val="00865ECD"/>
    <w:rsid w:val="00871872"/>
    <w:rsid w:val="00871CCB"/>
    <w:rsid w:val="00872AF4"/>
    <w:rsid w:val="00872EC4"/>
    <w:rsid w:val="00873AFA"/>
    <w:rsid w:val="00875331"/>
    <w:rsid w:val="00875C94"/>
    <w:rsid w:val="00876A39"/>
    <w:rsid w:val="00877C8A"/>
    <w:rsid w:val="00877F6E"/>
    <w:rsid w:val="00884B06"/>
    <w:rsid w:val="008857EB"/>
    <w:rsid w:val="00887715"/>
    <w:rsid w:val="00891CE9"/>
    <w:rsid w:val="00894453"/>
    <w:rsid w:val="00894815"/>
    <w:rsid w:val="00894910"/>
    <w:rsid w:val="008951BD"/>
    <w:rsid w:val="0089551E"/>
    <w:rsid w:val="00896900"/>
    <w:rsid w:val="00896DE3"/>
    <w:rsid w:val="008971EE"/>
    <w:rsid w:val="008975CE"/>
    <w:rsid w:val="008A1D62"/>
    <w:rsid w:val="008A516E"/>
    <w:rsid w:val="008A5570"/>
    <w:rsid w:val="008A58B5"/>
    <w:rsid w:val="008A5AFF"/>
    <w:rsid w:val="008A621A"/>
    <w:rsid w:val="008B0227"/>
    <w:rsid w:val="008B092A"/>
    <w:rsid w:val="008B15E0"/>
    <w:rsid w:val="008B40B7"/>
    <w:rsid w:val="008C0CA2"/>
    <w:rsid w:val="008C6BC2"/>
    <w:rsid w:val="008C76F2"/>
    <w:rsid w:val="008C7C7C"/>
    <w:rsid w:val="008D02E0"/>
    <w:rsid w:val="008D0434"/>
    <w:rsid w:val="008D0FD3"/>
    <w:rsid w:val="008D12CC"/>
    <w:rsid w:val="008D1387"/>
    <w:rsid w:val="008D1D65"/>
    <w:rsid w:val="008D35A0"/>
    <w:rsid w:val="008D590B"/>
    <w:rsid w:val="008D7723"/>
    <w:rsid w:val="008E0609"/>
    <w:rsid w:val="008E2831"/>
    <w:rsid w:val="008E40E7"/>
    <w:rsid w:val="008E42E0"/>
    <w:rsid w:val="008E4F67"/>
    <w:rsid w:val="008E516D"/>
    <w:rsid w:val="008E55C2"/>
    <w:rsid w:val="008F0BAE"/>
    <w:rsid w:val="008F398A"/>
    <w:rsid w:val="008F6749"/>
    <w:rsid w:val="008F6FB8"/>
    <w:rsid w:val="00901DA9"/>
    <w:rsid w:val="009037B7"/>
    <w:rsid w:val="00904914"/>
    <w:rsid w:val="00907690"/>
    <w:rsid w:val="00911CBA"/>
    <w:rsid w:val="00911ED4"/>
    <w:rsid w:val="00914023"/>
    <w:rsid w:val="0091408F"/>
    <w:rsid w:val="00915F81"/>
    <w:rsid w:val="00916452"/>
    <w:rsid w:val="009164EF"/>
    <w:rsid w:val="009208C5"/>
    <w:rsid w:val="00920C81"/>
    <w:rsid w:val="009212B3"/>
    <w:rsid w:val="00921575"/>
    <w:rsid w:val="0092176F"/>
    <w:rsid w:val="00923820"/>
    <w:rsid w:val="009264F1"/>
    <w:rsid w:val="009316AD"/>
    <w:rsid w:val="0093376E"/>
    <w:rsid w:val="00933C0F"/>
    <w:rsid w:val="00933CA9"/>
    <w:rsid w:val="009347B9"/>
    <w:rsid w:val="009356D8"/>
    <w:rsid w:val="009377BF"/>
    <w:rsid w:val="00940B98"/>
    <w:rsid w:val="00940C80"/>
    <w:rsid w:val="00940CA4"/>
    <w:rsid w:val="009415A6"/>
    <w:rsid w:val="00943644"/>
    <w:rsid w:val="00945AB0"/>
    <w:rsid w:val="0094658A"/>
    <w:rsid w:val="00951C79"/>
    <w:rsid w:val="00952170"/>
    <w:rsid w:val="009530DA"/>
    <w:rsid w:val="0095393D"/>
    <w:rsid w:val="00953FC7"/>
    <w:rsid w:val="009543EE"/>
    <w:rsid w:val="0095557C"/>
    <w:rsid w:val="0095568E"/>
    <w:rsid w:val="00956651"/>
    <w:rsid w:val="00956D65"/>
    <w:rsid w:val="0095706B"/>
    <w:rsid w:val="009615AC"/>
    <w:rsid w:val="0096296C"/>
    <w:rsid w:val="00962DD9"/>
    <w:rsid w:val="009655F6"/>
    <w:rsid w:val="00965D67"/>
    <w:rsid w:val="009675FA"/>
    <w:rsid w:val="00970351"/>
    <w:rsid w:val="0097103A"/>
    <w:rsid w:val="0097148D"/>
    <w:rsid w:val="00972065"/>
    <w:rsid w:val="00973120"/>
    <w:rsid w:val="00973D49"/>
    <w:rsid w:val="00975EA5"/>
    <w:rsid w:val="009764EA"/>
    <w:rsid w:val="009774DE"/>
    <w:rsid w:val="00983458"/>
    <w:rsid w:val="009846A8"/>
    <w:rsid w:val="00984892"/>
    <w:rsid w:val="00985462"/>
    <w:rsid w:val="009901BE"/>
    <w:rsid w:val="00990C44"/>
    <w:rsid w:val="00993D53"/>
    <w:rsid w:val="0099516D"/>
    <w:rsid w:val="0099621E"/>
    <w:rsid w:val="00996230"/>
    <w:rsid w:val="00997220"/>
    <w:rsid w:val="009A27D3"/>
    <w:rsid w:val="009A3AFE"/>
    <w:rsid w:val="009A3ED7"/>
    <w:rsid w:val="009A4307"/>
    <w:rsid w:val="009A53F4"/>
    <w:rsid w:val="009A5802"/>
    <w:rsid w:val="009A6524"/>
    <w:rsid w:val="009A68C6"/>
    <w:rsid w:val="009B3C70"/>
    <w:rsid w:val="009B6CEC"/>
    <w:rsid w:val="009B728E"/>
    <w:rsid w:val="009B77D3"/>
    <w:rsid w:val="009C068A"/>
    <w:rsid w:val="009C0A51"/>
    <w:rsid w:val="009C17A2"/>
    <w:rsid w:val="009C595E"/>
    <w:rsid w:val="009D079D"/>
    <w:rsid w:val="009D2D5F"/>
    <w:rsid w:val="009D3597"/>
    <w:rsid w:val="009D540D"/>
    <w:rsid w:val="009D5D17"/>
    <w:rsid w:val="009E02E2"/>
    <w:rsid w:val="009E1AA4"/>
    <w:rsid w:val="009E5CA6"/>
    <w:rsid w:val="009F01A3"/>
    <w:rsid w:val="009F0C2E"/>
    <w:rsid w:val="009F0C54"/>
    <w:rsid w:val="009F4378"/>
    <w:rsid w:val="009F665F"/>
    <w:rsid w:val="009F67D5"/>
    <w:rsid w:val="009F7A2F"/>
    <w:rsid w:val="00A05083"/>
    <w:rsid w:val="00A0515A"/>
    <w:rsid w:val="00A101F1"/>
    <w:rsid w:val="00A102B8"/>
    <w:rsid w:val="00A103AA"/>
    <w:rsid w:val="00A10648"/>
    <w:rsid w:val="00A110E1"/>
    <w:rsid w:val="00A1149D"/>
    <w:rsid w:val="00A147CE"/>
    <w:rsid w:val="00A14B5A"/>
    <w:rsid w:val="00A16035"/>
    <w:rsid w:val="00A16090"/>
    <w:rsid w:val="00A17AE8"/>
    <w:rsid w:val="00A2002C"/>
    <w:rsid w:val="00A20D8F"/>
    <w:rsid w:val="00A2107E"/>
    <w:rsid w:val="00A2566B"/>
    <w:rsid w:val="00A30875"/>
    <w:rsid w:val="00A320C3"/>
    <w:rsid w:val="00A33043"/>
    <w:rsid w:val="00A34B04"/>
    <w:rsid w:val="00A350BA"/>
    <w:rsid w:val="00A357E6"/>
    <w:rsid w:val="00A36988"/>
    <w:rsid w:val="00A4138E"/>
    <w:rsid w:val="00A41FA2"/>
    <w:rsid w:val="00A4213E"/>
    <w:rsid w:val="00A444B7"/>
    <w:rsid w:val="00A44653"/>
    <w:rsid w:val="00A45F18"/>
    <w:rsid w:val="00A467D9"/>
    <w:rsid w:val="00A46964"/>
    <w:rsid w:val="00A46996"/>
    <w:rsid w:val="00A47A27"/>
    <w:rsid w:val="00A51EA3"/>
    <w:rsid w:val="00A520B4"/>
    <w:rsid w:val="00A53502"/>
    <w:rsid w:val="00A53640"/>
    <w:rsid w:val="00A53C1D"/>
    <w:rsid w:val="00A545A8"/>
    <w:rsid w:val="00A56C66"/>
    <w:rsid w:val="00A576C6"/>
    <w:rsid w:val="00A61A93"/>
    <w:rsid w:val="00A62587"/>
    <w:rsid w:val="00A6294C"/>
    <w:rsid w:val="00A63662"/>
    <w:rsid w:val="00A63697"/>
    <w:rsid w:val="00A647BA"/>
    <w:rsid w:val="00A70EA7"/>
    <w:rsid w:val="00A711F7"/>
    <w:rsid w:val="00A71F78"/>
    <w:rsid w:val="00A72525"/>
    <w:rsid w:val="00A74B86"/>
    <w:rsid w:val="00A74D0D"/>
    <w:rsid w:val="00A75708"/>
    <w:rsid w:val="00A75C7B"/>
    <w:rsid w:val="00A76F52"/>
    <w:rsid w:val="00A80352"/>
    <w:rsid w:val="00A80423"/>
    <w:rsid w:val="00A80954"/>
    <w:rsid w:val="00A80C15"/>
    <w:rsid w:val="00A81628"/>
    <w:rsid w:val="00A82C47"/>
    <w:rsid w:val="00A84E10"/>
    <w:rsid w:val="00A85E2B"/>
    <w:rsid w:val="00A91649"/>
    <w:rsid w:val="00A924C3"/>
    <w:rsid w:val="00A92E4C"/>
    <w:rsid w:val="00A93F03"/>
    <w:rsid w:val="00A945B2"/>
    <w:rsid w:val="00A94A39"/>
    <w:rsid w:val="00A94D7C"/>
    <w:rsid w:val="00A9514C"/>
    <w:rsid w:val="00A952B1"/>
    <w:rsid w:val="00A9560E"/>
    <w:rsid w:val="00A97B31"/>
    <w:rsid w:val="00AA35F6"/>
    <w:rsid w:val="00AA474C"/>
    <w:rsid w:val="00AA5195"/>
    <w:rsid w:val="00AB2D21"/>
    <w:rsid w:val="00AB46E9"/>
    <w:rsid w:val="00AC01CB"/>
    <w:rsid w:val="00AC074B"/>
    <w:rsid w:val="00AC20C5"/>
    <w:rsid w:val="00AC2546"/>
    <w:rsid w:val="00AC2C74"/>
    <w:rsid w:val="00AC30C1"/>
    <w:rsid w:val="00AC3877"/>
    <w:rsid w:val="00AC544C"/>
    <w:rsid w:val="00AC5496"/>
    <w:rsid w:val="00AC5BCA"/>
    <w:rsid w:val="00AC620A"/>
    <w:rsid w:val="00AC6912"/>
    <w:rsid w:val="00AD171E"/>
    <w:rsid w:val="00AD18B2"/>
    <w:rsid w:val="00AD4198"/>
    <w:rsid w:val="00AD4518"/>
    <w:rsid w:val="00AD4D4E"/>
    <w:rsid w:val="00AD5C4D"/>
    <w:rsid w:val="00AD76B7"/>
    <w:rsid w:val="00AE3E6F"/>
    <w:rsid w:val="00AE54C8"/>
    <w:rsid w:val="00AE57C9"/>
    <w:rsid w:val="00AE5E16"/>
    <w:rsid w:val="00AF1247"/>
    <w:rsid w:val="00AF16D5"/>
    <w:rsid w:val="00AF2DD1"/>
    <w:rsid w:val="00AF46B9"/>
    <w:rsid w:val="00AF4AD3"/>
    <w:rsid w:val="00AF53AE"/>
    <w:rsid w:val="00AF768E"/>
    <w:rsid w:val="00B00044"/>
    <w:rsid w:val="00B00BBB"/>
    <w:rsid w:val="00B0155F"/>
    <w:rsid w:val="00B02DFA"/>
    <w:rsid w:val="00B02F2A"/>
    <w:rsid w:val="00B03948"/>
    <w:rsid w:val="00B048AA"/>
    <w:rsid w:val="00B04FC5"/>
    <w:rsid w:val="00B0694A"/>
    <w:rsid w:val="00B06A26"/>
    <w:rsid w:val="00B07F8F"/>
    <w:rsid w:val="00B1137B"/>
    <w:rsid w:val="00B11466"/>
    <w:rsid w:val="00B11566"/>
    <w:rsid w:val="00B121C4"/>
    <w:rsid w:val="00B1228E"/>
    <w:rsid w:val="00B12CD2"/>
    <w:rsid w:val="00B15AE2"/>
    <w:rsid w:val="00B15E32"/>
    <w:rsid w:val="00B169C0"/>
    <w:rsid w:val="00B16BC8"/>
    <w:rsid w:val="00B1721D"/>
    <w:rsid w:val="00B2168E"/>
    <w:rsid w:val="00B2191B"/>
    <w:rsid w:val="00B2234F"/>
    <w:rsid w:val="00B236FF"/>
    <w:rsid w:val="00B244FC"/>
    <w:rsid w:val="00B2699D"/>
    <w:rsid w:val="00B272D1"/>
    <w:rsid w:val="00B279B2"/>
    <w:rsid w:val="00B305DE"/>
    <w:rsid w:val="00B31615"/>
    <w:rsid w:val="00B32EDF"/>
    <w:rsid w:val="00B343BC"/>
    <w:rsid w:val="00B34A77"/>
    <w:rsid w:val="00B35285"/>
    <w:rsid w:val="00B356AD"/>
    <w:rsid w:val="00B36C65"/>
    <w:rsid w:val="00B408DD"/>
    <w:rsid w:val="00B41F6B"/>
    <w:rsid w:val="00B44898"/>
    <w:rsid w:val="00B45709"/>
    <w:rsid w:val="00B45A8A"/>
    <w:rsid w:val="00B5052A"/>
    <w:rsid w:val="00B50B55"/>
    <w:rsid w:val="00B50F93"/>
    <w:rsid w:val="00B512DB"/>
    <w:rsid w:val="00B51CB3"/>
    <w:rsid w:val="00B5224C"/>
    <w:rsid w:val="00B5269C"/>
    <w:rsid w:val="00B53FE5"/>
    <w:rsid w:val="00B5466F"/>
    <w:rsid w:val="00B552A7"/>
    <w:rsid w:val="00B55B73"/>
    <w:rsid w:val="00B56104"/>
    <w:rsid w:val="00B60B0B"/>
    <w:rsid w:val="00B614BA"/>
    <w:rsid w:val="00B62582"/>
    <w:rsid w:val="00B63076"/>
    <w:rsid w:val="00B635A9"/>
    <w:rsid w:val="00B63B2D"/>
    <w:rsid w:val="00B6439C"/>
    <w:rsid w:val="00B66774"/>
    <w:rsid w:val="00B70647"/>
    <w:rsid w:val="00B730F5"/>
    <w:rsid w:val="00B80DD8"/>
    <w:rsid w:val="00B81898"/>
    <w:rsid w:val="00B81BAE"/>
    <w:rsid w:val="00B829FE"/>
    <w:rsid w:val="00B833FA"/>
    <w:rsid w:val="00B8521D"/>
    <w:rsid w:val="00B8576D"/>
    <w:rsid w:val="00B86495"/>
    <w:rsid w:val="00B915B9"/>
    <w:rsid w:val="00B93BE5"/>
    <w:rsid w:val="00B94ED6"/>
    <w:rsid w:val="00B94FA7"/>
    <w:rsid w:val="00BA2A47"/>
    <w:rsid w:val="00BA3376"/>
    <w:rsid w:val="00BA34DA"/>
    <w:rsid w:val="00BA3E55"/>
    <w:rsid w:val="00BA51B1"/>
    <w:rsid w:val="00BA70AC"/>
    <w:rsid w:val="00BA7507"/>
    <w:rsid w:val="00BB0029"/>
    <w:rsid w:val="00BB0DF6"/>
    <w:rsid w:val="00BB15F1"/>
    <w:rsid w:val="00BB1C98"/>
    <w:rsid w:val="00BB3990"/>
    <w:rsid w:val="00BB4D23"/>
    <w:rsid w:val="00BB5DBE"/>
    <w:rsid w:val="00BB6B0D"/>
    <w:rsid w:val="00BB72F4"/>
    <w:rsid w:val="00BB7774"/>
    <w:rsid w:val="00BC1B24"/>
    <w:rsid w:val="00BC1C9C"/>
    <w:rsid w:val="00BC1F13"/>
    <w:rsid w:val="00BC31CB"/>
    <w:rsid w:val="00BC47FA"/>
    <w:rsid w:val="00BC4FF2"/>
    <w:rsid w:val="00BC58C4"/>
    <w:rsid w:val="00BC6042"/>
    <w:rsid w:val="00BD2865"/>
    <w:rsid w:val="00BD36CE"/>
    <w:rsid w:val="00BD3A9A"/>
    <w:rsid w:val="00BD3D55"/>
    <w:rsid w:val="00BD3DEA"/>
    <w:rsid w:val="00BD40F5"/>
    <w:rsid w:val="00BD48E9"/>
    <w:rsid w:val="00BD7899"/>
    <w:rsid w:val="00BE0D77"/>
    <w:rsid w:val="00BE24B9"/>
    <w:rsid w:val="00BE65D2"/>
    <w:rsid w:val="00BF0727"/>
    <w:rsid w:val="00BF196A"/>
    <w:rsid w:val="00BF2062"/>
    <w:rsid w:val="00BF4DEA"/>
    <w:rsid w:val="00BF4FD1"/>
    <w:rsid w:val="00BF5CCB"/>
    <w:rsid w:val="00BF5E0F"/>
    <w:rsid w:val="00BF6E9B"/>
    <w:rsid w:val="00C0041C"/>
    <w:rsid w:val="00C00F80"/>
    <w:rsid w:val="00C01354"/>
    <w:rsid w:val="00C026F8"/>
    <w:rsid w:val="00C03074"/>
    <w:rsid w:val="00C0318C"/>
    <w:rsid w:val="00C035E3"/>
    <w:rsid w:val="00C03B6F"/>
    <w:rsid w:val="00C03DD1"/>
    <w:rsid w:val="00C05BB9"/>
    <w:rsid w:val="00C061DC"/>
    <w:rsid w:val="00C10BED"/>
    <w:rsid w:val="00C13835"/>
    <w:rsid w:val="00C14B29"/>
    <w:rsid w:val="00C17504"/>
    <w:rsid w:val="00C17615"/>
    <w:rsid w:val="00C21B2E"/>
    <w:rsid w:val="00C23B41"/>
    <w:rsid w:val="00C24A00"/>
    <w:rsid w:val="00C250BA"/>
    <w:rsid w:val="00C264D1"/>
    <w:rsid w:val="00C2703C"/>
    <w:rsid w:val="00C30021"/>
    <w:rsid w:val="00C3040F"/>
    <w:rsid w:val="00C36D4D"/>
    <w:rsid w:val="00C40082"/>
    <w:rsid w:val="00C40D0D"/>
    <w:rsid w:val="00C42142"/>
    <w:rsid w:val="00C4250A"/>
    <w:rsid w:val="00C4309A"/>
    <w:rsid w:val="00C438E7"/>
    <w:rsid w:val="00C449D0"/>
    <w:rsid w:val="00C47BAA"/>
    <w:rsid w:val="00C551D0"/>
    <w:rsid w:val="00C558AF"/>
    <w:rsid w:val="00C57286"/>
    <w:rsid w:val="00C601F0"/>
    <w:rsid w:val="00C602F3"/>
    <w:rsid w:val="00C60F2A"/>
    <w:rsid w:val="00C6277C"/>
    <w:rsid w:val="00C62BA7"/>
    <w:rsid w:val="00C66082"/>
    <w:rsid w:val="00C6684B"/>
    <w:rsid w:val="00C66DEA"/>
    <w:rsid w:val="00C66EB9"/>
    <w:rsid w:val="00C72EDB"/>
    <w:rsid w:val="00C73443"/>
    <w:rsid w:val="00C739E4"/>
    <w:rsid w:val="00C73E91"/>
    <w:rsid w:val="00C75494"/>
    <w:rsid w:val="00C75C44"/>
    <w:rsid w:val="00C76F98"/>
    <w:rsid w:val="00C803A5"/>
    <w:rsid w:val="00C819DA"/>
    <w:rsid w:val="00C83035"/>
    <w:rsid w:val="00C864AB"/>
    <w:rsid w:val="00C91846"/>
    <w:rsid w:val="00C91A59"/>
    <w:rsid w:val="00C91BA8"/>
    <w:rsid w:val="00C92F70"/>
    <w:rsid w:val="00C9372A"/>
    <w:rsid w:val="00C94C57"/>
    <w:rsid w:val="00C951FC"/>
    <w:rsid w:val="00C96F75"/>
    <w:rsid w:val="00CA05A9"/>
    <w:rsid w:val="00CA0EED"/>
    <w:rsid w:val="00CA4B30"/>
    <w:rsid w:val="00CA5619"/>
    <w:rsid w:val="00CA5EDC"/>
    <w:rsid w:val="00CA6A9D"/>
    <w:rsid w:val="00CB1292"/>
    <w:rsid w:val="00CB156F"/>
    <w:rsid w:val="00CB159B"/>
    <w:rsid w:val="00CB2472"/>
    <w:rsid w:val="00CB2E1E"/>
    <w:rsid w:val="00CB4D57"/>
    <w:rsid w:val="00CB4D62"/>
    <w:rsid w:val="00CB6447"/>
    <w:rsid w:val="00CC1128"/>
    <w:rsid w:val="00CC18E1"/>
    <w:rsid w:val="00CC4218"/>
    <w:rsid w:val="00CC6A42"/>
    <w:rsid w:val="00CC6B51"/>
    <w:rsid w:val="00CC74EF"/>
    <w:rsid w:val="00CC7EEC"/>
    <w:rsid w:val="00CD11A4"/>
    <w:rsid w:val="00CD40B1"/>
    <w:rsid w:val="00CD4296"/>
    <w:rsid w:val="00CD5F31"/>
    <w:rsid w:val="00CD6339"/>
    <w:rsid w:val="00CD67A5"/>
    <w:rsid w:val="00CD7E51"/>
    <w:rsid w:val="00CE08C5"/>
    <w:rsid w:val="00CE0BB2"/>
    <w:rsid w:val="00CE0BE5"/>
    <w:rsid w:val="00CE0FFF"/>
    <w:rsid w:val="00CE1F73"/>
    <w:rsid w:val="00CE3B36"/>
    <w:rsid w:val="00CE3C6D"/>
    <w:rsid w:val="00CE4A6F"/>
    <w:rsid w:val="00CE4DF7"/>
    <w:rsid w:val="00CE5F4B"/>
    <w:rsid w:val="00CF0FA2"/>
    <w:rsid w:val="00CF1FF3"/>
    <w:rsid w:val="00CF216E"/>
    <w:rsid w:val="00CF2F4A"/>
    <w:rsid w:val="00CF4D83"/>
    <w:rsid w:val="00CF58D9"/>
    <w:rsid w:val="00CF5D72"/>
    <w:rsid w:val="00CF6A2D"/>
    <w:rsid w:val="00CF7B3F"/>
    <w:rsid w:val="00D0100B"/>
    <w:rsid w:val="00D02938"/>
    <w:rsid w:val="00D04CC0"/>
    <w:rsid w:val="00D103A0"/>
    <w:rsid w:val="00D10B20"/>
    <w:rsid w:val="00D10CD9"/>
    <w:rsid w:val="00D11009"/>
    <w:rsid w:val="00D12525"/>
    <w:rsid w:val="00D138B9"/>
    <w:rsid w:val="00D14D02"/>
    <w:rsid w:val="00D1563F"/>
    <w:rsid w:val="00D1582D"/>
    <w:rsid w:val="00D16208"/>
    <w:rsid w:val="00D209DC"/>
    <w:rsid w:val="00D20ADE"/>
    <w:rsid w:val="00D210A9"/>
    <w:rsid w:val="00D233D8"/>
    <w:rsid w:val="00D2363F"/>
    <w:rsid w:val="00D31E8C"/>
    <w:rsid w:val="00D34B70"/>
    <w:rsid w:val="00D360DC"/>
    <w:rsid w:val="00D36540"/>
    <w:rsid w:val="00D40A93"/>
    <w:rsid w:val="00D431A4"/>
    <w:rsid w:val="00D44245"/>
    <w:rsid w:val="00D459F1"/>
    <w:rsid w:val="00D4630B"/>
    <w:rsid w:val="00D512CA"/>
    <w:rsid w:val="00D5249D"/>
    <w:rsid w:val="00D52E39"/>
    <w:rsid w:val="00D578F7"/>
    <w:rsid w:val="00D615DA"/>
    <w:rsid w:val="00D641F6"/>
    <w:rsid w:val="00D64C70"/>
    <w:rsid w:val="00D651AC"/>
    <w:rsid w:val="00D72BFB"/>
    <w:rsid w:val="00D73EA5"/>
    <w:rsid w:val="00D73F16"/>
    <w:rsid w:val="00D748C6"/>
    <w:rsid w:val="00D75D07"/>
    <w:rsid w:val="00D75ED5"/>
    <w:rsid w:val="00D76A11"/>
    <w:rsid w:val="00D76D59"/>
    <w:rsid w:val="00D77A5C"/>
    <w:rsid w:val="00D81743"/>
    <w:rsid w:val="00D836DD"/>
    <w:rsid w:val="00D83B37"/>
    <w:rsid w:val="00D84CCD"/>
    <w:rsid w:val="00D84E2E"/>
    <w:rsid w:val="00D85E34"/>
    <w:rsid w:val="00D879A3"/>
    <w:rsid w:val="00D87E7E"/>
    <w:rsid w:val="00D93975"/>
    <w:rsid w:val="00D93D4B"/>
    <w:rsid w:val="00D94EA9"/>
    <w:rsid w:val="00D96C97"/>
    <w:rsid w:val="00D97680"/>
    <w:rsid w:val="00D97D36"/>
    <w:rsid w:val="00DA1086"/>
    <w:rsid w:val="00DA10B7"/>
    <w:rsid w:val="00DA150A"/>
    <w:rsid w:val="00DB001A"/>
    <w:rsid w:val="00DB1F6F"/>
    <w:rsid w:val="00DB3DB2"/>
    <w:rsid w:val="00DB58CD"/>
    <w:rsid w:val="00DB669B"/>
    <w:rsid w:val="00DB7FCB"/>
    <w:rsid w:val="00DC012E"/>
    <w:rsid w:val="00DC0470"/>
    <w:rsid w:val="00DC12A9"/>
    <w:rsid w:val="00DC213D"/>
    <w:rsid w:val="00DC3D60"/>
    <w:rsid w:val="00DC785F"/>
    <w:rsid w:val="00DC7B16"/>
    <w:rsid w:val="00DC7BD7"/>
    <w:rsid w:val="00DD09EA"/>
    <w:rsid w:val="00DD0CCA"/>
    <w:rsid w:val="00DD1452"/>
    <w:rsid w:val="00DD3F06"/>
    <w:rsid w:val="00DD47DD"/>
    <w:rsid w:val="00DD5549"/>
    <w:rsid w:val="00DD7842"/>
    <w:rsid w:val="00DE0624"/>
    <w:rsid w:val="00DE1404"/>
    <w:rsid w:val="00DE23E0"/>
    <w:rsid w:val="00DE2FF2"/>
    <w:rsid w:val="00DE385A"/>
    <w:rsid w:val="00DE4904"/>
    <w:rsid w:val="00DE4F33"/>
    <w:rsid w:val="00DE535D"/>
    <w:rsid w:val="00DE55E8"/>
    <w:rsid w:val="00DE5EA8"/>
    <w:rsid w:val="00DE67F0"/>
    <w:rsid w:val="00DE7091"/>
    <w:rsid w:val="00DE7B7C"/>
    <w:rsid w:val="00DF0DC5"/>
    <w:rsid w:val="00DF163E"/>
    <w:rsid w:val="00DF302F"/>
    <w:rsid w:val="00DF3865"/>
    <w:rsid w:val="00DF3F08"/>
    <w:rsid w:val="00DF4EA2"/>
    <w:rsid w:val="00DF7B19"/>
    <w:rsid w:val="00DF7F38"/>
    <w:rsid w:val="00E0049C"/>
    <w:rsid w:val="00E0066A"/>
    <w:rsid w:val="00E00EBF"/>
    <w:rsid w:val="00E01E51"/>
    <w:rsid w:val="00E04653"/>
    <w:rsid w:val="00E055EF"/>
    <w:rsid w:val="00E06763"/>
    <w:rsid w:val="00E07B79"/>
    <w:rsid w:val="00E07C9A"/>
    <w:rsid w:val="00E135C5"/>
    <w:rsid w:val="00E1374A"/>
    <w:rsid w:val="00E13AA9"/>
    <w:rsid w:val="00E14C0A"/>
    <w:rsid w:val="00E14DEA"/>
    <w:rsid w:val="00E1503A"/>
    <w:rsid w:val="00E174D7"/>
    <w:rsid w:val="00E178AE"/>
    <w:rsid w:val="00E2016B"/>
    <w:rsid w:val="00E206AF"/>
    <w:rsid w:val="00E21AF6"/>
    <w:rsid w:val="00E22BCD"/>
    <w:rsid w:val="00E23AA5"/>
    <w:rsid w:val="00E23C76"/>
    <w:rsid w:val="00E24681"/>
    <w:rsid w:val="00E24F65"/>
    <w:rsid w:val="00E276B8"/>
    <w:rsid w:val="00E27B05"/>
    <w:rsid w:val="00E326E9"/>
    <w:rsid w:val="00E32848"/>
    <w:rsid w:val="00E33885"/>
    <w:rsid w:val="00E41298"/>
    <w:rsid w:val="00E417CD"/>
    <w:rsid w:val="00E41C11"/>
    <w:rsid w:val="00E42A55"/>
    <w:rsid w:val="00E4307A"/>
    <w:rsid w:val="00E43FE5"/>
    <w:rsid w:val="00E442A1"/>
    <w:rsid w:val="00E45856"/>
    <w:rsid w:val="00E47FB4"/>
    <w:rsid w:val="00E5120D"/>
    <w:rsid w:val="00E51BDE"/>
    <w:rsid w:val="00E5621C"/>
    <w:rsid w:val="00E5678E"/>
    <w:rsid w:val="00E60D75"/>
    <w:rsid w:val="00E635FD"/>
    <w:rsid w:val="00E64E68"/>
    <w:rsid w:val="00E706FE"/>
    <w:rsid w:val="00E71B81"/>
    <w:rsid w:val="00E74406"/>
    <w:rsid w:val="00E764EF"/>
    <w:rsid w:val="00E769D0"/>
    <w:rsid w:val="00E81ED2"/>
    <w:rsid w:val="00E83088"/>
    <w:rsid w:val="00E85D06"/>
    <w:rsid w:val="00E87C67"/>
    <w:rsid w:val="00E9249B"/>
    <w:rsid w:val="00E9720C"/>
    <w:rsid w:val="00EA0413"/>
    <w:rsid w:val="00EA07DF"/>
    <w:rsid w:val="00EA0B6B"/>
    <w:rsid w:val="00EA20AA"/>
    <w:rsid w:val="00EA3349"/>
    <w:rsid w:val="00EA3EE0"/>
    <w:rsid w:val="00EA40FB"/>
    <w:rsid w:val="00EA4E50"/>
    <w:rsid w:val="00EA5363"/>
    <w:rsid w:val="00EA552D"/>
    <w:rsid w:val="00EA5971"/>
    <w:rsid w:val="00EA65D0"/>
    <w:rsid w:val="00EA688F"/>
    <w:rsid w:val="00EB0259"/>
    <w:rsid w:val="00EB07CE"/>
    <w:rsid w:val="00EB230B"/>
    <w:rsid w:val="00EB4A6D"/>
    <w:rsid w:val="00EB6315"/>
    <w:rsid w:val="00EB7280"/>
    <w:rsid w:val="00EC1AD8"/>
    <w:rsid w:val="00EC1FDA"/>
    <w:rsid w:val="00EC2BFA"/>
    <w:rsid w:val="00EC4B1F"/>
    <w:rsid w:val="00EC6C99"/>
    <w:rsid w:val="00EC6EA3"/>
    <w:rsid w:val="00ED021A"/>
    <w:rsid w:val="00ED42E6"/>
    <w:rsid w:val="00ED4C3E"/>
    <w:rsid w:val="00EE182A"/>
    <w:rsid w:val="00EE18DB"/>
    <w:rsid w:val="00EE1E62"/>
    <w:rsid w:val="00EE2DC7"/>
    <w:rsid w:val="00EE2E5B"/>
    <w:rsid w:val="00EE5AB7"/>
    <w:rsid w:val="00EE70A7"/>
    <w:rsid w:val="00EE7C2D"/>
    <w:rsid w:val="00EF03D9"/>
    <w:rsid w:val="00EF0453"/>
    <w:rsid w:val="00EF24E6"/>
    <w:rsid w:val="00EF4CD2"/>
    <w:rsid w:val="00EF4ED9"/>
    <w:rsid w:val="00EF79CD"/>
    <w:rsid w:val="00EF7AFA"/>
    <w:rsid w:val="00F0147B"/>
    <w:rsid w:val="00F016C8"/>
    <w:rsid w:val="00F01B6F"/>
    <w:rsid w:val="00F02CBE"/>
    <w:rsid w:val="00F0366C"/>
    <w:rsid w:val="00F03C82"/>
    <w:rsid w:val="00F0495B"/>
    <w:rsid w:val="00F06C32"/>
    <w:rsid w:val="00F11924"/>
    <w:rsid w:val="00F130AD"/>
    <w:rsid w:val="00F13A83"/>
    <w:rsid w:val="00F164C0"/>
    <w:rsid w:val="00F175DC"/>
    <w:rsid w:val="00F20513"/>
    <w:rsid w:val="00F219E4"/>
    <w:rsid w:val="00F25245"/>
    <w:rsid w:val="00F25B0A"/>
    <w:rsid w:val="00F26F04"/>
    <w:rsid w:val="00F271EF"/>
    <w:rsid w:val="00F30046"/>
    <w:rsid w:val="00F3019B"/>
    <w:rsid w:val="00F334AF"/>
    <w:rsid w:val="00F33F4D"/>
    <w:rsid w:val="00F407DD"/>
    <w:rsid w:val="00F42572"/>
    <w:rsid w:val="00F42B74"/>
    <w:rsid w:val="00F435D9"/>
    <w:rsid w:val="00F44961"/>
    <w:rsid w:val="00F46A5C"/>
    <w:rsid w:val="00F519AC"/>
    <w:rsid w:val="00F521C7"/>
    <w:rsid w:val="00F527C3"/>
    <w:rsid w:val="00F561B7"/>
    <w:rsid w:val="00F57993"/>
    <w:rsid w:val="00F60181"/>
    <w:rsid w:val="00F6349C"/>
    <w:rsid w:val="00F64BF8"/>
    <w:rsid w:val="00F65C58"/>
    <w:rsid w:val="00F660A8"/>
    <w:rsid w:val="00F67CF6"/>
    <w:rsid w:val="00F71DAA"/>
    <w:rsid w:val="00F748BB"/>
    <w:rsid w:val="00F7510F"/>
    <w:rsid w:val="00F761EA"/>
    <w:rsid w:val="00F7683B"/>
    <w:rsid w:val="00F77B54"/>
    <w:rsid w:val="00F804B1"/>
    <w:rsid w:val="00F80663"/>
    <w:rsid w:val="00F8101A"/>
    <w:rsid w:val="00F818DD"/>
    <w:rsid w:val="00F823C3"/>
    <w:rsid w:val="00F833F2"/>
    <w:rsid w:val="00F8404B"/>
    <w:rsid w:val="00F847A1"/>
    <w:rsid w:val="00F8665E"/>
    <w:rsid w:val="00F86C37"/>
    <w:rsid w:val="00F92E16"/>
    <w:rsid w:val="00F951A4"/>
    <w:rsid w:val="00F951D9"/>
    <w:rsid w:val="00F96ECC"/>
    <w:rsid w:val="00F974B1"/>
    <w:rsid w:val="00F97D9F"/>
    <w:rsid w:val="00F97FB7"/>
    <w:rsid w:val="00FA0E3B"/>
    <w:rsid w:val="00FA0EC1"/>
    <w:rsid w:val="00FA0F68"/>
    <w:rsid w:val="00FA2587"/>
    <w:rsid w:val="00FA2D67"/>
    <w:rsid w:val="00FA33EA"/>
    <w:rsid w:val="00FA42F0"/>
    <w:rsid w:val="00FA626A"/>
    <w:rsid w:val="00FA6875"/>
    <w:rsid w:val="00FA6EA3"/>
    <w:rsid w:val="00FA6F74"/>
    <w:rsid w:val="00FB057C"/>
    <w:rsid w:val="00FB0D33"/>
    <w:rsid w:val="00FB10BC"/>
    <w:rsid w:val="00FB3ACF"/>
    <w:rsid w:val="00FB45DD"/>
    <w:rsid w:val="00FB7A3A"/>
    <w:rsid w:val="00FC2206"/>
    <w:rsid w:val="00FC324B"/>
    <w:rsid w:val="00FC3BE2"/>
    <w:rsid w:val="00FC5E9A"/>
    <w:rsid w:val="00FC619F"/>
    <w:rsid w:val="00FC7416"/>
    <w:rsid w:val="00FD2716"/>
    <w:rsid w:val="00FD3405"/>
    <w:rsid w:val="00FD3E3A"/>
    <w:rsid w:val="00FD531B"/>
    <w:rsid w:val="00FD57F1"/>
    <w:rsid w:val="00FD5CEF"/>
    <w:rsid w:val="00FD73EC"/>
    <w:rsid w:val="00FD7512"/>
    <w:rsid w:val="00FE02F4"/>
    <w:rsid w:val="00FE187E"/>
    <w:rsid w:val="00FE2937"/>
    <w:rsid w:val="00FE4B4D"/>
    <w:rsid w:val="00FE6436"/>
    <w:rsid w:val="00FE6CD8"/>
    <w:rsid w:val="00FE735C"/>
    <w:rsid w:val="00FF0824"/>
    <w:rsid w:val="00FF4257"/>
    <w:rsid w:val="00FF4333"/>
    <w:rsid w:val="00FF50CF"/>
    <w:rsid w:val="00FF72D7"/>
    <w:rsid w:val="00FF75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5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D06"/>
    <w:rPr>
      <w:sz w:val="24"/>
      <w:szCs w:val="24"/>
    </w:rPr>
  </w:style>
  <w:style w:type="paragraph" w:styleId="Ttulo1">
    <w:name w:val="heading 1"/>
    <w:basedOn w:val="Normal"/>
    <w:next w:val="Normal"/>
    <w:link w:val="Ttulo1Char"/>
    <w:uiPriority w:val="9"/>
    <w:qFormat/>
    <w:rsid w:val="00E85D06"/>
    <w:pPr>
      <w:keepNext/>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unhideWhenUsed/>
    <w:qFormat/>
    <w:rsid w:val="00E85D06"/>
    <w:pPr>
      <w:keepNext/>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9"/>
    <w:unhideWhenUsed/>
    <w:qFormat/>
    <w:rsid w:val="00E85D06"/>
    <w:pPr>
      <w:keepNext/>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9"/>
    <w:unhideWhenUsed/>
    <w:qFormat/>
    <w:rsid w:val="00E85D06"/>
    <w:pPr>
      <w:keepNext/>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9"/>
    <w:unhideWhenUsed/>
    <w:qFormat/>
    <w:rsid w:val="00E85D06"/>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9"/>
    <w:unhideWhenUsed/>
    <w:qFormat/>
    <w:rsid w:val="00E85D06"/>
    <w:pPr>
      <w:spacing w:before="240" w:after="60"/>
      <w:outlineLvl w:val="5"/>
    </w:pPr>
    <w:rPr>
      <w:rFonts w:asciiTheme="minorHAnsi" w:eastAsiaTheme="minorEastAsia" w:hAnsiTheme="minorHAnsi" w:cstheme="minorBidi"/>
      <w:b/>
      <w:bCs/>
      <w:sz w:val="22"/>
      <w:szCs w:val="22"/>
    </w:rPr>
  </w:style>
  <w:style w:type="paragraph" w:styleId="Ttulo7">
    <w:name w:val="heading 7"/>
    <w:basedOn w:val="Normal"/>
    <w:next w:val="Normal"/>
    <w:link w:val="Ttulo7Char"/>
    <w:uiPriority w:val="99"/>
    <w:qFormat/>
    <w:rsid w:val="00474BFD"/>
    <w:pPr>
      <w:keepNext/>
      <w:autoSpaceDE w:val="0"/>
      <w:autoSpaceDN w:val="0"/>
      <w:outlineLvl w:val="6"/>
    </w:pPr>
    <w:rPr>
      <w:rFonts w:eastAsia="Calibri"/>
      <w:b/>
      <w:szCs w:val="20"/>
    </w:rPr>
  </w:style>
  <w:style w:type="paragraph" w:styleId="Ttulo8">
    <w:name w:val="heading 8"/>
    <w:basedOn w:val="Normal"/>
    <w:next w:val="Normal"/>
    <w:link w:val="Ttulo8Char"/>
    <w:uiPriority w:val="99"/>
    <w:qFormat/>
    <w:rsid w:val="00474BFD"/>
    <w:pPr>
      <w:keepNext/>
      <w:jc w:val="both"/>
      <w:outlineLvl w:val="7"/>
    </w:pPr>
    <w:rPr>
      <w:rFonts w:eastAsia="Calibri"/>
      <w:b/>
      <w:szCs w:val="20"/>
    </w:rPr>
  </w:style>
  <w:style w:type="paragraph" w:styleId="Ttulo9">
    <w:name w:val="heading 9"/>
    <w:basedOn w:val="Normal"/>
    <w:next w:val="Normal"/>
    <w:link w:val="Ttulo9Char"/>
    <w:uiPriority w:val="99"/>
    <w:qFormat/>
    <w:rsid w:val="00474BFD"/>
    <w:pPr>
      <w:keepNext/>
      <w:jc w:val="center"/>
      <w:outlineLvl w:val="8"/>
    </w:pPr>
    <w:rPr>
      <w:rFonts w:ascii="Comic Sans MS" w:eastAsia="Calibri" w:hAnsi="Comic Sans MS"/>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85D06"/>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rsid w:val="00E85D06"/>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9"/>
    <w:rsid w:val="00E85D06"/>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9"/>
    <w:rsid w:val="00E85D06"/>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9"/>
    <w:rsid w:val="00E85D06"/>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uiPriority w:val="99"/>
    <w:rsid w:val="00E85D06"/>
    <w:rPr>
      <w:rFonts w:asciiTheme="minorHAnsi" w:eastAsiaTheme="minorEastAsia" w:hAnsiTheme="minorHAnsi" w:cstheme="minorBidi"/>
      <w:b/>
      <w:bCs/>
      <w:sz w:val="22"/>
      <w:szCs w:val="22"/>
    </w:rPr>
  </w:style>
  <w:style w:type="character" w:customStyle="1" w:styleId="Ttulo7Char">
    <w:name w:val="Título 7 Char"/>
    <w:basedOn w:val="Fontepargpadro"/>
    <w:link w:val="Ttulo7"/>
    <w:uiPriority w:val="99"/>
    <w:rsid w:val="00474BFD"/>
    <w:rPr>
      <w:rFonts w:eastAsia="Calibri"/>
      <w:b/>
      <w:sz w:val="24"/>
    </w:rPr>
  </w:style>
  <w:style w:type="character" w:customStyle="1" w:styleId="Ttulo8Char">
    <w:name w:val="Título 8 Char"/>
    <w:basedOn w:val="Fontepargpadro"/>
    <w:link w:val="Ttulo8"/>
    <w:uiPriority w:val="99"/>
    <w:rsid w:val="00474BFD"/>
    <w:rPr>
      <w:rFonts w:eastAsia="Calibri"/>
      <w:b/>
      <w:sz w:val="24"/>
    </w:rPr>
  </w:style>
  <w:style w:type="character" w:customStyle="1" w:styleId="Ttulo9Char">
    <w:name w:val="Título 9 Char"/>
    <w:basedOn w:val="Fontepargpadro"/>
    <w:link w:val="Ttulo9"/>
    <w:uiPriority w:val="99"/>
    <w:rsid w:val="00474BFD"/>
    <w:rPr>
      <w:rFonts w:ascii="Comic Sans MS" w:eastAsia="Calibri" w:hAnsi="Comic Sans MS"/>
      <w:sz w:val="24"/>
      <w:u w:val="single"/>
    </w:rPr>
  </w:style>
  <w:style w:type="paragraph" w:styleId="SemEspaamento">
    <w:name w:val="No Spacing"/>
    <w:uiPriority w:val="1"/>
    <w:qFormat/>
    <w:rsid w:val="00E85D06"/>
    <w:rPr>
      <w:sz w:val="24"/>
      <w:szCs w:val="24"/>
    </w:rPr>
  </w:style>
  <w:style w:type="paragraph" w:styleId="PargrafodaLista">
    <w:name w:val="List Paragraph"/>
    <w:basedOn w:val="Normal"/>
    <w:uiPriority w:val="34"/>
    <w:qFormat/>
    <w:rsid w:val="00E85D06"/>
    <w:pPr>
      <w:ind w:left="708"/>
    </w:pPr>
  </w:style>
  <w:style w:type="character" w:styleId="Hyperlink">
    <w:name w:val="Hyperlink"/>
    <w:basedOn w:val="Fontepargpadro"/>
    <w:uiPriority w:val="99"/>
    <w:unhideWhenUsed/>
    <w:rsid w:val="007E4CA0"/>
    <w:rPr>
      <w:color w:val="0000FF" w:themeColor="hyperlink"/>
      <w:u w:val="single"/>
    </w:rPr>
  </w:style>
  <w:style w:type="paragraph" w:styleId="Cabealho">
    <w:name w:val="header"/>
    <w:basedOn w:val="Normal"/>
    <w:link w:val="CabealhoChar"/>
    <w:uiPriority w:val="99"/>
    <w:unhideWhenUsed/>
    <w:rsid w:val="00071D99"/>
    <w:pPr>
      <w:tabs>
        <w:tab w:val="center" w:pos="4252"/>
        <w:tab w:val="right" w:pos="8504"/>
      </w:tabs>
    </w:pPr>
  </w:style>
  <w:style w:type="character" w:customStyle="1" w:styleId="CabealhoChar">
    <w:name w:val="Cabeçalho Char"/>
    <w:basedOn w:val="Fontepargpadro"/>
    <w:link w:val="Cabealho"/>
    <w:uiPriority w:val="99"/>
    <w:rsid w:val="00071D99"/>
    <w:rPr>
      <w:sz w:val="24"/>
      <w:szCs w:val="24"/>
    </w:rPr>
  </w:style>
  <w:style w:type="paragraph" w:styleId="Rodap">
    <w:name w:val="footer"/>
    <w:basedOn w:val="Normal"/>
    <w:link w:val="RodapChar"/>
    <w:uiPriority w:val="99"/>
    <w:unhideWhenUsed/>
    <w:rsid w:val="00071D99"/>
    <w:pPr>
      <w:tabs>
        <w:tab w:val="center" w:pos="4252"/>
        <w:tab w:val="right" w:pos="8504"/>
      </w:tabs>
    </w:pPr>
  </w:style>
  <w:style w:type="character" w:customStyle="1" w:styleId="RodapChar">
    <w:name w:val="Rodapé Char"/>
    <w:basedOn w:val="Fontepargpadro"/>
    <w:link w:val="Rodap"/>
    <w:uiPriority w:val="99"/>
    <w:rsid w:val="00071D99"/>
    <w:rPr>
      <w:sz w:val="24"/>
      <w:szCs w:val="24"/>
    </w:rPr>
  </w:style>
  <w:style w:type="paragraph" w:styleId="Textodebalo">
    <w:name w:val="Balloon Text"/>
    <w:basedOn w:val="Normal"/>
    <w:link w:val="TextodebaloChar"/>
    <w:uiPriority w:val="99"/>
    <w:unhideWhenUsed/>
    <w:rsid w:val="00071D99"/>
    <w:rPr>
      <w:rFonts w:ascii="Tahoma" w:hAnsi="Tahoma" w:cs="Tahoma"/>
      <w:sz w:val="16"/>
      <w:szCs w:val="16"/>
    </w:rPr>
  </w:style>
  <w:style w:type="character" w:customStyle="1" w:styleId="TextodebaloChar">
    <w:name w:val="Texto de balão Char"/>
    <w:basedOn w:val="Fontepargpadro"/>
    <w:link w:val="Textodebalo"/>
    <w:uiPriority w:val="99"/>
    <w:rsid w:val="00071D99"/>
    <w:rPr>
      <w:rFonts w:ascii="Tahoma" w:hAnsi="Tahoma" w:cs="Tahoma"/>
      <w:sz w:val="16"/>
      <w:szCs w:val="16"/>
    </w:rPr>
  </w:style>
  <w:style w:type="character" w:customStyle="1" w:styleId="Heading1Char">
    <w:name w:val="Heading 1 Char"/>
    <w:basedOn w:val="Fontepargpadro"/>
    <w:uiPriority w:val="99"/>
    <w:locked/>
    <w:rsid w:val="00474BFD"/>
    <w:rPr>
      <w:rFonts w:ascii="Cambria" w:hAnsi="Cambria" w:cs="Times New Roman"/>
      <w:b/>
      <w:bCs/>
      <w:kern w:val="32"/>
      <w:sz w:val="32"/>
      <w:szCs w:val="32"/>
      <w:lang w:eastAsia="en-US"/>
    </w:rPr>
  </w:style>
  <w:style w:type="paragraph" w:styleId="Corpodetexto">
    <w:name w:val="Body Text"/>
    <w:basedOn w:val="Normal"/>
    <w:link w:val="CorpodetextoChar"/>
    <w:uiPriority w:val="99"/>
    <w:rsid w:val="00474BFD"/>
    <w:pPr>
      <w:spacing w:line="380" w:lineRule="atLeast"/>
      <w:jc w:val="both"/>
    </w:pPr>
    <w:rPr>
      <w:rFonts w:ascii="Arial" w:eastAsia="Calibri" w:hAnsi="Arial"/>
      <w:szCs w:val="20"/>
    </w:rPr>
  </w:style>
  <w:style w:type="character" w:customStyle="1" w:styleId="CorpodetextoChar">
    <w:name w:val="Corpo de texto Char"/>
    <w:basedOn w:val="Fontepargpadro"/>
    <w:link w:val="Corpodetexto"/>
    <w:uiPriority w:val="99"/>
    <w:rsid w:val="00474BFD"/>
    <w:rPr>
      <w:rFonts w:ascii="Arial" w:eastAsia="Calibri" w:hAnsi="Arial"/>
      <w:sz w:val="24"/>
    </w:rPr>
  </w:style>
  <w:style w:type="character" w:customStyle="1" w:styleId="BodyTextChar">
    <w:name w:val="Body Text Char"/>
    <w:basedOn w:val="Fontepargpadro"/>
    <w:uiPriority w:val="99"/>
    <w:semiHidden/>
    <w:locked/>
    <w:rsid w:val="00474BFD"/>
    <w:rPr>
      <w:rFonts w:cs="Times New Roman"/>
      <w:lang w:eastAsia="en-US"/>
    </w:rPr>
  </w:style>
  <w:style w:type="paragraph" w:styleId="TextosemFormatao">
    <w:name w:val="Plain Text"/>
    <w:basedOn w:val="Normal"/>
    <w:link w:val="TextosemFormataoChar"/>
    <w:uiPriority w:val="99"/>
    <w:rsid w:val="00474BFD"/>
    <w:rPr>
      <w:rFonts w:ascii="Courier New" w:hAnsi="Courier New"/>
      <w:sz w:val="20"/>
      <w:szCs w:val="20"/>
    </w:rPr>
  </w:style>
  <w:style w:type="character" w:customStyle="1" w:styleId="TextosemFormataoChar">
    <w:name w:val="Texto sem Formatação Char"/>
    <w:basedOn w:val="Fontepargpadro"/>
    <w:link w:val="TextosemFormatao"/>
    <w:uiPriority w:val="99"/>
    <w:rsid w:val="00474BFD"/>
    <w:rPr>
      <w:rFonts w:ascii="Courier New" w:hAnsi="Courier New"/>
    </w:rPr>
  </w:style>
  <w:style w:type="paragraph" w:customStyle="1" w:styleId="PargrafodaLista1">
    <w:name w:val="Parágrafo da Lista1"/>
    <w:basedOn w:val="Normal"/>
    <w:uiPriority w:val="99"/>
    <w:rsid w:val="00474BFD"/>
    <w:pPr>
      <w:ind w:left="720"/>
      <w:contextualSpacing/>
    </w:pPr>
  </w:style>
  <w:style w:type="character" w:styleId="Nmerodepgina">
    <w:name w:val="page number"/>
    <w:basedOn w:val="Fontepargpadro"/>
    <w:uiPriority w:val="99"/>
    <w:rsid w:val="00474BFD"/>
    <w:rPr>
      <w:rFonts w:cs="Times New Roman"/>
    </w:rPr>
  </w:style>
  <w:style w:type="paragraph" w:styleId="NormalWeb">
    <w:name w:val="Normal (Web)"/>
    <w:basedOn w:val="Normal"/>
    <w:link w:val="NormalWebChar"/>
    <w:uiPriority w:val="99"/>
    <w:rsid w:val="00474BFD"/>
    <w:pPr>
      <w:spacing w:before="100" w:beforeAutospacing="1" w:after="100" w:afterAutospacing="1"/>
    </w:pPr>
  </w:style>
  <w:style w:type="paragraph" w:styleId="Recuodecorpodetexto2">
    <w:name w:val="Body Text Indent 2"/>
    <w:basedOn w:val="Normal"/>
    <w:link w:val="Recuodecorpodetexto2Char"/>
    <w:uiPriority w:val="99"/>
    <w:rsid w:val="00474BFD"/>
    <w:pPr>
      <w:ind w:left="709" w:hanging="709"/>
      <w:jc w:val="both"/>
    </w:pPr>
    <w:rPr>
      <w:rFonts w:eastAsia="Calibri"/>
      <w:sz w:val="28"/>
      <w:szCs w:val="20"/>
    </w:rPr>
  </w:style>
  <w:style w:type="character" w:customStyle="1" w:styleId="Recuodecorpodetexto2Char">
    <w:name w:val="Recuo de corpo de texto 2 Char"/>
    <w:basedOn w:val="Fontepargpadro"/>
    <w:link w:val="Recuodecorpodetexto2"/>
    <w:uiPriority w:val="99"/>
    <w:rsid w:val="00474BFD"/>
    <w:rPr>
      <w:rFonts w:eastAsia="Calibri"/>
      <w:sz w:val="28"/>
    </w:rPr>
  </w:style>
  <w:style w:type="paragraph" w:styleId="Corpodetexto3">
    <w:name w:val="Body Text 3"/>
    <w:basedOn w:val="Normal"/>
    <w:link w:val="Corpodetexto3Char"/>
    <w:uiPriority w:val="99"/>
    <w:rsid w:val="00474BFD"/>
    <w:pPr>
      <w:jc w:val="both"/>
    </w:pPr>
    <w:rPr>
      <w:rFonts w:eastAsia="Calibri"/>
      <w:szCs w:val="20"/>
    </w:rPr>
  </w:style>
  <w:style w:type="character" w:customStyle="1" w:styleId="Corpodetexto3Char">
    <w:name w:val="Corpo de texto 3 Char"/>
    <w:basedOn w:val="Fontepargpadro"/>
    <w:link w:val="Corpodetexto3"/>
    <w:uiPriority w:val="99"/>
    <w:rsid w:val="00474BFD"/>
    <w:rPr>
      <w:rFonts w:eastAsia="Calibri"/>
      <w:sz w:val="24"/>
    </w:rPr>
  </w:style>
  <w:style w:type="paragraph" w:styleId="Corpodetexto2">
    <w:name w:val="Body Text 2"/>
    <w:basedOn w:val="Normal"/>
    <w:link w:val="Corpodetexto2Char"/>
    <w:uiPriority w:val="99"/>
    <w:rsid w:val="00474BFD"/>
    <w:pPr>
      <w:jc w:val="both"/>
    </w:pPr>
    <w:rPr>
      <w:rFonts w:ascii="Comic Sans MS" w:eastAsia="Calibri" w:hAnsi="Comic Sans MS"/>
      <w:szCs w:val="20"/>
    </w:rPr>
  </w:style>
  <w:style w:type="character" w:customStyle="1" w:styleId="Corpodetexto2Char">
    <w:name w:val="Corpo de texto 2 Char"/>
    <w:basedOn w:val="Fontepargpadro"/>
    <w:link w:val="Corpodetexto2"/>
    <w:uiPriority w:val="99"/>
    <w:rsid w:val="00474BFD"/>
    <w:rPr>
      <w:rFonts w:ascii="Comic Sans MS" w:eastAsia="Calibri" w:hAnsi="Comic Sans MS"/>
      <w:sz w:val="24"/>
    </w:rPr>
  </w:style>
  <w:style w:type="paragraph" w:styleId="Textoembloco">
    <w:name w:val="Block Text"/>
    <w:basedOn w:val="Normal"/>
    <w:uiPriority w:val="99"/>
    <w:rsid w:val="00474BFD"/>
    <w:pPr>
      <w:spacing w:line="240" w:lineRule="exact"/>
      <w:ind w:left="2700" w:right="708" w:hanging="993"/>
      <w:jc w:val="both"/>
    </w:pPr>
    <w:rPr>
      <w:rFonts w:ascii="Arial" w:hAnsi="Arial"/>
      <w:sz w:val="22"/>
      <w:szCs w:val="20"/>
    </w:rPr>
  </w:style>
  <w:style w:type="paragraph" w:styleId="Recuodecorpodetexto3">
    <w:name w:val="Body Text Indent 3"/>
    <w:basedOn w:val="Normal"/>
    <w:link w:val="Recuodecorpodetexto3Char"/>
    <w:uiPriority w:val="99"/>
    <w:rsid w:val="00474BFD"/>
    <w:pPr>
      <w:tabs>
        <w:tab w:val="left" w:pos="9356"/>
      </w:tabs>
      <w:spacing w:line="240" w:lineRule="exact"/>
      <w:ind w:left="426" w:hanging="426"/>
      <w:jc w:val="both"/>
    </w:pPr>
    <w:rPr>
      <w:rFonts w:ascii="Arial" w:eastAsia="Calibri" w:hAnsi="Arial"/>
      <w:sz w:val="20"/>
      <w:szCs w:val="20"/>
    </w:rPr>
  </w:style>
  <w:style w:type="character" w:customStyle="1" w:styleId="Recuodecorpodetexto3Char">
    <w:name w:val="Recuo de corpo de texto 3 Char"/>
    <w:basedOn w:val="Fontepargpadro"/>
    <w:link w:val="Recuodecorpodetexto3"/>
    <w:uiPriority w:val="99"/>
    <w:rsid w:val="00474BFD"/>
    <w:rPr>
      <w:rFonts w:ascii="Arial" w:eastAsia="Calibri" w:hAnsi="Arial"/>
    </w:rPr>
  </w:style>
  <w:style w:type="paragraph" w:styleId="Recuodecorpodetexto">
    <w:name w:val="Body Text Indent"/>
    <w:basedOn w:val="Normal"/>
    <w:link w:val="RecuodecorpodetextoChar"/>
    <w:uiPriority w:val="99"/>
    <w:rsid w:val="00474BFD"/>
    <w:pPr>
      <w:spacing w:line="240" w:lineRule="exact"/>
      <w:ind w:left="1418" w:hanging="709"/>
    </w:pPr>
    <w:rPr>
      <w:rFonts w:ascii="Courier New" w:eastAsia="Calibri" w:hAnsi="Courier New"/>
      <w:sz w:val="20"/>
      <w:szCs w:val="20"/>
    </w:rPr>
  </w:style>
  <w:style w:type="character" w:customStyle="1" w:styleId="RecuodecorpodetextoChar">
    <w:name w:val="Recuo de corpo de texto Char"/>
    <w:basedOn w:val="Fontepargpadro"/>
    <w:link w:val="Recuodecorpodetexto"/>
    <w:uiPriority w:val="99"/>
    <w:rsid w:val="00474BFD"/>
    <w:rPr>
      <w:rFonts w:ascii="Courier New" w:eastAsia="Calibri" w:hAnsi="Courier New"/>
    </w:rPr>
  </w:style>
  <w:style w:type="character" w:styleId="HiperlinkVisitado">
    <w:name w:val="FollowedHyperlink"/>
    <w:basedOn w:val="Fontepargpadro"/>
    <w:uiPriority w:val="99"/>
    <w:rsid w:val="00474BFD"/>
    <w:rPr>
      <w:rFonts w:cs="Times New Roman"/>
      <w:color w:val="800080"/>
      <w:u w:val="single"/>
    </w:rPr>
  </w:style>
  <w:style w:type="paragraph" w:customStyle="1" w:styleId="corpo">
    <w:name w:val="corpo"/>
    <w:basedOn w:val="Normal"/>
    <w:uiPriority w:val="99"/>
    <w:rsid w:val="00474BFD"/>
    <w:pPr>
      <w:widowControl w:val="0"/>
      <w:ind w:firstLine="567"/>
      <w:jc w:val="both"/>
    </w:pPr>
    <w:rPr>
      <w:sz w:val="22"/>
      <w:szCs w:val="20"/>
    </w:rPr>
  </w:style>
  <w:style w:type="paragraph" w:styleId="Lista">
    <w:name w:val="List"/>
    <w:basedOn w:val="Normal"/>
    <w:uiPriority w:val="99"/>
    <w:rsid w:val="00474BFD"/>
    <w:pPr>
      <w:widowControl w:val="0"/>
      <w:ind w:left="357" w:hanging="357"/>
      <w:jc w:val="both"/>
    </w:pPr>
    <w:rPr>
      <w:sz w:val="22"/>
      <w:szCs w:val="20"/>
    </w:rPr>
  </w:style>
  <w:style w:type="paragraph" w:styleId="Commarcadores2">
    <w:name w:val="List Bullet 2"/>
    <w:basedOn w:val="Normal"/>
    <w:autoRedefine/>
    <w:uiPriority w:val="99"/>
    <w:rsid w:val="00474BFD"/>
    <w:pPr>
      <w:widowControl w:val="0"/>
      <w:tabs>
        <w:tab w:val="left" w:pos="927"/>
      </w:tabs>
      <w:ind w:left="527" w:firstLine="40"/>
      <w:jc w:val="both"/>
    </w:pPr>
    <w:rPr>
      <w:sz w:val="22"/>
      <w:szCs w:val="20"/>
    </w:rPr>
  </w:style>
  <w:style w:type="paragraph" w:styleId="Lista3">
    <w:name w:val="List 3"/>
    <w:basedOn w:val="Normal"/>
    <w:uiPriority w:val="99"/>
    <w:rsid w:val="00474BFD"/>
    <w:pPr>
      <w:widowControl w:val="0"/>
      <w:ind w:left="1281" w:hanging="357"/>
      <w:jc w:val="both"/>
    </w:pPr>
    <w:rPr>
      <w:sz w:val="22"/>
      <w:szCs w:val="20"/>
    </w:rPr>
  </w:style>
  <w:style w:type="character" w:styleId="nfase">
    <w:name w:val="Emphasis"/>
    <w:basedOn w:val="Fontepargpadro"/>
    <w:uiPriority w:val="99"/>
    <w:qFormat/>
    <w:rsid w:val="00474BFD"/>
    <w:rPr>
      <w:rFonts w:cs="Times New Roman"/>
      <w:i/>
    </w:rPr>
  </w:style>
  <w:style w:type="paragraph" w:styleId="Lista2">
    <w:name w:val="List 2"/>
    <w:basedOn w:val="Normal"/>
    <w:uiPriority w:val="99"/>
    <w:rsid w:val="00474BFD"/>
    <w:pPr>
      <w:ind w:left="566" w:hanging="283"/>
    </w:pPr>
    <w:rPr>
      <w:sz w:val="20"/>
    </w:rPr>
  </w:style>
  <w:style w:type="paragraph" w:styleId="Lista4">
    <w:name w:val="List 4"/>
    <w:basedOn w:val="Normal"/>
    <w:uiPriority w:val="99"/>
    <w:rsid w:val="00474BFD"/>
    <w:pPr>
      <w:ind w:left="1132" w:hanging="283"/>
    </w:pPr>
    <w:rPr>
      <w:sz w:val="20"/>
    </w:rPr>
  </w:style>
  <w:style w:type="paragraph" w:styleId="Ttulo">
    <w:name w:val="Title"/>
    <w:basedOn w:val="Normal"/>
    <w:link w:val="TtuloChar"/>
    <w:uiPriority w:val="10"/>
    <w:qFormat/>
    <w:rsid w:val="00474BFD"/>
    <w:pPr>
      <w:jc w:val="center"/>
    </w:pPr>
    <w:rPr>
      <w:rFonts w:ascii="Century Gothic" w:eastAsia="Calibri" w:hAnsi="Century Gothic"/>
      <w:b/>
      <w:szCs w:val="20"/>
      <w:u w:val="single"/>
    </w:rPr>
  </w:style>
  <w:style w:type="character" w:customStyle="1" w:styleId="TtuloChar">
    <w:name w:val="Título Char"/>
    <w:basedOn w:val="Fontepargpadro"/>
    <w:link w:val="Ttulo"/>
    <w:uiPriority w:val="10"/>
    <w:rsid w:val="00474BFD"/>
    <w:rPr>
      <w:rFonts w:ascii="Century Gothic" w:eastAsia="Calibri" w:hAnsi="Century Gothic"/>
      <w:b/>
      <w:sz w:val="24"/>
      <w:u w:val="single"/>
    </w:rPr>
  </w:style>
  <w:style w:type="character" w:customStyle="1" w:styleId="TitleChar">
    <w:name w:val="Title Char"/>
    <w:basedOn w:val="Fontepargpadro"/>
    <w:uiPriority w:val="99"/>
    <w:locked/>
    <w:rsid w:val="00474BFD"/>
    <w:rPr>
      <w:rFonts w:ascii="Cambria" w:hAnsi="Cambria" w:cs="Times New Roman"/>
      <w:b/>
      <w:bCs/>
      <w:kern w:val="28"/>
      <w:sz w:val="32"/>
      <w:szCs w:val="32"/>
      <w:lang w:eastAsia="en-US"/>
    </w:rPr>
  </w:style>
  <w:style w:type="paragraph" w:customStyle="1" w:styleId="Texto">
    <w:name w:val="Texto"/>
    <w:basedOn w:val="Normal"/>
    <w:uiPriority w:val="99"/>
    <w:rsid w:val="00474BFD"/>
    <w:pPr>
      <w:tabs>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s>
      <w:autoSpaceDE w:val="0"/>
      <w:autoSpaceDN w:val="0"/>
      <w:spacing w:after="80" w:line="480" w:lineRule="atLeast"/>
      <w:ind w:firstLine="1134"/>
      <w:jc w:val="both"/>
    </w:pPr>
    <w:rPr>
      <w:rFonts w:ascii="Helvetica" w:hAnsi="Helvetica"/>
    </w:rPr>
  </w:style>
  <w:style w:type="paragraph" w:customStyle="1" w:styleId="Nivel2">
    <w:name w:val="Nivel 2"/>
    <w:basedOn w:val="Normal"/>
    <w:uiPriority w:val="99"/>
    <w:rsid w:val="00474BFD"/>
    <w:pPr>
      <w:tabs>
        <w:tab w:val="num" w:pos="720"/>
      </w:tabs>
      <w:suppressAutoHyphens/>
      <w:ind w:left="720" w:hanging="720"/>
      <w:jc w:val="both"/>
    </w:pPr>
    <w:rPr>
      <w:rFonts w:ascii="Verdana" w:hAnsi="Verdana"/>
      <w:b/>
      <w:sz w:val="22"/>
      <w:lang w:eastAsia="ar-SA"/>
    </w:rPr>
  </w:style>
  <w:style w:type="paragraph" w:customStyle="1" w:styleId="Corpodetexto21">
    <w:name w:val="Corpo de texto 21"/>
    <w:basedOn w:val="Normal"/>
    <w:uiPriority w:val="99"/>
    <w:rsid w:val="00474BFD"/>
    <w:pPr>
      <w:overflowPunct w:val="0"/>
      <w:autoSpaceDE w:val="0"/>
      <w:autoSpaceDN w:val="0"/>
      <w:adjustRightInd w:val="0"/>
      <w:jc w:val="both"/>
      <w:textAlignment w:val="baseline"/>
    </w:pPr>
    <w:rPr>
      <w:sz w:val="22"/>
    </w:rPr>
  </w:style>
  <w:style w:type="paragraph" w:customStyle="1" w:styleId="SemEspaamento1">
    <w:name w:val="Sem Espaçamento1"/>
    <w:uiPriority w:val="99"/>
    <w:rsid w:val="00474BFD"/>
    <w:rPr>
      <w:rFonts w:ascii="Calibri" w:eastAsia="Calibri" w:hAnsi="Calibri"/>
      <w:sz w:val="22"/>
      <w:szCs w:val="22"/>
      <w:lang w:eastAsia="en-US"/>
    </w:rPr>
  </w:style>
  <w:style w:type="paragraph" w:customStyle="1" w:styleId="TituloPeas">
    <w:name w:val="Titulo Peças"/>
    <w:basedOn w:val="Ttulo7"/>
    <w:uiPriority w:val="99"/>
    <w:rsid w:val="00474BFD"/>
    <w:pPr>
      <w:autoSpaceDE/>
      <w:autoSpaceDN/>
      <w:jc w:val="center"/>
    </w:pPr>
    <w:rPr>
      <w:rFonts w:ascii="Arial" w:hAnsi="Arial" w:cs="Arial"/>
      <w:bCs/>
      <w:szCs w:val="24"/>
      <w:u w:val="single"/>
    </w:rPr>
  </w:style>
  <w:style w:type="paragraph" w:customStyle="1" w:styleId="c4">
    <w:name w:val="c4"/>
    <w:basedOn w:val="Normal"/>
    <w:uiPriority w:val="99"/>
    <w:rsid w:val="00474BFD"/>
    <w:pPr>
      <w:widowControl w:val="0"/>
      <w:autoSpaceDE w:val="0"/>
      <w:autoSpaceDN w:val="0"/>
      <w:adjustRightInd w:val="0"/>
      <w:spacing w:line="240" w:lineRule="atLeast"/>
      <w:jc w:val="center"/>
    </w:pPr>
    <w:rPr>
      <w:lang w:val="en-US"/>
    </w:rPr>
  </w:style>
  <w:style w:type="paragraph" w:customStyle="1" w:styleId="TextoRelVoto">
    <w:name w:val="Texto Rel/Voto"/>
    <w:basedOn w:val="Normal"/>
    <w:uiPriority w:val="99"/>
    <w:rsid w:val="00474BFD"/>
    <w:pPr>
      <w:suppressAutoHyphens/>
      <w:spacing w:line="360" w:lineRule="auto"/>
      <w:ind w:firstLine="2268"/>
      <w:jc w:val="both"/>
    </w:pPr>
    <w:rPr>
      <w:spacing w:val="-3"/>
    </w:rPr>
  </w:style>
  <w:style w:type="paragraph" w:styleId="Assinatura">
    <w:name w:val="Signature"/>
    <w:basedOn w:val="Normal"/>
    <w:link w:val="AssinaturaChar"/>
    <w:uiPriority w:val="99"/>
    <w:rsid w:val="00474BFD"/>
    <w:pPr>
      <w:jc w:val="center"/>
    </w:pPr>
    <w:rPr>
      <w:rFonts w:eastAsia="Calibri"/>
      <w:b/>
      <w:szCs w:val="20"/>
    </w:rPr>
  </w:style>
  <w:style w:type="character" w:customStyle="1" w:styleId="AssinaturaChar">
    <w:name w:val="Assinatura Char"/>
    <w:basedOn w:val="Fontepargpadro"/>
    <w:link w:val="Assinatura"/>
    <w:uiPriority w:val="99"/>
    <w:rsid w:val="00474BFD"/>
    <w:rPr>
      <w:rFonts w:eastAsia="Calibri"/>
      <w:b/>
      <w:sz w:val="24"/>
    </w:rPr>
  </w:style>
  <w:style w:type="paragraph" w:styleId="Pr-formataoHTML">
    <w:name w:val="HTML Preformatted"/>
    <w:basedOn w:val="Normal"/>
    <w:link w:val="Pr-formataoHTMLChar"/>
    <w:uiPriority w:val="99"/>
    <w:rsid w:val="00474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Calibri" w:hAnsi="Verdana"/>
      <w:sz w:val="20"/>
      <w:szCs w:val="20"/>
    </w:rPr>
  </w:style>
  <w:style w:type="character" w:customStyle="1" w:styleId="Pr-formataoHTMLChar">
    <w:name w:val="Pré-formatação HTML Char"/>
    <w:basedOn w:val="Fontepargpadro"/>
    <w:link w:val="Pr-formataoHTML"/>
    <w:uiPriority w:val="99"/>
    <w:rsid w:val="00474BFD"/>
    <w:rPr>
      <w:rFonts w:ascii="Verdana" w:eastAsia="Calibri" w:hAnsi="Verdana"/>
    </w:rPr>
  </w:style>
  <w:style w:type="paragraph" w:customStyle="1" w:styleId="Corpo0">
    <w:name w:val="Corpo"/>
    <w:uiPriority w:val="99"/>
    <w:rsid w:val="00474BFD"/>
    <w:rPr>
      <w:rFonts w:ascii="Courier" w:hAnsi="Courier"/>
      <w:color w:val="000000"/>
      <w:sz w:val="24"/>
    </w:rPr>
  </w:style>
  <w:style w:type="paragraph" w:customStyle="1" w:styleId="Default">
    <w:name w:val="Default"/>
    <w:rsid w:val="00474BFD"/>
    <w:pPr>
      <w:autoSpaceDE w:val="0"/>
      <w:autoSpaceDN w:val="0"/>
      <w:adjustRightInd w:val="0"/>
    </w:pPr>
    <w:rPr>
      <w:color w:val="000000"/>
      <w:sz w:val="24"/>
      <w:szCs w:val="24"/>
    </w:rPr>
  </w:style>
  <w:style w:type="character" w:styleId="Forte">
    <w:name w:val="Strong"/>
    <w:basedOn w:val="Fontepargpadro"/>
    <w:uiPriority w:val="22"/>
    <w:qFormat/>
    <w:rsid w:val="00474BFD"/>
    <w:rPr>
      <w:rFonts w:cs="Times New Roman"/>
      <w:b/>
    </w:rPr>
  </w:style>
  <w:style w:type="character" w:customStyle="1" w:styleId="TextodenotaderodapChar">
    <w:name w:val="Texto de nota de rodapé Char"/>
    <w:basedOn w:val="Fontepargpadro"/>
    <w:link w:val="Textodenotaderodap"/>
    <w:uiPriority w:val="99"/>
    <w:semiHidden/>
    <w:rsid w:val="00474BFD"/>
    <w:rPr>
      <w:rFonts w:ascii="Calibri" w:eastAsia="Calibri" w:hAnsi="Calibri"/>
      <w:lang w:eastAsia="en-US"/>
    </w:rPr>
  </w:style>
  <w:style w:type="paragraph" w:styleId="Textodenotaderodap">
    <w:name w:val="footnote text"/>
    <w:basedOn w:val="Normal"/>
    <w:link w:val="TextodenotaderodapChar"/>
    <w:uiPriority w:val="99"/>
    <w:semiHidden/>
    <w:rsid w:val="00474BFD"/>
    <w:rPr>
      <w:rFonts w:ascii="Calibri" w:eastAsia="Calibri" w:hAnsi="Calibri"/>
      <w:sz w:val="20"/>
      <w:szCs w:val="20"/>
      <w:lang w:eastAsia="en-US"/>
    </w:rPr>
  </w:style>
  <w:style w:type="character" w:customStyle="1" w:styleId="TextodenotadefimChar">
    <w:name w:val="Texto de nota de fim Char"/>
    <w:basedOn w:val="Fontepargpadro"/>
    <w:link w:val="Textodenotadefim"/>
    <w:uiPriority w:val="99"/>
    <w:semiHidden/>
    <w:rsid w:val="00474BFD"/>
    <w:rPr>
      <w:rFonts w:ascii="Calibri" w:eastAsia="Calibri" w:hAnsi="Calibri"/>
      <w:lang w:eastAsia="en-US"/>
    </w:rPr>
  </w:style>
  <w:style w:type="paragraph" w:styleId="Textodenotadefim">
    <w:name w:val="endnote text"/>
    <w:basedOn w:val="Normal"/>
    <w:link w:val="TextodenotadefimChar"/>
    <w:uiPriority w:val="99"/>
    <w:semiHidden/>
    <w:rsid w:val="00474BFD"/>
    <w:rPr>
      <w:rFonts w:ascii="Calibri" w:eastAsia="Calibri" w:hAnsi="Calibri"/>
      <w:sz w:val="20"/>
      <w:szCs w:val="20"/>
      <w:lang w:eastAsia="en-US"/>
    </w:rPr>
  </w:style>
  <w:style w:type="paragraph" w:customStyle="1" w:styleId="Recuodecorpodetexto21">
    <w:name w:val="Recuo de corpo de texto 21"/>
    <w:basedOn w:val="Normal"/>
    <w:rsid w:val="00474BFD"/>
    <w:pPr>
      <w:suppressAutoHyphens/>
      <w:spacing w:after="120" w:line="480" w:lineRule="auto"/>
      <w:ind w:left="283"/>
    </w:pPr>
    <w:rPr>
      <w:lang w:eastAsia="ar-SA"/>
    </w:rPr>
  </w:style>
  <w:style w:type="paragraph" w:customStyle="1" w:styleId="NormalTimesNewRoman">
    <w:name w:val="Normal + Times New Roman"/>
    <w:aliases w:val="12 pt,Justificado,À direita:  0,12 cm,Depois de:..."/>
    <w:basedOn w:val="Normal"/>
    <w:uiPriority w:val="99"/>
    <w:rsid w:val="00474BFD"/>
    <w:pPr>
      <w:widowControl w:val="0"/>
      <w:overflowPunct w:val="0"/>
      <w:adjustRightInd w:val="0"/>
      <w:ind w:right="70"/>
      <w:jc w:val="both"/>
    </w:pPr>
    <w:rPr>
      <w:rFonts w:eastAsia="Calibri"/>
      <w:b/>
      <w:lang w:eastAsia="en-US"/>
    </w:rPr>
  </w:style>
  <w:style w:type="paragraph" w:customStyle="1" w:styleId="xl26">
    <w:name w:val="xl26"/>
    <w:basedOn w:val="Normal"/>
    <w:uiPriority w:val="99"/>
    <w:rsid w:val="00474BFD"/>
    <w:pPr>
      <w:pBdr>
        <w:bottom w:val="single" w:sz="4" w:space="0" w:color="000000"/>
        <w:right w:val="single" w:sz="4" w:space="0" w:color="000000"/>
      </w:pBdr>
      <w:suppressAutoHyphens/>
      <w:spacing w:before="280" w:after="280"/>
      <w:jc w:val="center"/>
    </w:pPr>
    <w:rPr>
      <w:rFonts w:ascii="Arial" w:eastAsia="Calibri" w:hAnsi="Arial" w:cs="Arial"/>
      <w:lang w:eastAsia="ar-SA"/>
    </w:rPr>
  </w:style>
  <w:style w:type="paragraph" w:customStyle="1" w:styleId="xl25">
    <w:name w:val="xl25"/>
    <w:basedOn w:val="Normal"/>
    <w:uiPriority w:val="99"/>
    <w:rsid w:val="00474BFD"/>
    <w:pPr>
      <w:pBdr>
        <w:left w:val="single" w:sz="4" w:space="0" w:color="000000"/>
        <w:bottom w:val="single" w:sz="4" w:space="0" w:color="000000"/>
        <w:right w:val="single" w:sz="4" w:space="0" w:color="000000"/>
      </w:pBdr>
      <w:suppressAutoHyphens/>
      <w:spacing w:before="280" w:after="280"/>
    </w:pPr>
    <w:rPr>
      <w:rFonts w:ascii="Arial" w:eastAsia="Calibri" w:hAnsi="Arial" w:cs="Arial"/>
      <w:lang w:eastAsia="ar-SA"/>
    </w:rPr>
  </w:style>
  <w:style w:type="paragraph" w:customStyle="1" w:styleId="WW-Recuodecorpodetexto3">
    <w:name w:val="WW-Recuo de corpo de texto 3"/>
    <w:basedOn w:val="Normal"/>
    <w:rsid w:val="00474BFD"/>
    <w:pPr>
      <w:suppressAutoHyphens/>
      <w:ind w:left="1134" w:hanging="567"/>
      <w:jc w:val="both"/>
    </w:pPr>
    <w:rPr>
      <w:rFonts w:ascii="Arial Narrow" w:hAnsi="Arial Narrow" w:cs="Courier New"/>
      <w:b/>
      <w:bCs/>
      <w:szCs w:val="20"/>
      <w:lang w:eastAsia="ar-SA"/>
    </w:rPr>
  </w:style>
  <w:style w:type="character" w:customStyle="1" w:styleId="apple-converted-space">
    <w:name w:val="apple-converted-space"/>
    <w:basedOn w:val="Fontepargpadro"/>
    <w:rsid w:val="00474BFD"/>
    <w:rPr>
      <w:rFonts w:cs="Times New Roman"/>
    </w:rPr>
  </w:style>
  <w:style w:type="paragraph" w:customStyle="1" w:styleId="BodyText21">
    <w:name w:val="Body Text 21"/>
    <w:basedOn w:val="Normal"/>
    <w:rsid w:val="00474BFD"/>
    <w:pPr>
      <w:jc w:val="both"/>
    </w:pPr>
    <w:rPr>
      <w:szCs w:val="20"/>
    </w:rPr>
  </w:style>
  <w:style w:type="paragraph" w:customStyle="1" w:styleId="cd">
    <w:name w:val="cd"/>
    <w:basedOn w:val="Normal"/>
    <w:uiPriority w:val="99"/>
    <w:rsid w:val="00474BFD"/>
    <w:pPr>
      <w:tabs>
        <w:tab w:val="left" w:pos="1418"/>
        <w:tab w:val="left" w:pos="1701"/>
        <w:tab w:val="left" w:pos="1985"/>
      </w:tabs>
      <w:spacing w:after="100"/>
      <w:jc w:val="both"/>
    </w:pPr>
    <w:rPr>
      <w:szCs w:val="20"/>
    </w:rPr>
  </w:style>
  <w:style w:type="paragraph" w:customStyle="1" w:styleId="Contedodatabela">
    <w:name w:val="Conteúdo da tabela"/>
    <w:basedOn w:val="Corpodetexto"/>
    <w:uiPriority w:val="99"/>
    <w:rsid w:val="00474BFD"/>
    <w:pPr>
      <w:widowControl w:val="0"/>
      <w:suppressLineNumbers/>
      <w:suppressAutoHyphens/>
      <w:spacing w:after="120" w:line="240" w:lineRule="auto"/>
      <w:jc w:val="left"/>
    </w:pPr>
    <w:rPr>
      <w:rFonts w:ascii="Courier New" w:eastAsia="Times New Roman" w:hAnsi="Courier New" w:cs="Courier New"/>
      <w:b/>
      <w:bCs/>
      <w:kern w:val="1"/>
    </w:rPr>
  </w:style>
  <w:style w:type="paragraph" w:customStyle="1" w:styleId="Corpodetexto31">
    <w:name w:val="Corpo de texto 31"/>
    <w:basedOn w:val="Normal"/>
    <w:uiPriority w:val="99"/>
    <w:rsid w:val="00474BFD"/>
    <w:pPr>
      <w:widowControl w:val="0"/>
      <w:suppressAutoHyphens/>
    </w:pPr>
    <w:rPr>
      <w:rFonts w:ascii="Arial" w:hAnsi="Arial"/>
      <w:b/>
      <w:kern w:val="1"/>
      <w:szCs w:val="20"/>
      <w:lang w:eastAsia="en-US"/>
    </w:rPr>
  </w:style>
  <w:style w:type="paragraph" w:customStyle="1" w:styleId="PargrafodaLista2">
    <w:name w:val="Parágrafo da Lista2"/>
    <w:basedOn w:val="Normal"/>
    <w:uiPriority w:val="99"/>
    <w:rsid w:val="00474BFD"/>
    <w:pPr>
      <w:spacing w:after="160" w:line="259" w:lineRule="auto"/>
      <w:ind w:left="720"/>
      <w:contextualSpacing/>
    </w:pPr>
    <w:rPr>
      <w:rFonts w:ascii="Calibri" w:hAnsi="Calibri"/>
      <w:sz w:val="22"/>
      <w:szCs w:val="22"/>
      <w:lang w:eastAsia="en-US"/>
    </w:rPr>
  </w:style>
  <w:style w:type="paragraph" w:customStyle="1" w:styleId="Normal1">
    <w:name w:val="Normal1"/>
    <w:rsid w:val="00474BFD"/>
    <w:pPr>
      <w:widowControl w:val="0"/>
      <w:pBdr>
        <w:top w:val="nil"/>
        <w:left w:val="nil"/>
        <w:bottom w:val="nil"/>
        <w:right w:val="nil"/>
        <w:between w:val="nil"/>
      </w:pBdr>
    </w:pPr>
    <w:rPr>
      <w:color w:val="000000"/>
      <w:sz w:val="24"/>
      <w:szCs w:val="24"/>
    </w:rPr>
  </w:style>
  <w:style w:type="paragraph" w:customStyle="1" w:styleId="xl68">
    <w:name w:val="xl68"/>
    <w:basedOn w:val="Normal"/>
    <w:rsid w:val="00474BF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Arial" w:hAnsi="Arial" w:cs="Arial"/>
      <w:b/>
      <w:bCs/>
    </w:rPr>
  </w:style>
  <w:style w:type="paragraph" w:customStyle="1" w:styleId="xl69">
    <w:name w:val="xl69"/>
    <w:basedOn w:val="Normal"/>
    <w:rsid w:val="00474B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70">
    <w:name w:val="xl70"/>
    <w:basedOn w:val="Normal"/>
    <w:rsid w:val="00474B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71">
    <w:name w:val="xl71"/>
    <w:basedOn w:val="Normal"/>
    <w:rsid w:val="00474B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2">
    <w:name w:val="xl72"/>
    <w:basedOn w:val="Normal"/>
    <w:rsid w:val="00474B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73">
    <w:name w:val="xl73"/>
    <w:basedOn w:val="Normal"/>
    <w:rsid w:val="00474B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4">
    <w:name w:val="xl74"/>
    <w:basedOn w:val="Normal"/>
    <w:rsid w:val="00474BFD"/>
    <w:pPr>
      <w:spacing w:before="100" w:beforeAutospacing="1" w:after="100" w:afterAutospacing="1"/>
    </w:pPr>
  </w:style>
  <w:style w:type="paragraph" w:customStyle="1" w:styleId="xl75">
    <w:name w:val="xl75"/>
    <w:basedOn w:val="Normal"/>
    <w:rsid w:val="00474BFD"/>
    <w:pPr>
      <w:pBdr>
        <w:top w:val="single" w:sz="4" w:space="0" w:color="auto"/>
        <w:left w:val="single" w:sz="4" w:space="0" w:color="auto"/>
        <w:bottom w:val="single" w:sz="4" w:space="0" w:color="auto"/>
      </w:pBdr>
      <w:shd w:val="clear" w:color="000000" w:fill="EBF1DE"/>
      <w:spacing w:before="100" w:beforeAutospacing="1" w:after="100" w:afterAutospacing="1"/>
      <w:textAlignment w:val="center"/>
    </w:pPr>
    <w:rPr>
      <w:rFonts w:ascii="Arial" w:hAnsi="Arial" w:cs="Arial"/>
      <w:b/>
      <w:bCs/>
    </w:rPr>
  </w:style>
  <w:style w:type="paragraph" w:customStyle="1" w:styleId="xl76">
    <w:name w:val="xl76"/>
    <w:basedOn w:val="Normal"/>
    <w:rsid w:val="00474BFD"/>
    <w:pPr>
      <w:pBdr>
        <w:top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Arial" w:hAnsi="Arial" w:cs="Arial"/>
      <w:b/>
      <w:bCs/>
    </w:rPr>
  </w:style>
  <w:style w:type="paragraph" w:customStyle="1" w:styleId="xl77">
    <w:name w:val="xl77"/>
    <w:basedOn w:val="Normal"/>
    <w:rsid w:val="00474B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78">
    <w:name w:val="xl78"/>
    <w:basedOn w:val="Normal"/>
    <w:rsid w:val="00474B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79">
    <w:name w:val="xl79"/>
    <w:basedOn w:val="Normal"/>
    <w:rsid w:val="00474B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80">
    <w:name w:val="xl80"/>
    <w:basedOn w:val="Normal"/>
    <w:rsid w:val="00474BFD"/>
    <w:pPr>
      <w:pBdr>
        <w:top w:val="single" w:sz="8" w:space="0" w:color="auto"/>
        <w:left w:val="single" w:sz="8" w:space="0" w:color="auto"/>
        <w:bottom w:val="single" w:sz="8" w:space="0" w:color="auto"/>
        <w:right w:val="single" w:sz="4" w:space="0" w:color="auto"/>
      </w:pBdr>
      <w:shd w:val="clear" w:color="000000" w:fill="EBF1DE"/>
      <w:spacing w:before="100" w:beforeAutospacing="1" w:after="100" w:afterAutospacing="1"/>
      <w:jc w:val="center"/>
      <w:textAlignment w:val="center"/>
    </w:pPr>
    <w:rPr>
      <w:rFonts w:ascii="Arial" w:hAnsi="Arial" w:cs="Arial"/>
      <w:b/>
      <w:bCs/>
    </w:rPr>
  </w:style>
  <w:style w:type="paragraph" w:customStyle="1" w:styleId="xl81">
    <w:name w:val="xl81"/>
    <w:basedOn w:val="Normal"/>
    <w:rsid w:val="00474BFD"/>
    <w:pPr>
      <w:pBdr>
        <w:top w:val="single" w:sz="8" w:space="0" w:color="auto"/>
        <w:left w:val="single" w:sz="4" w:space="0" w:color="auto"/>
        <w:bottom w:val="single" w:sz="8" w:space="0" w:color="auto"/>
        <w:right w:val="single" w:sz="4" w:space="0" w:color="auto"/>
      </w:pBdr>
      <w:shd w:val="clear" w:color="000000" w:fill="EBF1DE"/>
      <w:spacing w:before="100" w:beforeAutospacing="1" w:after="100" w:afterAutospacing="1"/>
      <w:jc w:val="center"/>
      <w:textAlignment w:val="center"/>
    </w:pPr>
    <w:rPr>
      <w:rFonts w:ascii="Arial" w:hAnsi="Arial" w:cs="Arial"/>
      <w:b/>
      <w:bCs/>
    </w:rPr>
  </w:style>
  <w:style w:type="paragraph" w:customStyle="1" w:styleId="xl82">
    <w:name w:val="xl82"/>
    <w:basedOn w:val="Normal"/>
    <w:rsid w:val="00474BFD"/>
    <w:pPr>
      <w:pBdr>
        <w:top w:val="single" w:sz="8" w:space="0" w:color="auto"/>
        <w:left w:val="single" w:sz="4" w:space="0" w:color="auto"/>
        <w:bottom w:val="single" w:sz="8" w:space="0" w:color="auto"/>
        <w:right w:val="single" w:sz="4" w:space="0" w:color="auto"/>
      </w:pBdr>
      <w:shd w:val="clear" w:color="000000" w:fill="EBF1DE"/>
      <w:spacing w:before="100" w:beforeAutospacing="1" w:after="100" w:afterAutospacing="1"/>
      <w:textAlignment w:val="center"/>
    </w:pPr>
    <w:rPr>
      <w:rFonts w:ascii="Arial" w:hAnsi="Arial" w:cs="Arial"/>
      <w:b/>
      <w:bCs/>
    </w:rPr>
  </w:style>
  <w:style w:type="paragraph" w:customStyle="1" w:styleId="xl83">
    <w:name w:val="xl83"/>
    <w:basedOn w:val="Normal"/>
    <w:rsid w:val="00474BFD"/>
    <w:pPr>
      <w:pBdr>
        <w:top w:val="single" w:sz="8" w:space="0" w:color="auto"/>
        <w:left w:val="single" w:sz="4" w:space="0" w:color="auto"/>
        <w:bottom w:val="single" w:sz="8" w:space="0" w:color="auto"/>
        <w:right w:val="single" w:sz="4" w:space="0" w:color="auto"/>
      </w:pBdr>
      <w:shd w:val="clear" w:color="000000" w:fill="EBF1DE"/>
      <w:spacing w:before="100" w:beforeAutospacing="1" w:after="100" w:afterAutospacing="1"/>
      <w:textAlignment w:val="center"/>
    </w:pPr>
    <w:rPr>
      <w:b/>
      <w:bCs/>
      <w:sz w:val="20"/>
      <w:szCs w:val="20"/>
    </w:rPr>
  </w:style>
  <w:style w:type="paragraph" w:customStyle="1" w:styleId="xl84">
    <w:name w:val="xl84"/>
    <w:basedOn w:val="Normal"/>
    <w:rsid w:val="00474BFD"/>
    <w:pPr>
      <w:pBdr>
        <w:top w:val="single" w:sz="8" w:space="0" w:color="auto"/>
        <w:left w:val="single" w:sz="4" w:space="0" w:color="auto"/>
        <w:bottom w:val="single" w:sz="8" w:space="0" w:color="auto"/>
        <w:right w:val="single" w:sz="8" w:space="0" w:color="auto"/>
      </w:pBdr>
      <w:shd w:val="clear" w:color="000000" w:fill="EBF1DE"/>
      <w:spacing w:before="100" w:beforeAutospacing="1" w:after="100" w:afterAutospacing="1"/>
      <w:textAlignment w:val="center"/>
    </w:pPr>
    <w:rPr>
      <w:rFonts w:ascii="Arial" w:hAnsi="Arial" w:cs="Arial"/>
      <w:b/>
      <w:bCs/>
    </w:rPr>
  </w:style>
  <w:style w:type="paragraph" w:customStyle="1" w:styleId="xl85">
    <w:name w:val="xl85"/>
    <w:basedOn w:val="Normal"/>
    <w:rsid w:val="00474BFD"/>
    <w:pPr>
      <w:pBdr>
        <w:top w:val="single" w:sz="8" w:space="0" w:color="auto"/>
        <w:left w:val="single" w:sz="4" w:space="0" w:color="auto"/>
        <w:bottom w:val="single" w:sz="8" w:space="0" w:color="auto"/>
        <w:right w:val="double" w:sz="6" w:space="0" w:color="auto"/>
      </w:pBdr>
      <w:shd w:val="clear" w:color="000000" w:fill="EBF1DE"/>
      <w:spacing w:before="100" w:beforeAutospacing="1" w:after="100" w:afterAutospacing="1"/>
      <w:jc w:val="center"/>
      <w:textAlignment w:val="center"/>
    </w:pPr>
    <w:rPr>
      <w:rFonts w:ascii="Arial" w:hAnsi="Arial" w:cs="Arial"/>
      <w:b/>
      <w:bCs/>
    </w:rPr>
  </w:style>
  <w:style w:type="paragraph" w:customStyle="1" w:styleId="xl86">
    <w:name w:val="xl86"/>
    <w:basedOn w:val="Normal"/>
    <w:rsid w:val="00474BFD"/>
    <w:pPr>
      <w:pBdr>
        <w:top w:val="single" w:sz="8" w:space="0" w:color="auto"/>
        <w:left w:val="double" w:sz="6" w:space="0" w:color="auto"/>
        <w:bottom w:val="single" w:sz="8" w:space="0" w:color="auto"/>
        <w:right w:val="single" w:sz="4" w:space="0" w:color="auto"/>
      </w:pBdr>
      <w:shd w:val="clear" w:color="000000" w:fill="EBF1DE"/>
      <w:spacing w:before="100" w:beforeAutospacing="1" w:after="100" w:afterAutospacing="1"/>
      <w:jc w:val="center"/>
      <w:textAlignment w:val="center"/>
    </w:pPr>
    <w:rPr>
      <w:rFonts w:ascii="Arial" w:hAnsi="Arial" w:cs="Arial"/>
      <w:b/>
      <w:bCs/>
    </w:rPr>
  </w:style>
  <w:style w:type="paragraph" w:customStyle="1" w:styleId="xl87">
    <w:name w:val="xl87"/>
    <w:basedOn w:val="Normal"/>
    <w:rsid w:val="00474BFD"/>
    <w:pPr>
      <w:pBdr>
        <w:top w:val="single" w:sz="8" w:space="0" w:color="auto"/>
        <w:left w:val="single" w:sz="4" w:space="0" w:color="auto"/>
        <w:bottom w:val="single" w:sz="8" w:space="0" w:color="auto"/>
        <w:right w:val="single" w:sz="8" w:space="0" w:color="auto"/>
      </w:pBdr>
      <w:shd w:val="clear" w:color="000000" w:fill="EBF1DE"/>
      <w:spacing w:before="100" w:beforeAutospacing="1" w:after="100" w:afterAutospacing="1"/>
      <w:jc w:val="center"/>
      <w:textAlignment w:val="center"/>
    </w:pPr>
    <w:rPr>
      <w:rFonts w:ascii="Arial" w:hAnsi="Arial" w:cs="Arial"/>
      <w:b/>
      <w:bCs/>
    </w:rPr>
  </w:style>
  <w:style w:type="paragraph" w:customStyle="1" w:styleId="xl88">
    <w:name w:val="xl88"/>
    <w:basedOn w:val="Normal"/>
    <w:rsid w:val="00474B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89">
    <w:name w:val="xl89"/>
    <w:basedOn w:val="Normal"/>
    <w:rsid w:val="00474B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90">
    <w:name w:val="xl90"/>
    <w:basedOn w:val="Normal"/>
    <w:rsid w:val="00474B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1">
    <w:name w:val="xl91"/>
    <w:basedOn w:val="Normal"/>
    <w:rsid w:val="00474B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92">
    <w:name w:val="xl92"/>
    <w:basedOn w:val="Normal"/>
    <w:rsid w:val="00474B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93">
    <w:name w:val="xl93"/>
    <w:basedOn w:val="Normal"/>
    <w:rsid w:val="00474BFD"/>
    <w:pPr>
      <w:spacing w:before="100" w:beforeAutospacing="1" w:after="100" w:afterAutospacing="1"/>
      <w:textAlignment w:val="center"/>
    </w:pPr>
  </w:style>
  <w:style w:type="paragraph" w:customStyle="1" w:styleId="xl94">
    <w:name w:val="xl94"/>
    <w:basedOn w:val="Normal"/>
    <w:rsid w:val="00474BFD"/>
    <w:pPr>
      <w:spacing w:before="100" w:beforeAutospacing="1" w:after="100" w:afterAutospacing="1"/>
      <w:textAlignment w:val="center"/>
    </w:pPr>
  </w:style>
  <w:style w:type="paragraph" w:customStyle="1" w:styleId="xl95">
    <w:name w:val="xl95"/>
    <w:basedOn w:val="Normal"/>
    <w:rsid w:val="00474BFD"/>
    <w:pPr>
      <w:shd w:val="clear" w:color="000000" w:fill="FFFF00"/>
      <w:spacing w:before="100" w:beforeAutospacing="1" w:after="100" w:afterAutospacing="1"/>
      <w:jc w:val="right"/>
      <w:textAlignment w:val="center"/>
    </w:pPr>
    <w:rPr>
      <w:b/>
      <w:bCs/>
      <w:i/>
      <w:iCs/>
      <w:sz w:val="28"/>
      <w:szCs w:val="28"/>
    </w:rPr>
  </w:style>
  <w:style w:type="paragraph" w:customStyle="1" w:styleId="xl96">
    <w:name w:val="xl96"/>
    <w:basedOn w:val="Normal"/>
    <w:rsid w:val="00474BFD"/>
    <w:pPr>
      <w:shd w:val="clear" w:color="000000" w:fill="FFFF00"/>
      <w:spacing w:before="100" w:beforeAutospacing="1" w:after="100" w:afterAutospacing="1"/>
      <w:textAlignment w:val="center"/>
    </w:pPr>
    <w:rPr>
      <w:b/>
      <w:bCs/>
      <w:i/>
      <w:iCs/>
      <w:sz w:val="28"/>
      <w:szCs w:val="28"/>
    </w:rPr>
  </w:style>
  <w:style w:type="paragraph" w:customStyle="1" w:styleId="xl97">
    <w:name w:val="xl97"/>
    <w:basedOn w:val="Normal"/>
    <w:rsid w:val="00474BFD"/>
    <w:pPr>
      <w:shd w:val="clear" w:color="000000" w:fill="DCE6F1"/>
      <w:spacing w:before="100" w:beforeAutospacing="1" w:after="100" w:afterAutospacing="1"/>
      <w:jc w:val="right"/>
      <w:textAlignment w:val="center"/>
    </w:pPr>
    <w:rPr>
      <w:b/>
      <w:bCs/>
      <w:i/>
      <w:iCs/>
      <w:sz w:val="28"/>
      <w:szCs w:val="28"/>
    </w:rPr>
  </w:style>
  <w:style w:type="paragraph" w:customStyle="1" w:styleId="xl98">
    <w:name w:val="xl98"/>
    <w:basedOn w:val="Normal"/>
    <w:rsid w:val="00474BFD"/>
    <w:pPr>
      <w:shd w:val="clear" w:color="000000" w:fill="DCE6F1"/>
      <w:spacing w:before="100" w:beforeAutospacing="1" w:after="100" w:afterAutospacing="1"/>
      <w:textAlignment w:val="center"/>
    </w:pPr>
    <w:rPr>
      <w:b/>
      <w:bCs/>
      <w:i/>
      <w:iCs/>
      <w:sz w:val="28"/>
      <w:szCs w:val="28"/>
    </w:rPr>
  </w:style>
  <w:style w:type="paragraph" w:customStyle="1" w:styleId="GradeColorida-nfase11">
    <w:name w:val="Grade Colorida - Ênfase 11"/>
    <w:basedOn w:val="Normal"/>
    <w:next w:val="Normal"/>
    <w:link w:val="GradeColorida-nfase1Char"/>
    <w:uiPriority w:val="29"/>
    <w:qFormat/>
    <w:rsid w:val="00474BF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474BFD"/>
    <w:rPr>
      <w:rFonts w:ascii="Arial" w:eastAsia="Calibri" w:hAnsi="Arial"/>
      <w:i/>
      <w:iCs/>
      <w:color w:val="000000"/>
      <w:szCs w:val="24"/>
      <w:shd w:val="clear" w:color="auto" w:fill="FFFFCC"/>
      <w:lang w:eastAsia="en-US"/>
    </w:rPr>
  </w:style>
  <w:style w:type="character" w:styleId="nfaseSutil">
    <w:name w:val="Subtle Emphasis"/>
    <w:basedOn w:val="Fontepargpadro"/>
    <w:uiPriority w:val="19"/>
    <w:qFormat/>
    <w:rsid w:val="00474BFD"/>
    <w:rPr>
      <w:i/>
      <w:iCs/>
      <w:color w:val="404040" w:themeColor="text1" w:themeTint="BF"/>
    </w:rPr>
  </w:style>
  <w:style w:type="table" w:styleId="Tabelacomgrade">
    <w:name w:val="Table Grid"/>
    <w:basedOn w:val="Tabelanormal"/>
    <w:uiPriority w:val="39"/>
    <w:rsid w:val="00940C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010">
    <w:name w:val="Nivel 01"/>
    <w:basedOn w:val="Ttulo1"/>
    <w:next w:val="Normal"/>
    <w:link w:val="Nivel01Char"/>
    <w:qFormat/>
    <w:rsid w:val="00CD40B1"/>
    <w:pPr>
      <w:keepLines/>
      <w:tabs>
        <w:tab w:val="left" w:pos="567"/>
      </w:tabs>
      <w:spacing w:after="0"/>
      <w:ind w:left="360" w:hanging="360"/>
      <w:jc w:val="both"/>
    </w:pPr>
    <w:rPr>
      <w:rFonts w:ascii="Ecofont_Spranq_eco_Sans" w:hAnsi="Ecofont_Spranq_eco_Sans" w:cs="Times New Roman"/>
      <w:color w:val="000000"/>
      <w:kern w:val="0"/>
      <w:sz w:val="20"/>
      <w:szCs w:val="20"/>
    </w:rPr>
  </w:style>
  <w:style w:type="character" w:customStyle="1" w:styleId="Nivel01Char">
    <w:name w:val="Nivel 01 Char"/>
    <w:basedOn w:val="TtuloChar"/>
    <w:link w:val="Nivel010"/>
    <w:rsid w:val="00BB7774"/>
    <w:rPr>
      <w:rFonts w:ascii="Ecofont_Spranq_eco_Sans" w:eastAsiaTheme="majorEastAsia" w:hAnsi="Ecofont_Spranq_eco_Sans"/>
      <w:b/>
      <w:bCs/>
      <w:color w:val="000000"/>
      <w:sz w:val="24"/>
      <w:u w:val="single"/>
    </w:rPr>
  </w:style>
  <w:style w:type="paragraph" w:styleId="Citao">
    <w:name w:val="Quote"/>
    <w:basedOn w:val="Normal"/>
    <w:next w:val="Normal"/>
    <w:link w:val="CitaoChar"/>
    <w:qFormat/>
    <w:rsid w:val="004A0E9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4A0E96"/>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602FEE"/>
    <w:rPr>
      <w:szCs w:val="20"/>
    </w:rPr>
  </w:style>
  <w:style w:type="character" w:customStyle="1" w:styleId="citao2Char">
    <w:name w:val="citação 2 Char"/>
    <w:basedOn w:val="CitaoChar"/>
    <w:link w:val="citao2"/>
    <w:rsid w:val="00602FEE"/>
    <w:rPr>
      <w:rFonts w:ascii="Arial" w:eastAsia="Calibri" w:hAnsi="Arial" w:cs="Tahoma"/>
      <w:i/>
      <w:iCs/>
      <w:color w:val="000000"/>
      <w:szCs w:val="24"/>
      <w:shd w:val="clear" w:color="auto" w:fill="FFFFCC"/>
      <w:lang w:eastAsia="en-US"/>
    </w:rPr>
  </w:style>
  <w:style w:type="paragraph" w:customStyle="1" w:styleId="PADRO">
    <w:name w:val="PADRÃO"/>
    <w:rsid w:val="004A3E4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A80C1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80C1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0"/>
      <w:szCs w:val="20"/>
    </w:rPr>
  </w:style>
  <w:style w:type="paragraph" w:customStyle="1" w:styleId="Contedodetabela">
    <w:name w:val="Conteúdo de tabela"/>
    <w:basedOn w:val="Normal"/>
    <w:rsid w:val="00A84E10"/>
    <w:pPr>
      <w:suppressLineNumbers/>
      <w:suppressAutoHyphens/>
    </w:pPr>
    <w:rPr>
      <w:sz w:val="20"/>
      <w:szCs w:val="20"/>
      <w:lang w:eastAsia="ar-SA"/>
    </w:rPr>
  </w:style>
  <w:style w:type="paragraph" w:customStyle="1" w:styleId="Nivel1">
    <w:name w:val="Nivel1"/>
    <w:basedOn w:val="Ttulo1"/>
    <w:next w:val="Normal"/>
    <w:link w:val="Nivel1Char"/>
    <w:qFormat/>
    <w:rsid w:val="0037734E"/>
    <w:pPr>
      <w:keepLines/>
      <w:numPr>
        <w:numId w:val="1"/>
      </w:numPr>
      <w:spacing w:before="480" w:after="120" w:line="276" w:lineRule="auto"/>
      <w:jc w:val="both"/>
    </w:pPr>
    <w:rPr>
      <w:rFonts w:ascii="Arial" w:hAnsi="Arial" w:cs="Arial"/>
      <w:bCs w:val="0"/>
      <w:color w:val="000000"/>
      <w:kern w:val="0"/>
      <w:sz w:val="20"/>
      <w:szCs w:val="20"/>
    </w:rPr>
  </w:style>
  <w:style w:type="character" w:customStyle="1" w:styleId="Nivel1Char">
    <w:name w:val="Nivel1 Char"/>
    <w:basedOn w:val="Ttulo1Char"/>
    <w:link w:val="Nivel1"/>
    <w:rsid w:val="00AC5BCA"/>
    <w:rPr>
      <w:rFonts w:ascii="Arial" w:eastAsiaTheme="majorEastAsia" w:hAnsi="Arial" w:cs="Arial"/>
      <w:b/>
      <w:bCs w:val="0"/>
      <w:color w:val="000000"/>
      <w:kern w:val="32"/>
      <w:sz w:val="32"/>
      <w:szCs w:val="32"/>
    </w:rPr>
  </w:style>
  <w:style w:type="paragraph" w:customStyle="1" w:styleId="m-8311976405388422433gmail-msolistparagraph">
    <w:name w:val="m_-8311976405388422433gmail-msolistparagraph"/>
    <w:basedOn w:val="Normal"/>
    <w:rsid w:val="00A75708"/>
    <w:pPr>
      <w:spacing w:before="100" w:beforeAutospacing="1" w:after="100" w:afterAutospacing="1"/>
    </w:pPr>
  </w:style>
  <w:style w:type="table" w:customStyle="1" w:styleId="Tabelacomgrade1">
    <w:name w:val="Tabela com grade1"/>
    <w:basedOn w:val="Tabelanormal"/>
    <w:next w:val="Tabelacomgrade"/>
    <w:uiPriority w:val="39"/>
    <w:rsid w:val="00A7570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75708"/>
    <w:pPr>
      <w:widowControl w:val="0"/>
      <w:autoSpaceDE w:val="0"/>
      <w:autoSpaceDN w:val="0"/>
      <w:ind w:left="103"/>
    </w:pPr>
    <w:rPr>
      <w:rFonts w:ascii="Calibri" w:eastAsia="Calibri" w:hAnsi="Calibri" w:cs="Calibri"/>
      <w:sz w:val="22"/>
      <w:szCs w:val="22"/>
      <w:lang w:val="en-US" w:eastAsia="en-US"/>
    </w:rPr>
  </w:style>
  <w:style w:type="table" w:customStyle="1" w:styleId="TableNormal">
    <w:name w:val="Table Normal"/>
    <w:uiPriority w:val="2"/>
    <w:semiHidden/>
    <w:qFormat/>
    <w:rsid w:val="00A75708"/>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paragraph" w:customStyle="1" w:styleId="Nivel01">
    <w:name w:val="Nivel_01"/>
    <w:basedOn w:val="Ttulo1"/>
    <w:link w:val="Nivel01Char0"/>
    <w:qFormat/>
    <w:rsid w:val="00EF7AFA"/>
    <w:pPr>
      <w:keepLines/>
      <w:numPr>
        <w:numId w:val="2"/>
      </w:numPr>
      <w:tabs>
        <w:tab w:val="left" w:pos="567"/>
      </w:tabs>
      <w:spacing w:after="0"/>
      <w:jc w:val="both"/>
    </w:pPr>
    <w:rPr>
      <w:rFonts w:ascii="Ecofont_Spranq_eco_Sans" w:hAnsi="Ecofont_Spranq_eco_Sans" w:cs="Times New Roman"/>
      <w:kern w:val="0"/>
      <w:sz w:val="20"/>
      <w:szCs w:val="20"/>
    </w:rPr>
  </w:style>
  <w:style w:type="character" w:customStyle="1" w:styleId="Nivel01Char0">
    <w:name w:val="Nivel_01 Char"/>
    <w:basedOn w:val="Ttulo1Char"/>
    <w:link w:val="Nivel01"/>
    <w:rsid w:val="00EF7AFA"/>
    <w:rPr>
      <w:rFonts w:ascii="Ecofont_Spranq_eco_Sans" w:eastAsiaTheme="majorEastAsia" w:hAnsi="Ecofont_Spranq_eco_Sans" w:cstheme="majorBidi"/>
      <w:b/>
      <w:bCs/>
      <w:kern w:val="32"/>
      <w:sz w:val="32"/>
      <w:szCs w:val="32"/>
    </w:rPr>
  </w:style>
  <w:style w:type="paragraph" w:customStyle="1" w:styleId="xwestern">
    <w:name w:val="x_western"/>
    <w:basedOn w:val="Normal"/>
    <w:rsid w:val="00E87C67"/>
    <w:pPr>
      <w:spacing w:before="100" w:beforeAutospacing="1" w:after="100" w:afterAutospacing="1"/>
    </w:pPr>
  </w:style>
  <w:style w:type="paragraph" w:customStyle="1" w:styleId="PargrafodaLista3">
    <w:name w:val="Parágrafo da Lista3"/>
    <w:basedOn w:val="Normal"/>
    <w:rsid w:val="005150E9"/>
    <w:pPr>
      <w:ind w:left="720"/>
      <w:contextualSpacing/>
    </w:pPr>
    <w:rPr>
      <w:rFonts w:eastAsia="Calibri"/>
    </w:rPr>
  </w:style>
  <w:style w:type="paragraph" w:customStyle="1" w:styleId="PargrafodaLista4">
    <w:name w:val="Parágrafo da Lista4"/>
    <w:basedOn w:val="Normal"/>
    <w:rsid w:val="003F49E9"/>
    <w:pPr>
      <w:ind w:left="720"/>
      <w:contextualSpacing/>
    </w:pPr>
    <w:rPr>
      <w:rFonts w:eastAsia="Calibri"/>
    </w:rPr>
  </w:style>
  <w:style w:type="paragraph" w:styleId="Textodecomentrio">
    <w:name w:val="annotation text"/>
    <w:basedOn w:val="Normal"/>
    <w:link w:val="TextodecomentrioChar"/>
    <w:uiPriority w:val="99"/>
    <w:semiHidden/>
    <w:unhideWhenUsed/>
    <w:rsid w:val="00894453"/>
    <w:rPr>
      <w:sz w:val="20"/>
      <w:szCs w:val="20"/>
    </w:rPr>
  </w:style>
  <w:style w:type="character" w:customStyle="1" w:styleId="TextodecomentrioChar">
    <w:name w:val="Texto de comentário Char"/>
    <w:basedOn w:val="Fontepargpadro"/>
    <w:link w:val="Textodecomentrio"/>
    <w:uiPriority w:val="99"/>
    <w:semiHidden/>
    <w:rsid w:val="00894453"/>
  </w:style>
  <w:style w:type="table" w:customStyle="1" w:styleId="TableGrid">
    <w:name w:val="TableGrid"/>
    <w:rsid w:val="00716E1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E1-1">
    <w:name w:val="E1-1"/>
    <w:basedOn w:val="NormalWeb"/>
    <w:link w:val="E1-1Char"/>
    <w:qFormat/>
    <w:rsid w:val="004C4480"/>
    <w:pPr>
      <w:numPr>
        <w:ilvl w:val="1"/>
        <w:numId w:val="7"/>
      </w:numPr>
      <w:spacing w:before="0" w:beforeAutospacing="0" w:after="120" w:afterAutospacing="0"/>
      <w:jc w:val="both"/>
    </w:pPr>
    <w:rPr>
      <w:rFonts w:ascii="Verdana" w:hAnsi="Verdana"/>
      <w:lang w:eastAsia="ar-SA"/>
    </w:rPr>
  </w:style>
  <w:style w:type="character" w:customStyle="1" w:styleId="E1-1Char">
    <w:name w:val="E1-1 Char"/>
    <w:link w:val="E1-1"/>
    <w:rsid w:val="004C4480"/>
    <w:rPr>
      <w:rFonts w:ascii="Verdana" w:hAnsi="Verdana"/>
      <w:sz w:val="24"/>
      <w:szCs w:val="24"/>
      <w:lang w:eastAsia="ar-SA"/>
    </w:rPr>
  </w:style>
  <w:style w:type="character" w:customStyle="1" w:styleId="NormalWebChar">
    <w:name w:val="Normal (Web) Char"/>
    <w:link w:val="NormalWeb"/>
    <w:uiPriority w:val="99"/>
    <w:rsid w:val="00C40D0D"/>
    <w:rPr>
      <w:sz w:val="24"/>
      <w:szCs w:val="24"/>
    </w:rPr>
  </w:style>
  <w:style w:type="paragraph" w:styleId="Subttulo">
    <w:name w:val="Subtitle"/>
    <w:basedOn w:val="Normal"/>
    <w:next w:val="Normal"/>
    <w:link w:val="SubttuloChar"/>
    <w:uiPriority w:val="11"/>
    <w:qFormat/>
    <w:rsid w:val="00C601F0"/>
    <w:pPr>
      <w:spacing w:after="60"/>
      <w:jc w:val="center"/>
      <w:outlineLvl w:val="1"/>
    </w:pPr>
    <w:rPr>
      <w:rFonts w:ascii="Cambria" w:hAnsi="Cambria"/>
    </w:rPr>
  </w:style>
  <w:style w:type="character" w:customStyle="1" w:styleId="SubttuloChar">
    <w:name w:val="Subtítulo Char"/>
    <w:basedOn w:val="Fontepargpadro"/>
    <w:link w:val="Subttulo"/>
    <w:uiPriority w:val="11"/>
    <w:rsid w:val="00C601F0"/>
    <w:rPr>
      <w:rFonts w:ascii="Cambria" w:hAnsi="Cambria"/>
      <w:sz w:val="24"/>
      <w:szCs w:val="24"/>
    </w:rPr>
  </w:style>
  <w:style w:type="paragraph" w:customStyle="1" w:styleId="texto0">
    <w:name w:val="texto"/>
    <w:basedOn w:val="Normal"/>
    <w:uiPriority w:val="99"/>
    <w:rsid w:val="00C601F0"/>
    <w:pPr>
      <w:spacing w:before="100" w:beforeAutospacing="1" w:after="100" w:afterAutospacing="1"/>
      <w:ind w:left="794" w:hanging="510"/>
      <w:jc w:val="both"/>
    </w:pPr>
    <w:rPr>
      <w:rFonts w:ascii="Calibri" w:hAnsi="Calibri"/>
    </w:rPr>
  </w:style>
  <w:style w:type="paragraph" w:customStyle="1" w:styleId="CM1">
    <w:name w:val="CM1"/>
    <w:basedOn w:val="Default"/>
    <w:next w:val="Default"/>
    <w:uiPriority w:val="99"/>
    <w:rsid w:val="0095393D"/>
    <w:pPr>
      <w:widowControl w:val="0"/>
    </w:pPr>
    <w:rPr>
      <w:rFonts w:ascii="Times" w:eastAsiaTheme="minorEastAsia" w:hAnsi="Times" w:cs="Times"/>
      <w:color w:val="auto"/>
    </w:rPr>
  </w:style>
  <w:style w:type="paragraph" w:customStyle="1" w:styleId="CM27">
    <w:name w:val="CM27"/>
    <w:basedOn w:val="Default"/>
    <w:next w:val="Default"/>
    <w:uiPriority w:val="99"/>
    <w:rsid w:val="0095393D"/>
    <w:pPr>
      <w:widowControl w:val="0"/>
    </w:pPr>
    <w:rPr>
      <w:rFonts w:ascii="Times" w:eastAsiaTheme="minorEastAsia" w:hAnsi="Times" w:cs="Times"/>
      <w:color w:val="auto"/>
    </w:rPr>
  </w:style>
  <w:style w:type="paragraph" w:customStyle="1" w:styleId="CM2">
    <w:name w:val="CM2"/>
    <w:basedOn w:val="Default"/>
    <w:next w:val="Default"/>
    <w:uiPriority w:val="99"/>
    <w:rsid w:val="0095393D"/>
    <w:pPr>
      <w:widowControl w:val="0"/>
    </w:pPr>
    <w:rPr>
      <w:rFonts w:ascii="Times" w:eastAsiaTheme="minorEastAsia" w:hAnsi="Times" w:cs="Times"/>
      <w:color w:val="auto"/>
    </w:rPr>
  </w:style>
  <w:style w:type="paragraph" w:customStyle="1" w:styleId="CM3">
    <w:name w:val="CM3"/>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4">
    <w:name w:val="CM4"/>
    <w:basedOn w:val="Default"/>
    <w:next w:val="Default"/>
    <w:uiPriority w:val="99"/>
    <w:rsid w:val="0095393D"/>
    <w:pPr>
      <w:widowControl w:val="0"/>
      <w:spacing w:line="251" w:lineRule="atLeast"/>
    </w:pPr>
    <w:rPr>
      <w:rFonts w:ascii="Times" w:eastAsiaTheme="minorEastAsia" w:hAnsi="Times" w:cs="Times"/>
      <w:color w:val="auto"/>
    </w:rPr>
  </w:style>
  <w:style w:type="paragraph" w:customStyle="1" w:styleId="CM6">
    <w:name w:val="CM6"/>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7">
    <w:name w:val="CM7"/>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8">
    <w:name w:val="CM8"/>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9">
    <w:name w:val="CM9"/>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10">
    <w:name w:val="CM10"/>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11">
    <w:name w:val="CM11"/>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12">
    <w:name w:val="CM12"/>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13">
    <w:name w:val="CM13"/>
    <w:basedOn w:val="Default"/>
    <w:next w:val="Default"/>
    <w:uiPriority w:val="99"/>
    <w:rsid w:val="0095393D"/>
    <w:pPr>
      <w:widowControl w:val="0"/>
      <w:spacing w:line="246" w:lineRule="atLeast"/>
    </w:pPr>
    <w:rPr>
      <w:rFonts w:ascii="Times" w:eastAsiaTheme="minorEastAsia" w:hAnsi="Times" w:cs="Times"/>
      <w:color w:val="auto"/>
    </w:rPr>
  </w:style>
  <w:style w:type="paragraph" w:customStyle="1" w:styleId="CM14">
    <w:name w:val="CM14"/>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15">
    <w:name w:val="CM15"/>
    <w:basedOn w:val="Default"/>
    <w:next w:val="Default"/>
    <w:uiPriority w:val="99"/>
    <w:rsid w:val="0095393D"/>
    <w:pPr>
      <w:widowControl w:val="0"/>
      <w:spacing w:line="231" w:lineRule="atLeast"/>
    </w:pPr>
    <w:rPr>
      <w:rFonts w:ascii="Times" w:eastAsiaTheme="minorEastAsia" w:hAnsi="Times" w:cs="Times"/>
      <w:color w:val="auto"/>
    </w:rPr>
  </w:style>
  <w:style w:type="paragraph" w:customStyle="1" w:styleId="CM16">
    <w:name w:val="CM16"/>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28">
    <w:name w:val="CM28"/>
    <w:basedOn w:val="Default"/>
    <w:next w:val="Default"/>
    <w:uiPriority w:val="99"/>
    <w:rsid w:val="0095393D"/>
    <w:pPr>
      <w:widowControl w:val="0"/>
    </w:pPr>
    <w:rPr>
      <w:rFonts w:ascii="Times" w:eastAsiaTheme="minorEastAsia" w:hAnsi="Times" w:cs="Times"/>
      <w:color w:val="auto"/>
    </w:rPr>
  </w:style>
  <w:style w:type="paragraph" w:customStyle="1" w:styleId="CM17">
    <w:name w:val="CM17"/>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29">
    <w:name w:val="CM29"/>
    <w:basedOn w:val="Default"/>
    <w:next w:val="Default"/>
    <w:uiPriority w:val="99"/>
    <w:rsid w:val="0095393D"/>
    <w:pPr>
      <w:widowControl w:val="0"/>
    </w:pPr>
    <w:rPr>
      <w:rFonts w:ascii="Times" w:eastAsiaTheme="minorEastAsia" w:hAnsi="Times" w:cs="Times"/>
      <w:color w:val="auto"/>
    </w:rPr>
  </w:style>
  <w:style w:type="paragraph" w:customStyle="1" w:styleId="CM30">
    <w:name w:val="CM30"/>
    <w:basedOn w:val="Default"/>
    <w:next w:val="Default"/>
    <w:uiPriority w:val="99"/>
    <w:rsid w:val="0095393D"/>
    <w:pPr>
      <w:widowControl w:val="0"/>
    </w:pPr>
    <w:rPr>
      <w:rFonts w:ascii="Times" w:eastAsiaTheme="minorEastAsia" w:hAnsi="Times" w:cs="Times"/>
      <w:color w:val="auto"/>
    </w:rPr>
  </w:style>
  <w:style w:type="paragraph" w:customStyle="1" w:styleId="CM19">
    <w:name w:val="CM19"/>
    <w:basedOn w:val="Default"/>
    <w:next w:val="Default"/>
    <w:uiPriority w:val="99"/>
    <w:rsid w:val="0095393D"/>
    <w:pPr>
      <w:widowControl w:val="0"/>
      <w:spacing w:line="183" w:lineRule="atLeast"/>
    </w:pPr>
    <w:rPr>
      <w:rFonts w:ascii="Times" w:eastAsiaTheme="minorEastAsia" w:hAnsi="Times" w:cs="Times"/>
      <w:color w:val="auto"/>
    </w:rPr>
  </w:style>
  <w:style w:type="paragraph" w:customStyle="1" w:styleId="CM20">
    <w:name w:val="CM20"/>
    <w:basedOn w:val="Default"/>
    <w:next w:val="Default"/>
    <w:uiPriority w:val="99"/>
    <w:rsid w:val="0095393D"/>
    <w:pPr>
      <w:widowControl w:val="0"/>
      <w:spacing w:line="183" w:lineRule="atLeast"/>
    </w:pPr>
    <w:rPr>
      <w:rFonts w:ascii="Times" w:eastAsiaTheme="minorEastAsia" w:hAnsi="Times" w:cs="Times"/>
      <w:color w:val="auto"/>
    </w:rPr>
  </w:style>
  <w:style w:type="paragraph" w:customStyle="1" w:styleId="CM31">
    <w:name w:val="CM31"/>
    <w:basedOn w:val="Default"/>
    <w:next w:val="Default"/>
    <w:uiPriority w:val="99"/>
    <w:rsid w:val="0095393D"/>
    <w:pPr>
      <w:widowControl w:val="0"/>
    </w:pPr>
    <w:rPr>
      <w:rFonts w:ascii="Times" w:eastAsiaTheme="minorEastAsia" w:hAnsi="Times" w:cs="Times"/>
      <w:color w:val="auto"/>
    </w:rPr>
  </w:style>
  <w:style w:type="paragraph" w:customStyle="1" w:styleId="CM32">
    <w:name w:val="CM32"/>
    <w:basedOn w:val="Default"/>
    <w:next w:val="Default"/>
    <w:uiPriority w:val="99"/>
    <w:rsid w:val="0095393D"/>
    <w:pPr>
      <w:widowControl w:val="0"/>
    </w:pPr>
    <w:rPr>
      <w:rFonts w:ascii="Times" w:eastAsiaTheme="minorEastAsia" w:hAnsi="Times" w:cs="Times"/>
      <w:color w:val="auto"/>
    </w:rPr>
  </w:style>
  <w:style w:type="paragraph" w:customStyle="1" w:styleId="CM33">
    <w:name w:val="CM33"/>
    <w:basedOn w:val="Default"/>
    <w:next w:val="Default"/>
    <w:uiPriority w:val="99"/>
    <w:rsid w:val="0095393D"/>
    <w:pPr>
      <w:widowControl w:val="0"/>
    </w:pPr>
    <w:rPr>
      <w:rFonts w:ascii="Times" w:eastAsiaTheme="minorEastAsia" w:hAnsi="Times" w:cs="Times"/>
      <w:color w:val="auto"/>
    </w:rPr>
  </w:style>
  <w:style w:type="paragraph" w:customStyle="1" w:styleId="CM34">
    <w:name w:val="CM34"/>
    <w:basedOn w:val="Default"/>
    <w:next w:val="Default"/>
    <w:uiPriority w:val="99"/>
    <w:rsid w:val="0095393D"/>
    <w:pPr>
      <w:widowControl w:val="0"/>
    </w:pPr>
    <w:rPr>
      <w:rFonts w:ascii="Times" w:eastAsiaTheme="minorEastAsia" w:hAnsi="Times" w:cs="Times"/>
      <w:color w:val="auto"/>
    </w:rPr>
  </w:style>
  <w:style w:type="paragraph" w:customStyle="1" w:styleId="CM35">
    <w:name w:val="CM35"/>
    <w:basedOn w:val="Default"/>
    <w:next w:val="Default"/>
    <w:uiPriority w:val="99"/>
    <w:rsid w:val="0095393D"/>
    <w:pPr>
      <w:widowControl w:val="0"/>
    </w:pPr>
    <w:rPr>
      <w:rFonts w:ascii="Times" w:eastAsiaTheme="minorEastAsia" w:hAnsi="Times" w:cs="Times"/>
      <w:color w:val="auto"/>
    </w:rPr>
  </w:style>
  <w:style w:type="paragraph" w:customStyle="1" w:styleId="CM36">
    <w:name w:val="CM36"/>
    <w:basedOn w:val="Default"/>
    <w:next w:val="Default"/>
    <w:uiPriority w:val="99"/>
    <w:rsid w:val="0095393D"/>
    <w:pPr>
      <w:widowControl w:val="0"/>
    </w:pPr>
    <w:rPr>
      <w:rFonts w:ascii="Times" w:eastAsiaTheme="minorEastAsia" w:hAnsi="Times" w:cs="Times"/>
      <w:color w:val="auto"/>
    </w:rPr>
  </w:style>
  <w:style w:type="paragraph" w:customStyle="1" w:styleId="CM21">
    <w:name w:val="CM21"/>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37">
    <w:name w:val="CM37"/>
    <w:basedOn w:val="Default"/>
    <w:next w:val="Default"/>
    <w:uiPriority w:val="99"/>
    <w:rsid w:val="0095393D"/>
    <w:pPr>
      <w:widowControl w:val="0"/>
    </w:pPr>
    <w:rPr>
      <w:rFonts w:ascii="Times" w:eastAsiaTheme="minorEastAsia" w:hAnsi="Times" w:cs="Times"/>
      <w:color w:val="auto"/>
    </w:rPr>
  </w:style>
  <w:style w:type="paragraph" w:customStyle="1" w:styleId="CM22">
    <w:name w:val="CM22"/>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23">
    <w:name w:val="CM23"/>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24">
    <w:name w:val="CM24"/>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38">
    <w:name w:val="CM38"/>
    <w:basedOn w:val="Default"/>
    <w:next w:val="Default"/>
    <w:uiPriority w:val="99"/>
    <w:rsid w:val="0095393D"/>
    <w:pPr>
      <w:widowControl w:val="0"/>
    </w:pPr>
    <w:rPr>
      <w:rFonts w:ascii="Times" w:eastAsiaTheme="minorEastAsia" w:hAnsi="Times" w:cs="Times"/>
      <w:color w:val="auto"/>
    </w:rPr>
  </w:style>
  <w:style w:type="paragraph" w:customStyle="1" w:styleId="CM25">
    <w:name w:val="CM25"/>
    <w:basedOn w:val="Default"/>
    <w:next w:val="Default"/>
    <w:uiPriority w:val="99"/>
    <w:rsid w:val="0095393D"/>
    <w:pPr>
      <w:widowControl w:val="0"/>
      <w:spacing w:line="508" w:lineRule="atLeast"/>
    </w:pPr>
    <w:rPr>
      <w:rFonts w:ascii="Times" w:eastAsiaTheme="minorEastAsia" w:hAnsi="Times" w:cs="Times"/>
      <w:color w:val="auto"/>
    </w:rPr>
  </w:style>
  <w:style w:type="paragraph" w:customStyle="1" w:styleId="CM26">
    <w:name w:val="CM26"/>
    <w:basedOn w:val="Default"/>
    <w:next w:val="Default"/>
    <w:uiPriority w:val="99"/>
    <w:rsid w:val="0095393D"/>
    <w:pPr>
      <w:widowControl w:val="0"/>
      <w:spacing w:line="231" w:lineRule="atLeast"/>
    </w:pPr>
    <w:rPr>
      <w:rFonts w:ascii="Times" w:eastAsiaTheme="minorEastAsia" w:hAnsi="Times" w:cs="Times"/>
      <w:color w:val="auto"/>
    </w:rPr>
  </w:style>
  <w:style w:type="paragraph" w:customStyle="1" w:styleId="CM39">
    <w:name w:val="CM39"/>
    <w:basedOn w:val="Default"/>
    <w:next w:val="Default"/>
    <w:uiPriority w:val="99"/>
    <w:rsid w:val="0095393D"/>
    <w:pPr>
      <w:widowControl w:val="0"/>
    </w:pPr>
    <w:rPr>
      <w:rFonts w:ascii="Times" w:eastAsiaTheme="minorEastAsia" w:hAnsi="Times" w:cs="Times"/>
      <w:color w:val="auto"/>
    </w:rPr>
  </w:style>
  <w:style w:type="paragraph" w:customStyle="1" w:styleId="CM40">
    <w:name w:val="CM40"/>
    <w:basedOn w:val="Default"/>
    <w:next w:val="Default"/>
    <w:uiPriority w:val="99"/>
    <w:rsid w:val="0095393D"/>
    <w:pPr>
      <w:widowControl w:val="0"/>
    </w:pPr>
    <w:rPr>
      <w:rFonts w:ascii="Times" w:eastAsiaTheme="minorEastAsia" w:hAnsi="Times" w:cs="Times"/>
      <w:color w:val="auto"/>
    </w:rPr>
  </w:style>
  <w:style w:type="character" w:customStyle="1" w:styleId="e24kjd">
    <w:name w:val="e24kjd"/>
    <w:rsid w:val="0095393D"/>
  </w:style>
  <w:style w:type="character" w:customStyle="1" w:styleId="fontstyle01">
    <w:name w:val="fontstyle01"/>
    <w:rsid w:val="0095393D"/>
    <w:rPr>
      <w:rFonts w:ascii="TimesNewRomanPSMT" w:hAnsi="TimesNewRomanPSMT"/>
      <w:color w:val="000000"/>
      <w:sz w:val="26"/>
    </w:rPr>
  </w:style>
  <w:style w:type="character" w:customStyle="1" w:styleId="fontstyle21">
    <w:name w:val="fontstyle21"/>
    <w:rsid w:val="0095393D"/>
    <w:rPr>
      <w:rFonts w:ascii="Helvetica" w:hAnsi="Helvetica"/>
      <w:color w:val="BEBEBE"/>
      <w:sz w:val="20"/>
    </w:rPr>
  </w:style>
  <w:style w:type="character" w:customStyle="1" w:styleId="fontstyle31">
    <w:name w:val="fontstyle31"/>
    <w:rsid w:val="0095393D"/>
    <w:rPr>
      <w:rFonts w:ascii="TimesNewRomanPS-ItalicMT" w:hAnsi="TimesNewRomanPS-ItalicMT"/>
      <w:i/>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D06"/>
    <w:rPr>
      <w:sz w:val="24"/>
      <w:szCs w:val="24"/>
    </w:rPr>
  </w:style>
  <w:style w:type="paragraph" w:styleId="Ttulo1">
    <w:name w:val="heading 1"/>
    <w:basedOn w:val="Normal"/>
    <w:next w:val="Normal"/>
    <w:link w:val="Ttulo1Char"/>
    <w:uiPriority w:val="9"/>
    <w:qFormat/>
    <w:rsid w:val="00E85D06"/>
    <w:pPr>
      <w:keepNext/>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unhideWhenUsed/>
    <w:qFormat/>
    <w:rsid w:val="00E85D06"/>
    <w:pPr>
      <w:keepNext/>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9"/>
    <w:unhideWhenUsed/>
    <w:qFormat/>
    <w:rsid w:val="00E85D06"/>
    <w:pPr>
      <w:keepNext/>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9"/>
    <w:unhideWhenUsed/>
    <w:qFormat/>
    <w:rsid w:val="00E85D06"/>
    <w:pPr>
      <w:keepNext/>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9"/>
    <w:unhideWhenUsed/>
    <w:qFormat/>
    <w:rsid w:val="00E85D06"/>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9"/>
    <w:unhideWhenUsed/>
    <w:qFormat/>
    <w:rsid w:val="00E85D06"/>
    <w:pPr>
      <w:spacing w:before="240" w:after="60"/>
      <w:outlineLvl w:val="5"/>
    </w:pPr>
    <w:rPr>
      <w:rFonts w:asciiTheme="minorHAnsi" w:eastAsiaTheme="minorEastAsia" w:hAnsiTheme="minorHAnsi" w:cstheme="minorBidi"/>
      <w:b/>
      <w:bCs/>
      <w:sz w:val="22"/>
      <w:szCs w:val="22"/>
    </w:rPr>
  </w:style>
  <w:style w:type="paragraph" w:styleId="Ttulo7">
    <w:name w:val="heading 7"/>
    <w:basedOn w:val="Normal"/>
    <w:next w:val="Normal"/>
    <w:link w:val="Ttulo7Char"/>
    <w:uiPriority w:val="99"/>
    <w:qFormat/>
    <w:rsid w:val="00474BFD"/>
    <w:pPr>
      <w:keepNext/>
      <w:autoSpaceDE w:val="0"/>
      <w:autoSpaceDN w:val="0"/>
      <w:outlineLvl w:val="6"/>
    </w:pPr>
    <w:rPr>
      <w:rFonts w:eastAsia="Calibri"/>
      <w:b/>
      <w:szCs w:val="20"/>
    </w:rPr>
  </w:style>
  <w:style w:type="paragraph" w:styleId="Ttulo8">
    <w:name w:val="heading 8"/>
    <w:basedOn w:val="Normal"/>
    <w:next w:val="Normal"/>
    <w:link w:val="Ttulo8Char"/>
    <w:uiPriority w:val="99"/>
    <w:qFormat/>
    <w:rsid w:val="00474BFD"/>
    <w:pPr>
      <w:keepNext/>
      <w:jc w:val="both"/>
      <w:outlineLvl w:val="7"/>
    </w:pPr>
    <w:rPr>
      <w:rFonts w:eastAsia="Calibri"/>
      <w:b/>
      <w:szCs w:val="20"/>
    </w:rPr>
  </w:style>
  <w:style w:type="paragraph" w:styleId="Ttulo9">
    <w:name w:val="heading 9"/>
    <w:basedOn w:val="Normal"/>
    <w:next w:val="Normal"/>
    <w:link w:val="Ttulo9Char"/>
    <w:uiPriority w:val="99"/>
    <w:qFormat/>
    <w:rsid w:val="00474BFD"/>
    <w:pPr>
      <w:keepNext/>
      <w:jc w:val="center"/>
      <w:outlineLvl w:val="8"/>
    </w:pPr>
    <w:rPr>
      <w:rFonts w:ascii="Comic Sans MS" w:eastAsia="Calibri" w:hAnsi="Comic Sans MS"/>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85D06"/>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rsid w:val="00E85D06"/>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9"/>
    <w:rsid w:val="00E85D06"/>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9"/>
    <w:rsid w:val="00E85D06"/>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9"/>
    <w:rsid w:val="00E85D06"/>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uiPriority w:val="99"/>
    <w:rsid w:val="00E85D06"/>
    <w:rPr>
      <w:rFonts w:asciiTheme="minorHAnsi" w:eastAsiaTheme="minorEastAsia" w:hAnsiTheme="minorHAnsi" w:cstheme="minorBidi"/>
      <w:b/>
      <w:bCs/>
      <w:sz w:val="22"/>
      <w:szCs w:val="22"/>
    </w:rPr>
  </w:style>
  <w:style w:type="character" w:customStyle="1" w:styleId="Ttulo7Char">
    <w:name w:val="Título 7 Char"/>
    <w:basedOn w:val="Fontepargpadro"/>
    <w:link w:val="Ttulo7"/>
    <w:uiPriority w:val="99"/>
    <w:rsid w:val="00474BFD"/>
    <w:rPr>
      <w:rFonts w:eastAsia="Calibri"/>
      <w:b/>
      <w:sz w:val="24"/>
    </w:rPr>
  </w:style>
  <w:style w:type="character" w:customStyle="1" w:styleId="Ttulo8Char">
    <w:name w:val="Título 8 Char"/>
    <w:basedOn w:val="Fontepargpadro"/>
    <w:link w:val="Ttulo8"/>
    <w:uiPriority w:val="99"/>
    <w:rsid w:val="00474BFD"/>
    <w:rPr>
      <w:rFonts w:eastAsia="Calibri"/>
      <w:b/>
      <w:sz w:val="24"/>
    </w:rPr>
  </w:style>
  <w:style w:type="character" w:customStyle="1" w:styleId="Ttulo9Char">
    <w:name w:val="Título 9 Char"/>
    <w:basedOn w:val="Fontepargpadro"/>
    <w:link w:val="Ttulo9"/>
    <w:uiPriority w:val="99"/>
    <w:rsid w:val="00474BFD"/>
    <w:rPr>
      <w:rFonts w:ascii="Comic Sans MS" w:eastAsia="Calibri" w:hAnsi="Comic Sans MS"/>
      <w:sz w:val="24"/>
      <w:u w:val="single"/>
    </w:rPr>
  </w:style>
  <w:style w:type="paragraph" w:styleId="SemEspaamento">
    <w:name w:val="No Spacing"/>
    <w:uiPriority w:val="1"/>
    <w:qFormat/>
    <w:rsid w:val="00E85D06"/>
    <w:rPr>
      <w:sz w:val="24"/>
      <w:szCs w:val="24"/>
    </w:rPr>
  </w:style>
  <w:style w:type="paragraph" w:styleId="PargrafodaLista">
    <w:name w:val="List Paragraph"/>
    <w:basedOn w:val="Normal"/>
    <w:uiPriority w:val="34"/>
    <w:qFormat/>
    <w:rsid w:val="00E85D06"/>
    <w:pPr>
      <w:ind w:left="708"/>
    </w:pPr>
  </w:style>
  <w:style w:type="character" w:styleId="Hyperlink">
    <w:name w:val="Hyperlink"/>
    <w:basedOn w:val="Fontepargpadro"/>
    <w:uiPriority w:val="99"/>
    <w:unhideWhenUsed/>
    <w:rsid w:val="007E4CA0"/>
    <w:rPr>
      <w:color w:val="0000FF" w:themeColor="hyperlink"/>
      <w:u w:val="single"/>
    </w:rPr>
  </w:style>
  <w:style w:type="paragraph" w:styleId="Cabealho">
    <w:name w:val="header"/>
    <w:basedOn w:val="Normal"/>
    <w:link w:val="CabealhoChar"/>
    <w:uiPriority w:val="99"/>
    <w:unhideWhenUsed/>
    <w:rsid w:val="00071D99"/>
    <w:pPr>
      <w:tabs>
        <w:tab w:val="center" w:pos="4252"/>
        <w:tab w:val="right" w:pos="8504"/>
      </w:tabs>
    </w:pPr>
  </w:style>
  <w:style w:type="character" w:customStyle="1" w:styleId="CabealhoChar">
    <w:name w:val="Cabeçalho Char"/>
    <w:basedOn w:val="Fontepargpadro"/>
    <w:link w:val="Cabealho"/>
    <w:uiPriority w:val="99"/>
    <w:rsid w:val="00071D99"/>
    <w:rPr>
      <w:sz w:val="24"/>
      <w:szCs w:val="24"/>
    </w:rPr>
  </w:style>
  <w:style w:type="paragraph" w:styleId="Rodap">
    <w:name w:val="footer"/>
    <w:basedOn w:val="Normal"/>
    <w:link w:val="RodapChar"/>
    <w:uiPriority w:val="99"/>
    <w:unhideWhenUsed/>
    <w:rsid w:val="00071D99"/>
    <w:pPr>
      <w:tabs>
        <w:tab w:val="center" w:pos="4252"/>
        <w:tab w:val="right" w:pos="8504"/>
      </w:tabs>
    </w:pPr>
  </w:style>
  <w:style w:type="character" w:customStyle="1" w:styleId="RodapChar">
    <w:name w:val="Rodapé Char"/>
    <w:basedOn w:val="Fontepargpadro"/>
    <w:link w:val="Rodap"/>
    <w:uiPriority w:val="99"/>
    <w:rsid w:val="00071D99"/>
    <w:rPr>
      <w:sz w:val="24"/>
      <w:szCs w:val="24"/>
    </w:rPr>
  </w:style>
  <w:style w:type="paragraph" w:styleId="Textodebalo">
    <w:name w:val="Balloon Text"/>
    <w:basedOn w:val="Normal"/>
    <w:link w:val="TextodebaloChar"/>
    <w:uiPriority w:val="99"/>
    <w:unhideWhenUsed/>
    <w:rsid w:val="00071D99"/>
    <w:rPr>
      <w:rFonts w:ascii="Tahoma" w:hAnsi="Tahoma" w:cs="Tahoma"/>
      <w:sz w:val="16"/>
      <w:szCs w:val="16"/>
    </w:rPr>
  </w:style>
  <w:style w:type="character" w:customStyle="1" w:styleId="TextodebaloChar">
    <w:name w:val="Texto de balão Char"/>
    <w:basedOn w:val="Fontepargpadro"/>
    <w:link w:val="Textodebalo"/>
    <w:uiPriority w:val="99"/>
    <w:rsid w:val="00071D99"/>
    <w:rPr>
      <w:rFonts w:ascii="Tahoma" w:hAnsi="Tahoma" w:cs="Tahoma"/>
      <w:sz w:val="16"/>
      <w:szCs w:val="16"/>
    </w:rPr>
  </w:style>
  <w:style w:type="character" w:customStyle="1" w:styleId="Heading1Char">
    <w:name w:val="Heading 1 Char"/>
    <w:basedOn w:val="Fontepargpadro"/>
    <w:uiPriority w:val="99"/>
    <w:locked/>
    <w:rsid w:val="00474BFD"/>
    <w:rPr>
      <w:rFonts w:ascii="Cambria" w:hAnsi="Cambria" w:cs="Times New Roman"/>
      <w:b/>
      <w:bCs/>
      <w:kern w:val="32"/>
      <w:sz w:val="32"/>
      <w:szCs w:val="32"/>
      <w:lang w:eastAsia="en-US"/>
    </w:rPr>
  </w:style>
  <w:style w:type="paragraph" w:styleId="Corpodetexto">
    <w:name w:val="Body Text"/>
    <w:basedOn w:val="Normal"/>
    <w:link w:val="CorpodetextoChar"/>
    <w:uiPriority w:val="99"/>
    <w:rsid w:val="00474BFD"/>
    <w:pPr>
      <w:spacing w:line="380" w:lineRule="atLeast"/>
      <w:jc w:val="both"/>
    </w:pPr>
    <w:rPr>
      <w:rFonts w:ascii="Arial" w:eastAsia="Calibri" w:hAnsi="Arial"/>
      <w:szCs w:val="20"/>
    </w:rPr>
  </w:style>
  <w:style w:type="character" w:customStyle="1" w:styleId="CorpodetextoChar">
    <w:name w:val="Corpo de texto Char"/>
    <w:basedOn w:val="Fontepargpadro"/>
    <w:link w:val="Corpodetexto"/>
    <w:uiPriority w:val="99"/>
    <w:rsid w:val="00474BFD"/>
    <w:rPr>
      <w:rFonts w:ascii="Arial" w:eastAsia="Calibri" w:hAnsi="Arial"/>
      <w:sz w:val="24"/>
    </w:rPr>
  </w:style>
  <w:style w:type="character" w:customStyle="1" w:styleId="BodyTextChar">
    <w:name w:val="Body Text Char"/>
    <w:basedOn w:val="Fontepargpadro"/>
    <w:uiPriority w:val="99"/>
    <w:semiHidden/>
    <w:locked/>
    <w:rsid w:val="00474BFD"/>
    <w:rPr>
      <w:rFonts w:cs="Times New Roman"/>
      <w:lang w:eastAsia="en-US"/>
    </w:rPr>
  </w:style>
  <w:style w:type="paragraph" w:styleId="TextosemFormatao">
    <w:name w:val="Plain Text"/>
    <w:basedOn w:val="Normal"/>
    <w:link w:val="TextosemFormataoChar"/>
    <w:uiPriority w:val="99"/>
    <w:rsid w:val="00474BFD"/>
    <w:rPr>
      <w:rFonts w:ascii="Courier New" w:hAnsi="Courier New"/>
      <w:sz w:val="20"/>
      <w:szCs w:val="20"/>
    </w:rPr>
  </w:style>
  <w:style w:type="character" w:customStyle="1" w:styleId="TextosemFormataoChar">
    <w:name w:val="Texto sem Formatação Char"/>
    <w:basedOn w:val="Fontepargpadro"/>
    <w:link w:val="TextosemFormatao"/>
    <w:uiPriority w:val="99"/>
    <w:rsid w:val="00474BFD"/>
    <w:rPr>
      <w:rFonts w:ascii="Courier New" w:hAnsi="Courier New"/>
    </w:rPr>
  </w:style>
  <w:style w:type="paragraph" w:customStyle="1" w:styleId="PargrafodaLista1">
    <w:name w:val="Parágrafo da Lista1"/>
    <w:basedOn w:val="Normal"/>
    <w:uiPriority w:val="99"/>
    <w:rsid w:val="00474BFD"/>
    <w:pPr>
      <w:ind w:left="720"/>
      <w:contextualSpacing/>
    </w:pPr>
  </w:style>
  <w:style w:type="character" w:styleId="Nmerodepgina">
    <w:name w:val="page number"/>
    <w:basedOn w:val="Fontepargpadro"/>
    <w:uiPriority w:val="99"/>
    <w:rsid w:val="00474BFD"/>
    <w:rPr>
      <w:rFonts w:cs="Times New Roman"/>
    </w:rPr>
  </w:style>
  <w:style w:type="paragraph" w:styleId="NormalWeb">
    <w:name w:val="Normal (Web)"/>
    <w:basedOn w:val="Normal"/>
    <w:link w:val="NormalWebChar"/>
    <w:uiPriority w:val="99"/>
    <w:rsid w:val="00474BFD"/>
    <w:pPr>
      <w:spacing w:before="100" w:beforeAutospacing="1" w:after="100" w:afterAutospacing="1"/>
    </w:pPr>
  </w:style>
  <w:style w:type="paragraph" w:styleId="Recuodecorpodetexto2">
    <w:name w:val="Body Text Indent 2"/>
    <w:basedOn w:val="Normal"/>
    <w:link w:val="Recuodecorpodetexto2Char"/>
    <w:uiPriority w:val="99"/>
    <w:rsid w:val="00474BFD"/>
    <w:pPr>
      <w:ind w:left="709" w:hanging="709"/>
      <w:jc w:val="both"/>
    </w:pPr>
    <w:rPr>
      <w:rFonts w:eastAsia="Calibri"/>
      <w:sz w:val="28"/>
      <w:szCs w:val="20"/>
    </w:rPr>
  </w:style>
  <w:style w:type="character" w:customStyle="1" w:styleId="Recuodecorpodetexto2Char">
    <w:name w:val="Recuo de corpo de texto 2 Char"/>
    <w:basedOn w:val="Fontepargpadro"/>
    <w:link w:val="Recuodecorpodetexto2"/>
    <w:uiPriority w:val="99"/>
    <w:rsid w:val="00474BFD"/>
    <w:rPr>
      <w:rFonts w:eastAsia="Calibri"/>
      <w:sz w:val="28"/>
    </w:rPr>
  </w:style>
  <w:style w:type="paragraph" w:styleId="Corpodetexto3">
    <w:name w:val="Body Text 3"/>
    <w:basedOn w:val="Normal"/>
    <w:link w:val="Corpodetexto3Char"/>
    <w:uiPriority w:val="99"/>
    <w:rsid w:val="00474BFD"/>
    <w:pPr>
      <w:jc w:val="both"/>
    </w:pPr>
    <w:rPr>
      <w:rFonts w:eastAsia="Calibri"/>
      <w:szCs w:val="20"/>
    </w:rPr>
  </w:style>
  <w:style w:type="character" w:customStyle="1" w:styleId="Corpodetexto3Char">
    <w:name w:val="Corpo de texto 3 Char"/>
    <w:basedOn w:val="Fontepargpadro"/>
    <w:link w:val="Corpodetexto3"/>
    <w:uiPriority w:val="99"/>
    <w:rsid w:val="00474BFD"/>
    <w:rPr>
      <w:rFonts w:eastAsia="Calibri"/>
      <w:sz w:val="24"/>
    </w:rPr>
  </w:style>
  <w:style w:type="paragraph" w:styleId="Corpodetexto2">
    <w:name w:val="Body Text 2"/>
    <w:basedOn w:val="Normal"/>
    <w:link w:val="Corpodetexto2Char"/>
    <w:uiPriority w:val="99"/>
    <w:rsid w:val="00474BFD"/>
    <w:pPr>
      <w:jc w:val="both"/>
    </w:pPr>
    <w:rPr>
      <w:rFonts w:ascii="Comic Sans MS" w:eastAsia="Calibri" w:hAnsi="Comic Sans MS"/>
      <w:szCs w:val="20"/>
    </w:rPr>
  </w:style>
  <w:style w:type="character" w:customStyle="1" w:styleId="Corpodetexto2Char">
    <w:name w:val="Corpo de texto 2 Char"/>
    <w:basedOn w:val="Fontepargpadro"/>
    <w:link w:val="Corpodetexto2"/>
    <w:uiPriority w:val="99"/>
    <w:rsid w:val="00474BFD"/>
    <w:rPr>
      <w:rFonts w:ascii="Comic Sans MS" w:eastAsia="Calibri" w:hAnsi="Comic Sans MS"/>
      <w:sz w:val="24"/>
    </w:rPr>
  </w:style>
  <w:style w:type="paragraph" w:styleId="Textoembloco">
    <w:name w:val="Block Text"/>
    <w:basedOn w:val="Normal"/>
    <w:uiPriority w:val="99"/>
    <w:rsid w:val="00474BFD"/>
    <w:pPr>
      <w:spacing w:line="240" w:lineRule="exact"/>
      <w:ind w:left="2700" w:right="708" w:hanging="993"/>
      <w:jc w:val="both"/>
    </w:pPr>
    <w:rPr>
      <w:rFonts w:ascii="Arial" w:hAnsi="Arial"/>
      <w:sz w:val="22"/>
      <w:szCs w:val="20"/>
    </w:rPr>
  </w:style>
  <w:style w:type="paragraph" w:styleId="Recuodecorpodetexto3">
    <w:name w:val="Body Text Indent 3"/>
    <w:basedOn w:val="Normal"/>
    <w:link w:val="Recuodecorpodetexto3Char"/>
    <w:uiPriority w:val="99"/>
    <w:rsid w:val="00474BFD"/>
    <w:pPr>
      <w:tabs>
        <w:tab w:val="left" w:pos="9356"/>
      </w:tabs>
      <w:spacing w:line="240" w:lineRule="exact"/>
      <w:ind w:left="426" w:hanging="426"/>
      <w:jc w:val="both"/>
    </w:pPr>
    <w:rPr>
      <w:rFonts w:ascii="Arial" w:eastAsia="Calibri" w:hAnsi="Arial"/>
      <w:sz w:val="20"/>
      <w:szCs w:val="20"/>
    </w:rPr>
  </w:style>
  <w:style w:type="character" w:customStyle="1" w:styleId="Recuodecorpodetexto3Char">
    <w:name w:val="Recuo de corpo de texto 3 Char"/>
    <w:basedOn w:val="Fontepargpadro"/>
    <w:link w:val="Recuodecorpodetexto3"/>
    <w:uiPriority w:val="99"/>
    <w:rsid w:val="00474BFD"/>
    <w:rPr>
      <w:rFonts w:ascii="Arial" w:eastAsia="Calibri" w:hAnsi="Arial"/>
    </w:rPr>
  </w:style>
  <w:style w:type="paragraph" w:styleId="Recuodecorpodetexto">
    <w:name w:val="Body Text Indent"/>
    <w:basedOn w:val="Normal"/>
    <w:link w:val="RecuodecorpodetextoChar"/>
    <w:uiPriority w:val="99"/>
    <w:rsid w:val="00474BFD"/>
    <w:pPr>
      <w:spacing w:line="240" w:lineRule="exact"/>
      <w:ind w:left="1418" w:hanging="709"/>
    </w:pPr>
    <w:rPr>
      <w:rFonts w:ascii="Courier New" w:eastAsia="Calibri" w:hAnsi="Courier New"/>
      <w:sz w:val="20"/>
      <w:szCs w:val="20"/>
    </w:rPr>
  </w:style>
  <w:style w:type="character" w:customStyle="1" w:styleId="RecuodecorpodetextoChar">
    <w:name w:val="Recuo de corpo de texto Char"/>
    <w:basedOn w:val="Fontepargpadro"/>
    <w:link w:val="Recuodecorpodetexto"/>
    <w:uiPriority w:val="99"/>
    <w:rsid w:val="00474BFD"/>
    <w:rPr>
      <w:rFonts w:ascii="Courier New" w:eastAsia="Calibri" w:hAnsi="Courier New"/>
    </w:rPr>
  </w:style>
  <w:style w:type="character" w:styleId="HiperlinkVisitado">
    <w:name w:val="FollowedHyperlink"/>
    <w:basedOn w:val="Fontepargpadro"/>
    <w:uiPriority w:val="99"/>
    <w:rsid w:val="00474BFD"/>
    <w:rPr>
      <w:rFonts w:cs="Times New Roman"/>
      <w:color w:val="800080"/>
      <w:u w:val="single"/>
    </w:rPr>
  </w:style>
  <w:style w:type="paragraph" w:customStyle="1" w:styleId="corpo">
    <w:name w:val="corpo"/>
    <w:basedOn w:val="Normal"/>
    <w:uiPriority w:val="99"/>
    <w:rsid w:val="00474BFD"/>
    <w:pPr>
      <w:widowControl w:val="0"/>
      <w:ind w:firstLine="567"/>
      <w:jc w:val="both"/>
    </w:pPr>
    <w:rPr>
      <w:sz w:val="22"/>
      <w:szCs w:val="20"/>
    </w:rPr>
  </w:style>
  <w:style w:type="paragraph" w:styleId="Lista">
    <w:name w:val="List"/>
    <w:basedOn w:val="Normal"/>
    <w:uiPriority w:val="99"/>
    <w:rsid w:val="00474BFD"/>
    <w:pPr>
      <w:widowControl w:val="0"/>
      <w:ind w:left="357" w:hanging="357"/>
      <w:jc w:val="both"/>
    </w:pPr>
    <w:rPr>
      <w:sz w:val="22"/>
      <w:szCs w:val="20"/>
    </w:rPr>
  </w:style>
  <w:style w:type="paragraph" w:styleId="Commarcadores2">
    <w:name w:val="List Bullet 2"/>
    <w:basedOn w:val="Normal"/>
    <w:autoRedefine/>
    <w:uiPriority w:val="99"/>
    <w:rsid w:val="00474BFD"/>
    <w:pPr>
      <w:widowControl w:val="0"/>
      <w:tabs>
        <w:tab w:val="left" w:pos="927"/>
      </w:tabs>
      <w:ind w:left="527" w:firstLine="40"/>
      <w:jc w:val="both"/>
    </w:pPr>
    <w:rPr>
      <w:sz w:val="22"/>
      <w:szCs w:val="20"/>
    </w:rPr>
  </w:style>
  <w:style w:type="paragraph" w:styleId="Lista3">
    <w:name w:val="List 3"/>
    <w:basedOn w:val="Normal"/>
    <w:uiPriority w:val="99"/>
    <w:rsid w:val="00474BFD"/>
    <w:pPr>
      <w:widowControl w:val="0"/>
      <w:ind w:left="1281" w:hanging="357"/>
      <w:jc w:val="both"/>
    </w:pPr>
    <w:rPr>
      <w:sz w:val="22"/>
      <w:szCs w:val="20"/>
    </w:rPr>
  </w:style>
  <w:style w:type="character" w:styleId="nfase">
    <w:name w:val="Emphasis"/>
    <w:basedOn w:val="Fontepargpadro"/>
    <w:uiPriority w:val="99"/>
    <w:qFormat/>
    <w:rsid w:val="00474BFD"/>
    <w:rPr>
      <w:rFonts w:cs="Times New Roman"/>
      <w:i/>
    </w:rPr>
  </w:style>
  <w:style w:type="paragraph" w:styleId="Lista2">
    <w:name w:val="List 2"/>
    <w:basedOn w:val="Normal"/>
    <w:uiPriority w:val="99"/>
    <w:rsid w:val="00474BFD"/>
    <w:pPr>
      <w:ind w:left="566" w:hanging="283"/>
    </w:pPr>
    <w:rPr>
      <w:sz w:val="20"/>
    </w:rPr>
  </w:style>
  <w:style w:type="paragraph" w:styleId="Lista4">
    <w:name w:val="List 4"/>
    <w:basedOn w:val="Normal"/>
    <w:uiPriority w:val="99"/>
    <w:rsid w:val="00474BFD"/>
    <w:pPr>
      <w:ind w:left="1132" w:hanging="283"/>
    </w:pPr>
    <w:rPr>
      <w:sz w:val="20"/>
    </w:rPr>
  </w:style>
  <w:style w:type="paragraph" w:styleId="Ttulo">
    <w:name w:val="Title"/>
    <w:basedOn w:val="Normal"/>
    <w:link w:val="TtuloChar"/>
    <w:uiPriority w:val="10"/>
    <w:qFormat/>
    <w:rsid w:val="00474BFD"/>
    <w:pPr>
      <w:jc w:val="center"/>
    </w:pPr>
    <w:rPr>
      <w:rFonts w:ascii="Century Gothic" w:eastAsia="Calibri" w:hAnsi="Century Gothic"/>
      <w:b/>
      <w:szCs w:val="20"/>
      <w:u w:val="single"/>
    </w:rPr>
  </w:style>
  <w:style w:type="character" w:customStyle="1" w:styleId="TtuloChar">
    <w:name w:val="Título Char"/>
    <w:basedOn w:val="Fontepargpadro"/>
    <w:link w:val="Ttulo"/>
    <w:uiPriority w:val="10"/>
    <w:rsid w:val="00474BFD"/>
    <w:rPr>
      <w:rFonts w:ascii="Century Gothic" w:eastAsia="Calibri" w:hAnsi="Century Gothic"/>
      <w:b/>
      <w:sz w:val="24"/>
      <w:u w:val="single"/>
    </w:rPr>
  </w:style>
  <w:style w:type="character" w:customStyle="1" w:styleId="TitleChar">
    <w:name w:val="Title Char"/>
    <w:basedOn w:val="Fontepargpadro"/>
    <w:uiPriority w:val="99"/>
    <w:locked/>
    <w:rsid w:val="00474BFD"/>
    <w:rPr>
      <w:rFonts w:ascii="Cambria" w:hAnsi="Cambria" w:cs="Times New Roman"/>
      <w:b/>
      <w:bCs/>
      <w:kern w:val="28"/>
      <w:sz w:val="32"/>
      <w:szCs w:val="32"/>
      <w:lang w:eastAsia="en-US"/>
    </w:rPr>
  </w:style>
  <w:style w:type="paragraph" w:customStyle="1" w:styleId="Texto">
    <w:name w:val="Texto"/>
    <w:basedOn w:val="Normal"/>
    <w:uiPriority w:val="99"/>
    <w:rsid w:val="00474BFD"/>
    <w:pPr>
      <w:tabs>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s>
      <w:autoSpaceDE w:val="0"/>
      <w:autoSpaceDN w:val="0"/>
      <w:spacing w:after="80" w:line="480" w:lineRule="atLeast"/>
      <w:ind w:firstLine="1134"/>
      <w:jc w:val="both"/>
    </w:pPr>
    <w:rPr>
      <w:rFonts w:ascii="Helvetica" w:hAnsi="Helvetica"/>
    </w:rPr>
  </w:style>
  <w:style w:type="paragraph" w:customStyle="1" w:styleId="Nivel2">
    <w:name w:val="Nivel 2"/>
    <w:basedOn w:val="Normal"/>
    <w:uiPriority w:val="99"/>
    <w:rsid w:val="00474BFD"/>
    <w:pPr>
      <w:tabs>
        <w:tab w:val="num" w:pos="720"/>
      </w:tabs>
      <w:suppressAutoHyphens/>
      <w:ind w:left="720" w:hanging="720"/>
      <w:jc w:val="both"/>
    </w:pPr>
    <w:rPr>
      <w:rFonts w:ascii="Verdana" w:hAnsi="Verdana"/>
      <w:b/>
      <w:sz w:val="22"/>
      <w:lang w:eastAsia="ar-SA"/>
    </w:rPr>
  </w:style>
  <w:style w:type="paragraph" w:customStyle="1" w:styleId="Corpodetexto21">
    <w:name w:val="Corpo de texto 21"/>
    <w:basedOn w:val="Normal"/>
    <w:uiPriority w:val="99"/>
    <w:rsid w:val="00474BFD"/>
    <w:pPr>
      <w:overflowPunct w:val="0"/>
      <w:autoSpaceDE w:val="0"/>
      <w:autoSpaceDN w:val="0"/>
      <w:adjustRightInd w:val="0"/>
      <w:jc w:val="both"/>
      <w:textAlignment w:val="baseline"/>
    </w:pPr>
    <w:rPr>
      <w:sz w:val="22"/>
    </w:rPr>
  </w:style>
  <w:style w:type="paragraph" w:customStyle="1" w:styleId="SemEspaamento1">
    <w:name w:val="Sem Espaçamento1"/>
    <w:uiPriority w:val="99"/>
    <w:rsid w:val="00474BFD"/>
    <w:rPr>
      <w:rFonts w:ascii="Calibri" w:eastAsia="Calibri" w:hAnsi="Calibri"/>
      <w:sz w:val="22"/>
      <w:szCs w:val="22"/>
      <w:lang w:eastAsia="en-US"/>
    </w:rPr>
  </w:style>
  <w:style w:type="paragraph" w:customStyle="1" w:styleId="TituloPeas">
    <w:name w:val="Titulo Peças"/>
    <w:basedOn w:val="Ttulo7"/>
    <w:uiPriority w:val="99"/>
    <w:rsid w:val="00474BFD"/>
    <w:pPr>
      <w:autoSpaceDE/>
      <w:autoSpaceDN/>
      <w:jc w:val="center"/>
    </w:pPr>
    <w:rPr>
      <w:rFonts w:ascii="Arial" w:hAnsi="Arial" w:cs="Arial"/>
      <w:bCs/>
      <w:szCs w:val="24"/>
      <w:u w:val="single"/>
    </w:rPr>
  </w:style>
  <w:style w:type="paragraph" w:customStyle="1" w:styleId="c4">
    <w:name w:val="c4"/>
    <w:basedOn w:val="Normal"/>
    <w:uiPriority w:val="99"/>
    <w:rsid w:val="00474BFD"/>
    <w:pPr>
      <w:widowControl w:val="0"/>
      <w:autoSpaceDE w:val="0"/>
      <w:autoSpaceDN w:val="0"/>
      <w:adjustRightInd w:val="0"/>
      <w:spacing w:line="240" w:lineRule="atLeast"/>
      <w:jc w:val="center"/>
    </w:pPr>
    <w:rPr>
      <w:lang w:val="en-US"/>
    </w:rPr>
  </w:style>
  <w:style w:type="paragraph" w:customStyle="1" w:styleId="TextoRelVoto">
    <w:name w:val="Texto Rel/Voto"/>
    <w:basedOn w:val="Normal"/>
    <w:uiPriority w:val="99"/>
    <w:rsid w:val="00474BFD"/>
    <w:pPr>
      <w:suppressAutoHyphens/>
      <w:spacing w:line="360" w:lineRule="auto"/>
      <w:ind w:firstLine="2268"/>
      <w:jc w:val="both"/>
    </w:pPr>
    <w:rPr>
      <w:spacing w:val="-3"/>
    </w:rPr>
  </w:style>
  <w:style w:type="paragraph" w:styleId="Assinatura">
    <w:name w:val="Signature"/>
    <w:basedOn w:val="Normal"/>
    <w:link w:val="AssinaturaChar"/>
    <w:uiPriority w:val="99"/>
    <w:rsid w:val="00474BFD"/>
    <w:pPr>
      <w:jc w:val="center"/>
    </w:pPr>
    <w:rPr>
      <w:rFonts w:eastAsia="Calibri"/>
      <w:b/>
      <w:szCs w:val="20"/>
    </w:rPr>
  </w:style>
  <w:style w:type="character" w:customStyle="1" w:styleId="AssinaturaChar">
    <w:name w:val="Assinatura Char"/>
    <w:basedOn w:val="Fontepargpadro"/>
    <w:link w:val="Assinatura"/>
    <w:uiPriority w:val="99"/>
    <w:rsid w:val="00474BFD"/>
    <w:rPr>
      <w:rFonts w:eastAsia="Calibri"/>
      <w:b/>
      <w:sz w:val="24"/>
    </w:rPr>
  </w:style>
  <w:style w:type="paragraph" w:styleId="Pr-formataoHTML">
    <w:name w:val="HTML Preformatted"/>
    <w:basedOn w:val="Normal"/>
    <w:link w:val="Pr-formataoHTMLChar"/>
    <w:uiPriority w:val="99"/>
    <w:rsid w:val="00474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Calibri" w:hAnsi="Verdana"/>
      <w:sz w:val="20"/>
      <w:szCs w:val="20"/>
    </w:rPr>
  </w:style>
  <w:style w:type="character" w:customStyle="1" w:styleId="Pr-formataoHTMLChar">
    <w:name w:val="Pré-formatação HTML Char"/>
    <w:basedOn w:val="Fontepargpadro"/>
    <w:link w:val="Pr-formataoHTML"/>
    <w:uiPriority w:val="99"/>
    <w:rsid w:val="00474BFD"/>
    <w:rPr>
      <w:rFonts w:ascii="Verdana" w:eastAsia="Calibri" w:hAnsi="Verdana"/>
    </w:rPr>
  </w:style>
  <w:style w:type="paragraph" w:customStyle="1" w:styleId="Corpo0">
    <w:name w:val="Corpo"/>
    <w:uiPriority w:val="99"/>
    <w:rsid w:val="00474BFD"/>
    <w:rPr>
      <w:rFonts w:ascii="Courier" w:hAnsi="Courier"/>
      <w:color w:val="000000"/>
      <w:sz w:val="24"/>
    </w:rPr>
  </w:style>
  <w:style w:type="paragraph" w:customStyle="1" w:styleId="Default">
    <w:name w:val="Default"/>
    <w:rsid w:val="00474BFD"/>
    <w:pPr>
      <w:autoSpaceDE w:val="0"/>
      <w:autoSpaceDN w:val="0"/>
      <w:adjustRightInd w:val="0"/>
    </w:pPr>
    <w:rPr>
      <w:color w:val="000000"/>
      <w:sz w:val="24"/>
      <w:szCs w:val="24"/>
    </w:rPr>
  </w:style>
  <w:style w:type="character" w:styleId="Forte">
    <w:name w:val="Strong"/>
    <w:basedOn w:val="Fontepargpadro"/>
    <w:uiPriority w:val="22"/>
    <w:qFormat/>
    <w:rsid w:val="00474BFD"/>
    <w:rPr>
      <w:rFonts w:cs="Times New Roman"/>
      <w:b/>
    </w:rPr>
  </w:style>
  <w:style w:type="character" w:customStyle="1" w:styleId="TextodenotaderodapChar">
    <w:name w:val="Texto de nota de rodapé Char"/>
    <w:basedOn w:val="Fontepargpadro"/>
    <w:link w:val="Textodenotaderodap"/>
    <w:uiPriority w:val="99"/>
    <w:semiHidden/>
    <w:rsid w:val="00474BFD"/>
    <w:rPr>
      <w:rFonts w:ascii="Calibri" w:eastAsia="Calibri" w:hAnsi="Calibri"/>
      <w:lang w:eastAsia="en-US"/>
    </w:rPr>
  </w:style>
  <w:style w:type="paragraph" w:styleId="Textodenotaderodap">
    <w:name w:val="footnote text"/>
    <w:basedOn w:val="Normal"/>
    <w:link w:val="TextodenotaderodapChar"/>
    <w:uiPriority w:val="99"/>
    <w:semiHidden/>
    <w:rsid w:val="00474BFD"/>
    <w:rPr>
      <w:rFonts w:ascii="Calibri" w:eastAsia="Calibri" w:hAnsi="Calibri"/>
      <w:sz w:val="20"/>
      <w:szCs w:val="20"/>
      <w:lang w:eastAsia="en-US"/>
    </w:rPr>
  </w:style>
  <w:style w:type="character" w:customStyle="1" w:styleId="TextodenotadefimChar">
    <w:name w:val="Texto de nota de fim Char"/>
    <w:basedOn w:val="Fontepargpadro"/>
    <w:link w:val="Textodenotadefim"/>
    <w:uiPriority w:val="99"/>
    <w:semiHidden/>
    <w:rsid w:val="00474BFD"/>
    <w:rPr>
      <w:rFonts w:ascii="Calibri" w:eastAsia="Calibri" w:hAnsi="Calibri"/>
      <w:lang w:eastAsia="en-US"/>
    </w:rPr>
  </w:style>
  <w:style w:type="paragraph" w:styleId="Textodenotadefim">
    <w:name w:val="endnote text"/>
    <w:basedOn w:val="Normal"/>
    <w:link w:val="TextodenotadefimChar"/>
    <w:uiPriority w:val="99"/>
    <w:semiHidden/>
    <w:rsid w:val="00474BFD"/>
    <w:rPr>
      <w:rFonts w:ascii="Calibri" w:eastAsia="Calibri" w:hAnsi="Calibri"/>
      <w:sz w:val="20"/>
      <w:szCs w:val="20"/>
      <w:lang w:eastAsia="en-US"/>
    </w:rPr>
  </w:style>
  <w:style w:type="paragraph" w:customStyle="1" w:styleId="Recuodecorpodetexto21">
    <w:name w:val="Recuo de corpo de texto 21"/>
    <w:basedOn w:val="Normal"/>
    <w:rsid w:val="00474BFD"/>
    <w:pPr>
      <w:suppressAutoHyphens/>
      <w:spacing w:after="120" w:line="480" w:lineRule="auto"/>
      <w:ind w:left="283"/>
    </w:pPr>
    <w:rPr>
      <w:lang w:eastAsia="ar-SA"/>
    </w:rPr>
  </w:style>
  <w:style w:type="paragraph" w:customStyle="1" w:styleId="NormalTimesNewRoman">
    <w:name w:val="Normal + Times New Roman"/>
    <w:aliases w:val="12 pt,Justificado,À direita:  0,12 cm,Depois de:..."/>
    <w:basedOn w:val="Normal"/>
    <w:uiPriority w:val="99"/>
    <w:rsid w:val="00474BFD"/>
    <w:pPr>
      <w:widowControl w:val="0"/>
      <w:overflowPunct w:val="0"/>
      <w:adjustRightInd w:val="0"/>
      <w:ind w:right="70"/>
      <w:jc w:val="both"/>
    </w:pPr>
    <w:rPr>
      <w:rFonts w:eastAsia="Calibri"/>
      <w:b/>
      <w:lang w:eastAsia="en-US"/>
    </w:rPr>
  </w:style>
  <w:style w:type="paragraph" w:customStyle="1" w:styleId="xl26">
    <w:name w:val="xl26"/>
    <w:basedOn w:val="Normal"/>
    <w:uiPriority w:val="99"/>
    <w:rsid w:val="00474BFD"/>
    <w:pPr>
      <w:pBdr>
        <w:bottom w:val="single" w:sz="4" w:space="0" w:color="000000"/>
        <w:right w:val="single" w:sz="4" w:space="0" w:color="000000"/>
      </w:pBdr>
      <w:suppressAutoHyphens/>
      <w:spacing w:before="280" w:after="280"/>
      <w:jc w:val="center"/>
    </w:pPr>
    <w:rPr>
      <w:rFonts w:ascii="Arial" w:eastAsia="Calibri" w:hAnsi="Arial" w:cs="Arial"/>
      <w:lang w:eastAsia="ar-SA"/>
    </w:rPr>
  </w:style>
  <w:style w:type="paragraph" w:customStyle="1" w:styleId="xl25">
    <w:name w:val="xl25"/>
    <w:basedOn w:val="Normal"/>
    <w:uiPriority w:val="99"/>
    <w:rsid w:val="00474BFD"/>
    <w:pPr>
      <w:pBdr>
        <w:left w:val="single" w:sz="4" w:space="0" w:color="000000"/>
        <w:bottom w:val="single" w:sz="4" w:space="0" w:color="000000"/>
        <w:right w:val="single" w:sz="4" w:space="0" w:color="000000"/>
      </w:pBdr>
      <w:suppressAutoHyphens/>
      <w:spacing w:before="280" w:after="280"/>
    </w:pPr>
    <w:rPr>
      <w:rFonts w:ascii="Arial" w:eastAsia="Calibri" w:hAnsi="Arial" w:cs="Arial"/>
      <w:lang w:eastAsia="ar-SA"/>
    </w:rPr>
  </w:style>
  <w:style w:type="paragraph" w:customStyle="1" w:styleId="WW-Recuodecorpodetexto3">
    <w:name w:val="WW-Recuo de corpo de texto 3"/>
    <w:basedOn w:val="Normal"/>
    <w:rsid w:val="00474BFD"/>
    <w:pPr>
      <w:suppressAutoHyphens/>
      <w:ind w:left="1134" w:hanging="567"/>
      <w:jc w:val="both"/>
    </w:pPr>
    <w:rPr>
      <w:rFonts w:ascii="Arial Narrow" w:hAnsi="Arial Narrow" w:cs="Courier New"/>
      <w:b/>
      <w:bCs/>
      <w:szCs w:val="20"/>
      <w:lang w:eastAsia="ar-SA"/>
    </w:rPr>
  </w:style>
  <w:style w:type="character" w:customStyle="1" w:styleId="apple-converted-space">
    <w:name w:val="apple-converted-space"/>
    <w:basedOn w:val="Fontepargpadro"/>
    <w:rsid w:val="00474BFD"/>
    <w:rPr>
      <w:rFonts w:cs="Times New Roman"/>
    </w:rPr>
  </w:style>
  <w:style w:type="paragraph" w:customStyle="1" w:styleId="BodyText21">
    <w:name w:val="Body Text 21"/>
    <w:basedOn w:val="Normal"/>
    <w:rsid w:val="00474BFD"/>
    <w:pPr>
      <w:jc w:val="both"/>
    </w:pPr>
    <w:rPr>
      <w:szCs w:val="20"/>
    </w:rPr>
  </w:style>
  <w:style w:type="paragraph" w:customStyle="1" w:styleId="cd">
    <w:name w:val="cd"/>
    <w:basedOn w:val="Normal"/>
    <w:uiPriority w:val="99"/>
    <w:rsid w:val="00474BFD"/>
    <w:pPr>
      <w:tabs>
        <w:tab w:val="left" w:pos="1418"/>
        <w:tab w:val="left" w:pos="1701"/>
        <w:tab w:val="left" w:pos="1985"/>
      </w:tabs>
      <w:spacing w:after="100"/>
      <w:jc w:val="both"/>
    </w:pPr>
    <w:rPr>
      <w:szCs w:val="20"/>
    </w:rPr>
  </w:style>
  <w:style w:type="paragraph" w:customStyle="1" w:styleId="Contedodatabela">
    <w:name w:val="Conteúdo da tabela"/>
    <w:basedOn w:val="Corpodetexto"/>
    <w:uiPriority w:val="99"/>
    <w:rsid w:val="00474BFD"/>
    <w:pPr>
      <w:widowControl w:val="0"/>
      <w:suppressLineNumbers/>
      <w:suppressAutoHyphens/>
      <w:spacing w:after="120" w:line="240" w:lineRule="auto"/>
      <w:jc w:val="left"/>
    </w:pPr>
    <w:rPr>
      <w:rFonts w:ascii="Courier New" w:eastAsia="Times New Roman" w:hAnsi="Courier New" w:cs="Courier New"/>
      <w:b/>
      <w:bCs/>
      <w:kern w:val="1"/>
    </w:rPr>
  </w:style>
  <w:style w:type="paragraph" w:customStyle="1" w:styleId="Corpodetexto31">
    <w:name w:val="Corpo de texto 31"/>
    <w:basedOn w:val="Normal"/>
    <w:uiPriority w:val="99"/>
    <w:rsid w:val="00474BFD"/>
    <w:pPr>
      <w:widowControl w:val="0"/>
      <w:suppressAutoHyphens/>
    </w:pPr>
    <w:rPr>
      <w:rFonts w:ascii="Arial" w:hAnsi="Arial"/>
      <w:b/>
      <w:kern w:val="1"/>
      <w:szCs w:val="20"/>
      <w:lang w:eastAsia="en-US"/>
    </w:rPr>
  </w:style>
  <w:style w:type="paragraph" w:customStyle="1" w:styleId="PargrafodaLista2">
    <w:name w:val="Parágrafo da Lista2"/>
    <w:basedOn w:val="Normal"/>
    <w:uiPriority w:val="99"/>
    <w:rsid w:val="00474BFD"/>
    <w:pPr>
      <w:spacing w:after="160" w:line="259" w:lineRule="auto"/>
      <w:ind w:left="720"/>
      <w:contextualSpacing/>
    </w:pPr>
    <w:rPr>
      <w:rFonts w:ascii="Calibri" w:hAnsi="Calibri"/>
      <w:sz w:val="22"/>
      <w:szCs w:val="22"/>
      <w:lang w:eastAsia="en-US"/>
    </w:rPr>
  </w:style>
  <w:style w:type="paragraph" w:customStyle="1" w:styleId="Normal1">
    <w:name w:val="Normal1"/>
    <w:rsid w:val="00474BFD"/>
    <w:pPr>
      <w:widowControl w:val="0"/>
      <w:pBdr>
        <w:top w:val="nil"/>
        <w:left w:val="nil"/>
        <w:bottom w:val="nil"/>
        <w:right w:val="nil"/>
        <w:between w:val="nil"/>
      </w:pBdr>
    </w:pPr>
    <w:rPr>
      <w:color w:val="000000"/>
      <w:sz w:val="24"/>
      <w:szCs w:val="24"/>
    </w:rPr>
  </w:style>
  <w:style w:type="paragraph" w:customStyle="1" w:styleId="xl68">
    <w:name w:val="xl68"/>
    <w:basedOn w:val="Normal"/>
    <w:rsid w:val="00474BF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Arial" w:hAnsi="Arial" w:cs="Arial"/>
      <w:b/>
      <w:bCs/>
    </w:rPr>
  </w:style>
  <w:style w:type="paragraph" w:customStyle="1" w:styleId="xl69">
    <w:name w:val="xl69"/>
    <w:basedOn w:val="Normal"/>
    <w:rsid w:val="00474B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70">
    <w:name w:val="xl70"/>
    <w:basedOn w:val="Normal"/>
    <w:rsid w:val="00474B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71">
    <w:name w:val="xl71"/>
    <w:basedOn w:val="Normal"/>
    <w:rsid w:val="00474B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2">
    <w:name w:val="xl72"/>
    <w:basedOn w:val="Normal"/>
    <w:rsid w:val="00474B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73">
    <w:name w:val="xl73"/>
    <w:basedOn w:val="Normal"/>
    <w:rsid w:val="00474B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4">
    <w:name w:val="xl74"/>
    <w:basedOn w:val="Normal"/>
    <w:rsid w:val="00474BFD"/>
    <w:pPr>
      <w:spacing w:before="100" w:beforeAutospacing="1" w:after="100" w:afterAutospacing="1"/>
    </w:pPr>
  </w:style>
  <w:style w:type="paragraph" w:customStyle="1" w:styleId="xl75">
    <w:name w:val="xl75"/>
    <w:basedOn w:val="Normal"/>
    <w:rsid w:val="00474BFD"/>
    <w:pPr>
      <w:pBdr>
        <w:top w:val="single" w:sz="4" w:space="0" w:color="auto"/>
        <w:left w:val="single" w:sz="4" w:space="0" w:color="auto"/>
        <w:bottom w:val="single" w:sz="4" w:space="0" w:color="auto"/>
      </w:pBdr>
      <w:shd w:val="clear" w:color="000000" w:fill="EBF1DE"/>
      <w:spacing w:before="100" w:beforeAutospacing="1" w:after="100" w:afterAutospacing="1"/>
      <w:textAlignment w:val="center"/>
    </w:pPr>
    <w:rPr>
      <w:rFonts w:ascii="Arial" w:hAnsi="Arial" w:cs="Arial"/>
      <w:b/>
      <w:bCs/>
    </w:rPr>
  </w:style>
  <w:style w:type="paragraph" w:customStyle="1" w:styleId="xl76">
    <w:name w:val="xl76"/>
    <w:basedOn w:val="Normal"/>
    <w:rsid w:val="00474BFD"/>
    <w:pPr>
      <w:pBdr>
        <w:top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Arial" w:hAnsi="Arial" w:cs="Arial"/>
      <w:b/>
      <w:bCs/>
    </w:rPr>
  </w:style>
  <w:style w:type="paragraph" w:customStyle="1" w:styleId="xl77">
    <w:name w:val="xl77"/>
    <w:basedOn w:val="Normal"/>
    <w:rsid w:val="00474B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78">
    <w:name w:val="xl78"/>
    <w:basedOn w:val="Normal"/>
    <w:rsid w:val="00474B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79">
    <w:name w:val="xl79"/>
    <w:basedOn w:val="Normal"/>
    <w:rsid w:val="00474B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80">
    <w:name w:val="xl80"/>
    <w:basedOn w:val="Normal"/>
    <w:rsid w:val="00474BFD"/>
    <w:pPr>
      <w:pBdr>
        <w:top w:val="single" w:sz="8" w:space="0" w:color="auto"/>
        <w:left w:val="single" w:sz="8" w:space="0" w:color="auto"/>
        <w:bottom w:val="single" w:sz="8" w:space="0" w:color="auto"/>
        <w:right w:val="single" w:sz="4" w:space="0" w:color="auto"/>
      </w:pBdr>
      <w:shd w:val="clear" w:color="000000" w:fill="EBF1DE"/>
      <w:spacing w:before="100" w:beforeAutospacing="1" w:after="100" w:afterAutospacing="1"/>
      <w:jc w:val="center"/>
      <w:textAlignment w:val="center"/>
    </w:pPr>
    <w:rPr>
      <w:rFonts w:ascii="Arial" w:hAnsi="Arial" w:cs="Arial"/>
      <w:b/>
      <w:bCs/>
    </w:rPr>
  </w:style>
  <w:style w:type="paragraph" w:customStyle="1" w:styleId="xl81">
    <w:name w:val="xl81"/>
    <w:basedOn w:val="Normal"/>
    <w:rsid w:val="00474BFD"/>
    <w:pPr>
      <w:pBdr>
        <w:top w:val="single" w:sz="8" w:space="0" w:color="auto"/>
        <w:left w:val="single" w:sz="4" w:space="0" w:color="auto"/>
        <w:bottom w:val="single" w:sz="8" w:space="0" w:color="auto"/>
        <w:right w:val="single" w:sz="4" w:space="0" w:color="auto"/>
      </w:pBdr>
      <w:shd w:val="clear" w:color="000000" w:fill="EBF1DE"/>
      <w:spacing w:before="100" w:beforeAutospacing="1" w:after="100" w:afterAutospacing="1"/>
      <w:jc w:val="center"/>
      <w:textAlignment w:val="center"/>
    </w:pPr>
    <w:rPr>
      <w:rFonts w:ascii="Arial" w:hAnsi="Arial" w:cs="Arial"/>
      <w:b/>
      <w:bCs/>
    </w:rPr>
  </w:style>
  <w:style w:type="paragraph" w:customStyle="1" w:styleId="xl82">
    <w:name w:val="xl82"/>
    <w:basedOn w:val="Normal"/>
    <w:rsid w:val="00474BFD"/>
    <w:pPr>
      <w:pBdr>
        <w:top w:val="single" w:sz="8" w:space="0" w:color="auto"/>
        <w:left w:val="single" w:sz="4" w:space="0" w:color="auto"/>
        <w:bottom w:val="single" w:sz="8" w:space="0" w:color="auto"/>
        <w:right w:val="single" w:sz="4" w:space="0" w:color="auto"/>
      </w:pBdr>
      <w:shd w:val="clear" w:color="000000" w:fill="EBF1DE"/>
      <w:spacing w:before="100" w:beforeAutospacing="1" w:after="100" w:afterAutospacing="1"/>
      <w:textAlignment w:val="center"/>
    </w:pPr>
    <w:rPr>
      <w:rFonts w:ascii="Arial" w:hAnsi="Arial" w:cs="Arial"/>
      <w:b/>
      <w:bCs/>
    </w:rPr>
  </w:style>
  <w:style w:type="paragraph" w:customStyle="1" w:styleId="xl83">
    <w:name w:val="xl83"/>
    <w:basedOn w:val="Normal"/>
    <w:rsid w:val="00474BFD"/>
    <w:pPr>
      <w:pBdr>
        <w:top w:val="single" w:sz="8" w:space="0" w:color="auto"/>
        <w:left w:val="single" w:sz="4" w:space="0" w:color="auto"/>
        <w:bottom w:val="single" w:sz="8" w:space="0" w:color="auto"/>
        <w:right w:val="single" w:sz="4" w:space="0" w:color="auto"/>
      </w:pBdr>
      <w:shd w:val="clear" w:color="000000" w:fill="EBF1DE"/>
      <w:spacing w:before="100" w:beforeAutospacing="1" w:after="100" w:afterAutospacing="1"/>
      <w:textAlignment w:val="center"/>
    </w:pPr>
    <w:rPr>
      <w:b/>
      <w:bCs/>
      <w:sz w:val="20"/>
      <w:szCs w:val="20"/>
    </w:rPr>
  </w:style>
  <w:style w:type="paragraph" w:customStyle="1" w:styleId="xl84">
    <w:name w:val="xl84"/>
    <w:basedOn w:val="Normal"/>
    <w:rsid w:val="00474BFD"/>
    <w:pPr>
      <w:pBdr>
        <w:top w:val="single" w:sz="8" w:space="0" w:color="auto"/>
        <w:left w:val="single" w:sz="4" w:space="0" w:color="auto"/>
        <w:bottom w:val="single" w:sz="8" w:space="0" w:color="auto"/>
        <w:right w:val="single" w:sz="8" w:space="0" w:color="auto"/>
      </w:pBdr>
      <w:shd w:val="clear" w:color="000000" w:fill="EBF1DE"/>
      <w:spacing w:before="100" w:beforeAutospacing="1" w:after="100" w:afterAutospacing="1"/>
      <w:textAlignment w:val="center"/>
    </w:pPr>
    <w:rPr>
      <w:rFonts w:ascii="Arial" w:hAnsi="Arial" w:cs="Arial"/>
      <w:b/>
      <w:bCs/>
    </w:rPr>
  </w:style>
  <w:style w:type="paragraph" w:customStyle="1" w:styleId="xl85">
    <w:name w:val="xl85"/>
    <w:basedOn w:val="Normal"/>
    <w:rsid w:val="00474BFD"/>
    <w:pPr>
      <w:pBdr>
        <w:top w:val="single" w:sz="8" w:space="0" w:color="auto"/>
        <w:left w:val="single" w:sz="4" w:space="0" w:color="auto"/>
        <w:bottom w:val="single" w:sz="8" w:space="0" w:color="auto"/>
        <w:right w:val="double" w:sz="6" w:space="0" w:color="auto"/>
      </w:pBdr>
      <w:shd w:val="clear" w:color="000000" w:fill="EBF1DE"/>
      <w:spacing w:before="100" w:beforeAutospacing="1" w:after="100" w:afterAutospacing="1"/>
      <w:jc w:val="center"/>
      <w:textAlignment w:val="center"/>
    </w:pPr>
    <w:rPr>
      <w:rFonts w:ascii="Arial" w:hAnsi="Arial" w:cs="Arial"/>
      <w:b/>
      <w:bCs/>
    </w:rPr>
  </w:style>
  <w:style w:type="paragraph" w:customStyle="1" w:styleId="xl86">
    <w:name w:val="xl86"/>
    <w:basedOn w:val="Normal"/>
    <w:rsid w:val="00474BFD"/>
    <w:pPr>
      <w:pBdr>
        <w:top w:val="single" w:sz="8" w:space="0" w:color="auto"/>
        <w:left w:val="double" w:sz="6" w:space="0" w:color="auto"/>
        <w:bottom w:val="single" w:sz="8" w:space="0" w:color="auto"/>
        <w:right w:val="single" w:sz="4" w:space="0" w:color="auto"/>
      </w:pBdr>
      <w:shd w:val="clear" w:color="000000" w:fill="EBF1DE"/>
      <w:spacing w:before="100" w:beforeAutospacing="1" w:after="100" w:afterAutospacing="1"/>
      <w:jc w:val="center"/>
      <w:textAlignment w:val="center"/>
    </w:pPr>
    <w:rPr>
      <w:rFonts w:ascii="Arial" w:hAnsi="Arial" w:cs="Arial"/>
      <w:b/>
      <w:bCs/>
    </w:rPr>
  </w:style>
  <w:style w:type="paragraph" w:customStyle="1" w:styleId="xl87">
    <w:name w:val="xl87"/>
    <w:basedOn w:val="Normal"/>
    <w:rsid w:val="00474BFD"/>
    <w:pPr>
      <w:pBdr>
        <w:top w:val="single" w:sz="8" w:space="0" w:color="auto"/>
        <w:left w:val="single" w:sz="4" w:space="0" w:color="auto"/>
        <w:bottom w:val="single" w:sz="8" w:space="0" w:color="auto"/>
        <w:right w:val="single" w:sz="8" w:space="0" w:color="auto"/>
      </w:pBdr>
      <w:shd w:val="clear" w:color="000000" w:fill="EBF1DE"/>
      <w:spacing w:before="100" w:beforeAutospacing="1" w:after="100" w:afterAutospacing="1"/>
      <w:jc w:val="center"/>
      <w:textAlignment w:val="center"/>
    </w:pPr>
    <w:rPr>
      <w:rFonts w:ascii="Arial" w:hAnsi="Arial" w:cs="Arial"/>
      <w:b/>
      <w:bCs/>
    </w:rPr>
  </w:style>
  <w:style w:type="paragraph" w:customStyle="1" w:styleId="xl88">
    <w:name w:val="xl88"/>
    <w:basedOn w:val="Normal"/>
    <w:rsid w:val="00474B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89">
    <w:name w:val="xl89"/>
    <w:basedOn w:val="Normal"/>
    <w:rsid w:val="00474B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90">
    <w:name w:val="xl90"/>
    <w:basedOn w:val="Normal"/>
    <w:rsid w:val="00474B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1">
    <w:name w:val="xl91"/>
    <w:basedOn w:val="Normal"/>
    <w:rsid w:val="00474B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92">
    <w:name w:val="xl92"/>
    <w:basedOn w:val="Normal"/>
    <w:rsid w:val="00474B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93">
    <w:name w:val="xl93"/>
    <w:basedOn w:val="Normal"/>
    <w:rsid w:val="00474BFD"/>
    <w:pPr>
      <w:spacing w:before="100" w:beforeAutospacing="1" w:after="100" w:afterAutospacing="1"/>
      <w:textAlignment w:val="center"/>
    </w:pPr>
  </w:style>
  <w:style w:type="paragraph" w:customStyle="1" w:styleId="xl94">
    <w:name w:val="xl94"/>
    <w:basedOn w:val="Normal"/>
    <w:rsid w:val="00474BFD"/>
    <w:pPr>
      <w:spacing w:before="100" w:beforeAutospacing="1" w:after="100" w:afterAutospacing="1"/>
      <w:textAlignment w:val="center"/>
    </w:pPr>
  </w:style>
  <w:style w:type="paragraph" w:customStyle="1" w:styleId="xl95">
    <w:name w:val="xl95"/>
    <w:basedOn w:val="Normal"/>
    <w:rsid w:val="00474BFD"/>
    <w:pPr>
      <w:shd w:val="clear" w:color="000000" w:fill="FFFF00"/>
      <w:spacing w:before="100" w:beforeAutospacing="1" w:after="100" w:afterAutospacing="1"/>
      <w:jc w:val="right"/>
      <w:textAlignment w:val="center"/>
    </w:pPr>
    <w:rPr>
      <w:b/>
      <w:bCs/>
      <w:i/>
      <w:iCs/>
      <w:sz w:val="28"/>
      <w:szCs w:val="28"/>
    </w:rPr>
  </w:style>
  <w:style w:type="paragraph" w:customStyle="1" w:styleId="xl96">
    <w:name w:val="xl96"/>
    <w:basedOn w:val="Normal"/>
    <w:rsid w:val="00474BFD"/>
    <w:pPr>
      <w:shd w:val="clear" w:color="000000" w:fill="FFFF00"/>
      <w:spacing w:before="100" w:beforeAutospacing="1" w:after="100" w:afterAutospacing="1"/>
      <w:textAlignment w:val="center"/>
    </w:pPr>
    <w:rPr>
      <w:b/>
      <w:bCs/>
      <w:i/>
      <w:iCs/>
      <w:sz w:val="28"/>
      <w:szCs w:val="28"/>
    </w:rPr>
  </w:style>
  <w:style w:type="paragraph" w:customStyle="1" w:styleId="xl97">
    <w:name w:val="xl97"/>
    <w:basedOn w:val="Normal"/>
    <w:rsid w:val="00474BFD"/>
    <w:pPr>
      <w:shd w:val="clear" w:color="000000" w:fill="DCE6F1"/>
      <w:spacing w:before="100" w:beforeAutospacing="1" w:after="100" w:afterAutospacing="1"/>
      <w:jc w:val="right"/>
      <w:textAlignment w:val="center"/>
    </w:pPr>
    <w:rPr>
      <w:b/>
      <w:bCs/>
      <w:i/>
      <w:iCs/>
      <w:sz w:val="28"/>
      <w:szCs w:val="28"/>
    </w:rPr>
  </w:style>
  <w:style w:type="paragraph" w:customStyle="1" w:styleId="xl98">
    <w:name w:val="xl98"/>
    <w:basedOn w:val="Normal"/>
    <w:rsid w:val="00474BFD"/>
    <w:pPr>
      <w:shd w:val="clear" w:color="000000" w:fill="DCE6F1"/>
      <w:spacing w:before="100" w:beforeAutospacing="1" w:after="100" w:afterAutospacing="1"/>
      <w:textAlignment w:val="center"/>
    </w:pPr>
    <w:rPr>
      <w:b/>
      <w:bCs/>
      <w:i/>
      <w:iCs/>
      <w:sz w:val="28"/>
      <w:szCs w:val="28"/>
    </w:rPr>
  </w:style>
  <w:style w:type="paragraph" w:customStyle="1" w:styleId="GradeColorida-nfase11">
    <w:name w:val="Grade Colorida - Ênfase 11"/>
    <w:basedOn w:val="Normal"/>
    <w:next w:val="Normal"/>
    <w:link w:val="GradeColorida-nfase1Char"/>
    <w:uiPriority w:val="29"/>
    <w:qFormat/>
    <w:rsid w:val="00474BF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474BFD"/>
    <w:rPr>
      <w:rFonts w:ascii="Arial" w:eastAsia="Calibri" w:hAnsi="Arial"/>
      <w:i/>
      <w:iCs/>
      <w:color w:val="000000"/>
      <w:szCs w:val="24"/>
      <w:shd w:val="clear" w:color="auto" w:fill="FFFFCC"/>
      <w:lang w:eastAsia="en-US"/>
    </w:rPr>
  </w:style>
  <w:style w:type="character" w:styleId="nfaseSutil">
    <w:name w:val="Subtle Emphasis"/>
    <w:basedOn w:val="Fontepargpadro"/>
    <w:uiPriority w:val="19"/>
    <w:qFormat/>
    <w:rsid w:val="00474BFD"/>
    <w:rPr>
      <w:i/>
      <w:iCs/>
      <w:color w:val="404040" w:themeColor="text1" w:themeTint="BF"/>
    </w:rPr>
  </w:style>
  <w:style w:type="table" w:styleId="Tabelacomgrade">
    <w:name w:val="Table Grid"/>
    <w:basedOn w:val="Tabelanormal"/>
    <w:uiPriority w:val="39"/>
    <w:rsid w:val="00940C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010">
    <w:name w:val="Nivel 01"/>
    <w:basedOn w:val="Ttulo1"/>
    <w:next w:val="Normal"/>
    <w:link w:val="Nivel01Char"/>
    <w:qFormat/>
    <w:rsid w:val="00CD40B1"/>
    <w:pPr>
      <w:keepLines/>
      <w:tabs>
        <w:tab w:val="left" w:pos="567"/>
      </w:tabs>
      <w:spacing w:after="0"/>
      <w:ind w:left="360" w:hanging="360"/>
      <w:jc w:val="both"/>
    </w:pPr>
    <w:rPr>
      <w:rFonts w:ascii="Ecofont_Spranq_eco_Sans" w:hAnsi="Ecofont_Spranq_eco_Sans" w:cs="Times New Roman"/>
      <w:color w:val="000000"/>
      <w:kern w:val="0"/>
      <w:sz w:val="20"/>
      <w:szCs w:val="20"/>
    </w:rPr>
  </w:style>
  <w:style w:type="character" w:customStyle="1" w:styleId="Nivel01Char">
    <w:name w:val="Nivel 01 Char"/>
    <w:basedOn w:val="TtuloChar"/>
    <w:link w:val="Nivel010"/>
    <w:rsid w:val="00BB7774"/>
    <w:rPr>
      <w:rFonts w:ascii="Ecofont_Spranq_eco_Sans" w:eastAsiaTheme="majorEastAsia" w:hAnsi="Ecofont_Spranq_eco_Sans"/>
      <w:b/>
      <w:bCs/>
      <w:color w:val="000000"/>
      <w:sz w:val="24"/>
      <w:u w:val="single"/>
    </w:rPr>
  </w:style>
  <w:style w:type="paragraph" w:styleId="Citao">
    <w:name w:val="Quote"/>
    <w:basedOn w:val="Normal"/>
    <w:next w:val="Normal"/>
    <w:link w:val="CitaoChar"/>
    <w:qFormat/>
    <w:rsid w:val="004A0E9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4A0E96"/>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602FEE"/>
    <w:rPr>
      <w:szCs w:val="20"/>
    </w:rPr>
  </w:style>
  <w:style w:type="character" w:customStyle="1" w:styleId="citao2Char">
    <w:name w:val="citação 2 Char"/>
    <w:basedOn w:val="CitaoChar"/>
    <w:link w:val="citao2"/>
    <w:rsid w:val="00602FEE"/>
    <w:rPr>
      <w:rFonts w:ascii="Arial" w:eastAsia="Calibri" w:hAnsi="Arial" w:cs="Tahoma"/>
      <w:i/>
      <w:iCs/>
      <w:color w:val="000000"/>
      <w:szCs w:val="24"/>
      <w:shd w:val="clear" w:color="auto" w:fill="FFFFCC"/>
      <w:lang w:eastAsia="en-US"/>
    </w:rPr>
  </w:style>
  <w:style w:type="paragraph" w:customStyle="1" w:styleId="PADRO">
    <w:name w:val="PADRÃO"/>
    <w:rsid w:val="004A3E4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A80C1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80C1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0"/>
      <w:szCs w:val="20"/>
    </w:rPr>
  </w:style>
  <w:style w:type="paragraph" w:customStyle="1" w:styleId="Contedodetabela">
    <w:name w:val="Conteúdo de tabela"/>
    <w:basedOn w:val="Normal"/>
    <w:rsid w:val="00A84E10"/>
    <w:pPr>
      <w:suppressLineNumbers/>
      <w:suppressAutoHyphens/>
    </w:pPr>
    <w:rPr>
      <w:sz w:val="20"/>
      <w:szCs w:val="20"/>
      <w:lang w:eastAsia="ar-SA"/>
    </w:rPr>
  </w:style>
  <w:style w:type="paragraph" w:customStyle="1" w:styleId="Nivel1">
    <w:name w:val="Nivel1"/>
    <w:basedOn w:val="Ttulo1"/>
    <w:next w:val="Normal"/>
    <w:link w:val="Nivel1Char"/>
    <w:qFormat/>
    <w:rsid w:val="0037734E"/>
    <w:pPr>
      <w:keepLines/>
      <w:numPr>
        <w:numId w:val="1"/>
      </w:numPr>
      <w:spacing w:before="480" w:after="120" w:line="276" w:lineRule="auto"/>
      <w:jc w:val="both"/>
    </w:pPr>
    <w:rPr>
      <w:rFonts w:ascii="Arial" w:hAnsi="Arial" w:cs="Arial"/>
      <w:bCs w:val="0"/>
      <w:color w:val="000000"/>
      <w:kern w:val="0"/>
      <w:sz w:val="20"/>
      <w:szCs w:val="20"/>
    </w:rPr>
  </w:style>
  <w:style w:type="character" w:customStyle="1" w:styleId="Nivel1Char">
    <w:name w:val="Nivel1 Char"/>
    <w:basedOn w:val="Ttulo1Char"/>
    <w:link w:val="Nivel1"/>
    <w:rsid w:val="00AC5BCA"/>
    <w:rPr>
      <w:rFonts w:ascii="Arial" w:eastAsiaTheme="majorEastAsia" w:hAnsi="Arial" w:cs="Arial"/>
      <w:b/>
      <w:bCs w:val="0"/>
      <w:color w:val="000000"/>
      <w:kern w:val="32"/>
      <w:sz w:val="32"/>
      <w:szCs w:val="32"/>
    </w:rPr>
  </w:style>
  <w:style w:type="paragraph" w:customStyle="1" w:styleId="m-8311976405388422433gmail-msolistparagraph">
    <w:name w:val="m_-8311976405388422433gmail-msolistparagraph"/>
    <w:basedOn w:val="Normal"/>
    <w:rsid w:val="00A75708"/>
    <w:pPr>
      <w:spacing w:before="100" w:beforeAutospacing="1" w:after="100" w:afterAutospacing="1"/>
    </w:pPr>
  </w:style>
  <w:style w:type="table" w:customStyle="1" w:styleId="Tabelacomgrade1">
    <w:name w:val="Tabela com grade1"/>
    <w:basedOn w:val="Tabelanormal"/>
    <w:next w:val="Tabelacomgrade"/>
    <w:uiPriority w:val="39"/>
    <w:rsid w:val="00A7570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75708"/>
    <w:pPr>
      <w:widowControl w:val="0"/>
      <w:autoSpaceDE w:val="0"/>
      <w:autoSpaceDN w:val="0"/>
      <w:ind w:left="103"/>
    </w:pPr>
    <w:rPr>
      <w:rFonts w:ascii="Calibri" w:eastAsia="Calibri" w:hAnsi="Calibri" w:cs="Calibri"/>
      <w:sz w:val="22"/>
      <w:szCs w:val="22"/>
      <w:lang w:val="en-US" w:eastAsia="en-US"/>
    </w:rPr>
  </w:style>
  <w:style w:type="table" w:customStyle="1" w:styleId="TableNormal">
    <w:name w:val="Table Normal"/>
    <w:uiPriority w:val="2"/>
    <w:semiHidden/>
    <w:qFormat/>
    <w:rsid w:val="00A75708"/>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paragraph" w:customStyle="1" w:styleId="Nivel01">
    <w:name w:val="Nivel_01"/>
    <w:basedOn w:val="Ttulo1"/>
    <w:link w:val="Nivel01Char0"/>
    <w:qFormat/>
    <w:rsid w:val="00EF7AFA"/>
    <w:pPr>
      <w:keepLines/>
      <w:numPr>
        <w:numId w:val="2"/>
      </w:numPr>
      <w:tabs>
        <w:tab w:val="left" w:pos="567"/>
      </w:tabs>
      <w:spacing w:after="0"/>
      <w:jc w:val="both"/>
    </w:pPr>
    <w:rPr>
      <w:rFonts w:ascii="Ecofont_Spranq_eco_Sans" w:hAnsi="Ecofont_Spranq_eco_Sans" w:cs="Times New Roman"/>
      <w:kern w:val="0"/>
      <w:sz w:val="20"/>
      <w:szCs w:val="20"/>
    </w:rPr>
  </w:style>
  <w:style w:type="character" w:customStyle="1" w:styleId="Nivel01Char0">
    <w:name w:val="Nivel_01 Char"/>
    <w:basedOn w:val="Ttulo1Char"/>
    <w:link w:val="Nivel01"/>
    <w:rsid w:val="00EF7AFA"/>
    <w:rPr>
      <w:rFonts w:ascii="Ecofont_Spranq_eco_Sans" w:eastAsiaTheme="majorEastAsia" w:hAnsi="Ecofont_Spranq_eco_Sans" w:cstheme="majorBidi"/>
      <w:b/>
      <w:bCs/>
      <w:kern w:val="32"/>
      <w:sz w:val="32"/>
      <w:szCs w:val="32"/>
    </w:rPr>
  </w:style>
  <w:style w:type="paragraph" w:customStyle="1" w:styleId="xwestern">
    <w:name w:val="x_western"/>
    <w:basedOn w:val="Normal"/>
    <w:rsid w:val="00E87C67"/>
    <w:pPr>
      <w:spacing w:before="100" w:beforeAutospacing="1" w:after="100" w:afterAutospacing="1"/>
    </w:pPr>
  </w:style>
  <w:style w:type="paragraph" w:customStyle="1" w:styleId="PargrafodaLista3">
    <w:name w:val="Parágrafo da Lista3"/>
    <w:basedOn w:val="Normal"/>
    <w:rsid w:val="005150E9"/>
    <w:pPr>
      <w:ind w:left="720"/>
      <w:contextualSpacing/>
    </w:pPr>
    <w:rPr>
      <w:rFonts w:eastAsia="Calibri"/>
    </w:rPr>
  </w:style>
  <w:style w:type="paragraph" w:customStyle="1" w:styleId="PargrafodaLista4">
    <w:name w:val="Parágrafo da Lista4"/>
    <w:basedOn w:val="Normal"/>
    <w:rsid w:val="003F49E9"/>
    <w:pPr>
      <w:ind w:left="720"/>
      <w:contextualSpacing/>
    </w:pPr>
    <w:rPr>
      <w:rFonts w:eastAsia="Calibri"/>
    </w:rPr>
  </w:style>
  <w:style w:type="paragraph" w:styleId="Textodecomentrio">
    <w:name w:val="annotation text"/>
    <w:basedOn w:val="Normal"/>
    <w:link w:val="TextodecomentrioChar"/>
    <w:uiPriority w:val="99"/>
    <w:semiHidden/>
    <w:unhideWhenUsed/>
    <w:rsid w:val="00894453"/>
    <w:rPr>
      <w:sz w:val="20"/>
      <w:szCs w:val="20"/>
    </w:rPr>
  </w:style>
  <w:style w:type="character" w:customStyle="1" w:styleId="TextodecomentrioChar">
    <w:name w:val="Texto de comentário Char"/>
    <w:basedOn w:val="Fontepargpadro"/>
    <w:link w:val="Textodecomentrio"/>
    <w:uiPriority w:val="99"/>
    <w:semiHidden/>
    <w:rsid w:val="00894453"/>
  </w:style>
  <w:style w:type="table" w:customStyle="1" w:styleId="TableGrid">
    <w:name w:val="TableGrid"/>
    <w:rsid w:val="00716E1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E1-1">
    <w:name w:val="E1-1"/>
    <w:basedOn w:val="NormalWeb"/>
    <w:link w:val="E1-1Char"/>
    <w:qFormat/>
    <w:rsid w:val="004C4480"/>
    <w:pPr>
      <w:numPr>
        <w:ilvl w:val="1"/>
        <w:numId w:val="7"/>
      </w:numPr>
      <w:spacing w:before="0" w:beforeAutospacing="0" w:after="120" w:afterAutospacing="0"/>
      <w:jc w:val="both"/>
    </w:pPr>
    <w:rPr>
      <w:rFonts w:ascii="Verdana" w:hAnsi="Verdana"/>
      <w:lang w:eastAsia="ar-SA"/>
    </w:rPr>
  </w:style>
  <w:style w:type="character" w:customStyle="1" w:styleId="E1-1Char">
    <w:name w:val="E1-1 Char"/>
    <w:link w:val="E1-1"/>
    <w:rsid w:val="004C4480"/>
    <w:rPr>
      <w:rFonts w:ascii="Verdana" w:hAnsi="Verdana"/>
      <w:sz w:val="24"/>
      <w:szCs w:val="24"/>
      <w:lang w:eastAsia="ar-SA"/>
    </w:rPr>
  </w:style>
  <w:style w:type="character" w:customStyle="1" w:styleId="NormalWebChar">
    <w:name w:val="Normal (Web) Char"/>
    <w:link w:val="NormalWeb"/>
    <w:uiPriority w:val="99"/>
    <w:rsid w:val="00C40D0D"/>
    <w:rPr>
      <w:sz w:val="24"/>
      <w:szCs w:val="24"/>
    </w:rPr>
  </w:style>
  <w:style w:type="paragraph" w:styleId="Subttulo">
    <w:name w:val="Subtitle"/>
    <w:basedOn w:val="Normal"/>
    <w:next w:val="Normal"/>
    <w:link w:val="SubttuloChar"/>
    <w:uiPriority w:val="11"/>
    <w:qFormat/>
    <w:rsid w:val="00C601F0"/>
    <w:pPr>
      <w:spacing w:after="60"/>
      <w:jc w:val="center"/>
      <w:outlineLvl w:val="1"/>
    </w:pPr>
    <w:rPr>
      <w:rFonts w:ascii="Cambria" w:hAnsi="Cambria"/>
    </w:rPr>
  </w:style>
  <w:style w:type="character" w:customStyle="1" w:styleId="SubttuloChar">
    <w:name w:val="Subtítulo Char"/>
    <w:basedOn w:val="Fontepargpadro"/>
    <w:link w:val="Subttulo"/>
    <w:uiPriority w:val="11"/>
    <w:rsid w:val="00C601F0"/>
    <w:rPr>
      <w:rFonts w:ascii="Cambria" w:hAnsi="Cambria"/>
      <w:sz w:val="24"/>
      <w:szCs w:val="24"/>
    </w:rPr>
  </w:style>
  <w:style w:type="paragraph" w:customStyle="1" w:styleId="texto0">
    <w:name w:val="texto"/>
    <w:basedOn w:val="Normal"/>
    <w:uiPriority w:val="99"/>
    <w:rsid w:val="00C601F0"/>
    <w:pPr>
      <w:spacing w:before="100" w:beforeAutospacing="1" w:after="100" w:afterAutospacing="1"/>
      <w:ind w:left="794" w:hanging="510"/>
      <w:jc w:val="both"/>
    </w:pPr>
    <w:rPr>
      <w:rFonts w:ascii="Calibri" w:hAnsi="Calibri"/>
    </w:rPr>
  </w:style>
  <w:style w:type="paragraph" w:customStyle="1" w:styleId="CM1">
    <w:name w:val="CM1"/>
    <w:basedOn w:val="Default"/>
    <w:next w:val="Default"/>
    <w:uiPriority w:val="99"/>
    <w:rsid w:val="0095393D"/>
    <w:pPr>
      <w:widowControl w:val="0"/>
    </w:pPr>
    <w:rPr>
      <w:rFonts w:ascii="Times" w:eastAsiaTheme="minorEastAsia" w:hAnsi="Times" w:cs="Times"/>
      <w:color w:val="auto"/>
    </w:rPr>
  </w:style>
  <w:style w:type="paragraph" w:customStyle="1" w:styleId="CM27">
    <w:name w:val="CM27"/>
    <w:basedOn w:val="Default"/>
    <w:next w:val="Default"/>
    <w:uiPriority w:val="99"/>
    <w:rsid w:val="0095393D"/>
    <w:pPr>
      <w:widowControl w:val="0"/>
    </w:pPr>
    <w:rPr>
      <w:rFonts w:ascii="Times" w:eastAsiaTheme="minorEastAsia" w:hAnsi="Times" w:cs="Times"/>
      <w:color w:val="auto"/>
    </w:rPr>
  </w:style>
  <w:style w:type="paragraph" w:customStyle="1" w:styleId="CM2">
    <w:name w:val="CM2"/>
    <w:basedOn w:val="Default"/>
    <w:next w:val="Default"/>
    <w:uiPriority w:val="99"/>
    <w:rsid w:val="0095393D"/>
    <w:pPr>
      <w:widowControl w:val="0"/>
    </w:pPr>
    <w:rPr>
      <w:rFonts w:ascii="Times" w:eastAsiaTheme="minorEastAsia" w:hAnsi="Times" w:cs="Times"/>
      <w:color w:val="auto"/>
    </w:rPr>
  </w:style>
  <w:style w:type="paragraph" w:customStyle="1" w:styleId="CM3">
    <w:name w:val="CM3"/>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4">
    <w:name w:val="CM4"/>
    <w:basedOn w:val="Default"/>
    <w:next w:val="Default"/>
    <w:uiPriority w:val="99"/>
    <w:rsid w:val="0095393D"/>
    <w:pPr>
      <w:widowControl w:val="0"/>
      <w:spacing w:line="251" w:lineRule="atLeast"/>
    </w:pPr>
    <w:rPr>
      <w:rFonts w:ascii="Times" w:eastAsiaTheme="minorEastAsia" w:hAnsi="Times" w:cs="Times"/>
      <w:color w:val="auto"/>
    </w:rPr>
  </w:style>
  <w:style w:type="paragraph" w:customStyle="1" w:styleId="CM6">
    <w:name w:val="CM6"/>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7">
    <w:name w:val="CM7"/>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8">
    <w:name w:val="CM8"/>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9">
    <w:name w:val="CM9"/>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10">
    <w:name w:val="CM10"/>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11">
    <w:name w:val="CM11"/>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12">
    <w:name w:val="CM12"/>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13">
    <w:name w:val="CM13"/>
    <w:basedOn w:val="Default"/>
    <w:next w:val="Default"/>
    <w:uiPriority w:val="99"/>
    <w:rsid w:val="0095393D"/>
    <w:pPr>
      <w:widowControl w:val="0"/>
      <w:spacing w:line="246" w:lineRule="atLeast"/>
    </w:pPr>
    <w:rPr>
      <w:rFonts w:ascii="Times" w:eastAsiaTheme="minorEastAsia" w:hAnsi="Times" w:cs="Times"/>
      <w:color w:val="auto"/>
    </w:rPr>
  </w:style>
  <w:style w:type="paragraph" w:customStyle="1" w:styleId="CM14">
    <w:name w:val="CM14"/>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15">
    <w:name w:val="CM15"/>
    <w:basedOn w:val="Default"/>
    <w:next w:val="Default"/>
    <w:uiPriority w:val="99"/>
    <w:rsid w:val="0095393D"/>
    <w:pPr>
      <w:widowControl w:val="0"/>
      <w:spacing w:line="231" w:lineRule="atLeast"/>
    </w:pPr>
    <w:rPr>
      <w:rFonts w:ascii="Times" w:eastAsiaTheme="minorEastAsia" w:hAnsi="Times" w:cs="Times"/>
      <w:color w:val="auto"/>
    </w:rPr>
  </w:style>
  <w:style w:type="paragraph" w:customStyle="1" w:styleId="CM16">
    <w:name w:val="CM16"/>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28">
    <w:name w:val="CM28"/>
    <w:basedOn w:val="Default"/>
    <w:next w:val="Default"/>
    <w:uiPriority w:val="99"/>
    <w:rsid w:val="0095393D"/>
    <w:pPr>
      <w:widowControl w:val="0"/>
    </w:pPr>
    <w:rPr>
      <w:rFonts w:ascii="Times" w:eastAsiaTheme="minorEastAsia" w:hAnsi="Times" w:cs="Times"/>
      <w:color w:val="auto"/>
    </w:rPr>
  </w:style>
  <w:style w:type="paragraph" w:customStyle="1" w:styleId="CM17">
    <w:name w:val="CM17"/>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29">
    <w:name w:val="CM29"/>
    <w:basedOn w:val="Default"/>
    <w:next w:val="Default"/>
    <w:uiPriority w:val="99"/>
    <w:rsid w:val="0095393D"/>
    <w:pPr>
      <w:widowControl w:val="0"/>
    </w:pPr>
    <w:rPr>
      <w:rFonts w:ascii="Times" w:eastAsiaTheme="minorEastAsia" w:hAnsi="Times" w:cs="Times"/>
      <w:color w:val="auto"/>
    </w:rPr>
  </w:style>
  <w:style w:type="paragraph" w:customStyle="1" w:styleId="CM30">
    <w:name w:val="CM30"/>
    <w:basedOn w:val="Default"/>
    <w:next w:val="Default"/>
    <w:uiPriority w:val="99"/>
    <w:rsid w:val="0095393D"/>
    <w:pPr>
      <w:widowControl w:val="0"/>
    </w:pPr>
    <w:rPr>
      <w:rFonts w:ascii="Times" w:eastAsiaTheme="minorEastAsia" w:hAnsi="Times" w:cs="Times"/>
      <w:color w:val="auto"/>
    </w:rPr>
  </w:style>
  <w:style w:type="paragraph" w:customStyle="1" w:styleId="CM19">
    <w:name w:val="CM19"/>
    <w:basedOn w:val="Default"/>
    <w:next w:val="Default"/>
    <w:uiPriority w:val="99"/>
    <w:rsid w:val="0095393D"/>
    <w:pPr>
      <w:widowControl w:val="0"/>
      <w:spacing w:line="183" w:lineRule="atLeast"/>
    </w:pPr>
    <w:rPr>
      <w:rFonts w:ascii="Times" w:eastAsiaTheme="minorEastAsia" w:hAnsi="Times" w:cs="Times"/>
      <w:color w:val="auto"/>
    </w:rPr>
  </w:style>
  <w:style w:type="paragraph" w:customStyle="1" w:styleId="CM20">
    <w:name w:val="CM20"/>
    <w:basedOn w:val="Default"/>
    <w:next w:val="Default"/>
    <w:uiPriority w:val="99"/>
    <w:rsid w:val="0095393D"/>
    <w:pPr>
      <w:widowControl w:val="0"/>
      <w:spacing w:line="183" w:lineRule="atLeast"/>
    </w:pPr>
    <w:rPr>
      <w:rFonts w:ascii="Times" w:eastAsiaTheme="minorEastAsia" w:hAnsi="Times" w:cs="Times"/>
      <w:color w:val="auto"/>
    </w:rPr>
  </w:style>
  <w:style w:type="paragraph" w:customStyle="1" w:styleId="CM31">
    <w:name w:val="CM31"/>
    <w:basedOn w:val="Default"/>
    <w:next w:val="Default"/>
    <w:uiPriority w:val="99"/>
    <w:rsid w:val="0095393D"/>
    <w:pPr>
      <w:widowControl w:val="0"/>
    </w:pPr>
    <w:rPr>
      <w:rFonts w:ascii="Times" w:eastAsiaTheme="minorEastAsia" w:hAnsi="Times" w:cs="Times"/>
      <w:color w:val="auto"/>
    </w:rPr>
  </w:style>
  <w:style w:type="paragraph" w:customStyle="1" w:styleId="CM32">
    <w:name w:val="CM32"/>
    <w:basedOn w:val="Default"/>
    <w:next w:val="Default"/>
    <w:uiPriority w:val="99"/>
    <w:rsid w:val="0095393D"/>
    <w:pPr>
      <w:widowControl w:val="0"/>
    </w:pPr>
    <w:rPr>
      <w:rFonts w:ascii="Times" w:eastAsiaTheme="minorEastAsia" w:hAnsi="Times" w:cs="Times"/>
      <w:color w:val="auto"/>
    </w:rPr>
  </w:style>
  <w:style w:type="paragraph" w:customStyle="1" w:styleId="CM33">
    <w:name w:val="CM33"/>
    <w:basedOn w:val="Default"/>
    <w:next w:val="Default"/>
    <w:uiPriority w:val="99"/>
    <w:rsid w:val="0095393D"/>
    <w:pPr>
      <w:widowControl w:val="0"/>
    </w:pPr>
    <w:rPr>
      <w:rFonts w:ascii="Times" w:eastAsiaTheme="minorEastAsia" w:hAnsi="Times" w:cs="Times"/>
      <w:color w:val="auto"/>
    </w:rPr>
  </w:style>
  <w:style w:type="paragraph" w:customStyle="1" w:styleId="CM34">
    <w:name w:val="CM34"/>
    <w:basedOn w:val="Default"/>
    <w:next w:val="Default"/>
    <w:uiPriority w:val="99"/>
    <w:rsid w:val="0095393D"/>
    <w:pPr>
      <w:widowControl w:val="0"/>
    </w:pPr>
    <w:rPr>
      <w:rFonts w:ascii="Times" w:eastAsiaTheme="minorEastAsia" w:hAnsi="Times" w:cs="Times"/>
      <w:color w:val="auto"/>
    </w:rPr>
  </w:style>
  <w:style w:type="paragraph" w:customStyle="1" w:styleId="CM35">
    <w:name w:val="CM35"/>
    <w:basedOn w:val="Default"/>
    <w:next w:val="Default"/>
    <w:uiPriority w:val="99"/>
    <w:rsid w:val="0095393D"/>
    <w:pPr>
      <w:widowControl w:val="0"/>
    </w:pPr>
    <w:rPr>
      <w:rFonts w:ascii="Times" w:eastAsiaTheme="minorEastAsia" w:hAnsi="Times" w:cs="Times"/>
      <w:color w:val="auto"/>
    </w:rPr>
  </w:style>
  <w:style w:type="paragraph" w:customStyle="1" w:styleId="CM36">
    <w:name w:val="CM36"/>
    <w:basedOn w:val="Default"/>
    <w:next w:val="Default"/>
    <w:uiPriority w:val="99"/>
    <w:rsid w:val="0095393D"/>
    <w:pPr>
      <w:widowControl w:val="0"/>
    </w:pPr>
    <w:rPr>
      <w:rFonts w:ascii="Times" w:eastAsiaTheme="minorEastAsia" w:hAnsi="Times" w:cs="Times"/>
      <w:color w:val="auto"/>
    </w:rPr>
  </w:style>
  <w:style w:type="paragraph" w:customStyle="1" w:styleId="CM21">
    <w:name w:val="CM21"/>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37">
    <w:name w:val="CM37"/>
    <w:basedOn w:val="Default"/>
    <w:next w:val="Default"/>
    <w:uiPriority w:val="99"/>
    <w:rsid w:val="0095393D"/>
    <w:pPr>
      <w:widowControl w:val="0"/>
    </w:pPr>
    <w:rPr>
      <w:rFonts w:ascii="Times" w:eastAsiaTheme="minorEastAsia" w:hAnsi="Times" w:cs="Times"/>
      <w:color w:val="auto"/>
    </w:rPr>
  </w:style>
  <w:style w:type="paragraph" w:customStyle="1" w:styleId="CM22">
    <w:name w:val="CM22"/>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23">
    <w:name w:val="CM23"/>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24">
    <w:name w:val="CM24"/>
    <w:basedOn w:val="Default"/>
    <w:next w:val="Default"/>
    <w:uiPriority w:val="99"/>
    <w:rsid w:val="0095393D"/>
    <w:pPr>
      <w:widowControl w:val="0"/>
      <w:spacing w:line="253" w:lineRule="atLeast"/>
    </w:pPr>
    <w:rPr>
      <w:rFonts w:ascii="Times" w:eastAsiaTheme="minorEastAsia" w:hAnsi="Times" w:cs="Times"/>
      <w:color w:val="auto"/>
    </w:rPr>
  </w:style>
  <w:style w:type="paragraph" w:customStyle="1" w:styleId="CM38">
    <w:name w:val="CM38"/>
    <w:basedOn w:val="Default"/>
    <w:next w:val="Default"/>
    <w:uiPriority w:val="99"/>
    <w:rsid w:val="0095393D"/>
    <w:pPr>
      <w:widowControl w:val="0"/>
    </w:pPr>
    <w:rPr>
      <w:rFonts w:ascii="Times" w:eastAsiaTheme="minorEastAsia" w:hAnsi="Times" w:cs="Times"/>
      <w:color w:val="auto"/>
    </w:rPr>
  </w:style>
  <w:style w:type="paragraph" w:customStyle="1" w:styleId="CM25">
    <w:name w:val="CM25"/>
    <w:basedOn w:val="Default"/>
    <w:next w:val="Default"/>
    <w:uiPriority w:val="99"/>
    <w:rsid w:val="0095393D"/>
    <w:pPr>
      <w:widowControl w:val="0"/>
      <w:spacing w:line="508" w:lineRule="atLeast"/>
    </w:pPr>
    <w:rPr>
      <w:rFonts w:ascii="Times" w:eastAsiaTheme="minorEastAsia" w:hAnsi="Times" w:cs="Times"/>
      <w:color w:val="auto"/>
    </w:rPr>
  </w:style>
  <w:style w:type="paragraph" w:customStyle="1" w:styleId="CM26">
    <w:name w:val="CM26"/>
    <w:basedOn w:val="Default"/>
    <w:next w:val="Default"/>
    <w:uiPriority w:val="99"/>
    <w:rsid w:val="0095393D"/>
    <w:pPr>
      <w:widowControl w:val="0"/>
      <w:spacing w:line="231" w:lineRule="atLeast"/>
    </w:pPr>
    <w:rPr>
      <w:rFonts w:ascii="Times" w:eastAsiaTheme="minorEastAsia" w:hAnsi="Times" w:cs="Times"/>
      <w:color w:val="auto"/>
    </w:rPr>
  </w:style>
  <w:style w:type="paragraph" w:customStyle="1" w:styleId="CM39">
    <w:name w:val="CM39"/>
    <w:basedOn w:val="Default"/>
    <w:next w:val="Default"/>
    <w:uiPriority w:val="99"/>
    <w:rsid w:val="0095393D"/>
    <w:pPr>
      <w:widowControl w:val="0"/>
    </w:pPr>
    <w:rPr>
      <w:rFonts w:ascii="Times" w:eastAsiaTheme="minorEastAsia" w:hAnsi="Times" w:cs="Times"/>
      <w:color w:val="auto"/>
    </w:rPr>
  </w:style>
  <w:style w:type="paragraph" w:customStyle="1" w:styleId="CM40">
    <w:name w:val="CM40"/>
    <w:basedOn w:val="Default"/>
    <w:next w:val="Default"/>
    <w:uiPriority w:val="99"/>
    <w:rsid w:val="0095393D"/>
    <w:pPr>
      <w:widowControl w:val="0"/>
    </w:pPr>
    <w:rPr>
      <w:rFonts w:ascii="Times" w:eastAsiaTheme="minorEastAsia" w:hAnsi="Times" w:cs="Times"/>
      <w:color w:val="auto"/>
    </w:rPr>
  </w:style>
  <w:style w:type="character" w:customStyle="1" w:styleId="e24kjd">
    <w:name w:val="e24kjd"/>
    <w:rsid w:val="0095393D"/>
  </w:style>
  <w:style w:type="character" w:customStyle="1" w:styleId="fontstyle01">
    <w:name w:val="fontstyle01"/>
    <w:rsid w:val="0095393D"/>
    <w:rPr>
      <w:rFonts w:ascii="TimesNewRomanPSMT" w:hAnsi="TimesNewRomanPSMT"/>
      <w:color w:val="000000"/>
      <w:sz w:val="26"/>
    </w:rPr>
  </w:style>
  <w:style w:type="character" w:customStyle="1" w:styleId="fontstyle21">
    <w:name w:val="fontstyle21"/>
    <w:rsid w:val="0095393D"/>
    <w:rPr>
      <w:rFonts w:ascii="Helvetica" w:hAnsi="Helvetica"/>
      <w:color w:val="BEBEBE"/>
      <w:sz w:val="20"/>
    </w:rPr>
  </w:style>
  <w:style w:type="character" w:customStyle="1" w:styleId="fontstyle31">
    <w:name w:val="fontstyle31"/>
    <w:rsid w:val="0095393D"/>
    <w:rPr>
      <w:rFonts w:ascii="TimesNewRomanPS-ItalicMT" w:hAnsi="TimesNewRomanPS-ItalicMT"/>
      <w:i/>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8558">
      <w:bodyDiv w:val="1"/>
      <w:marLeft w:val="0"/>
      <w:marRight w:val="0"/>
      <w:marTop w:val="0"/>
      <w:marBottom w:val="0"/>
      <w:divBdr>
        <w:top w:val="none" w:sz="0" w:space="0" w:color="auto"/>
        <w:left w:val="none" w:sz="0" w:space="0" w:color="auto"/>
        <w:bottom w:val="none" w:sz="0" w:space="0" w:color="auto"/>
        <w:right w:val="none" w:sz="0" w:space="0" w:color="auto"/>
      </w:divBdr>
    </w:div>
    <w:div w:id="279847426">
      <w:bodyDiv w:val="1"/>
      <w:marLeft w:val="0"/>
      <w:marRight w:val="0"/>
      <w:marTop w:val="0"/>
      <w:marBottom w:val="0"/>
      <w:divBdr>
        <w:top w:val="none" w:sz="0" w:space="0" w:color="auto"/>
        <w:left w:val="none" w:sz="0" w:space="0" w:color="auto"/>
        <w:bottom w:val="none" w:sz="0" w:space="0" w:color="auto"/>
        <w:right w:val="none" w:sz="0" w:space="0" w:color="auto"/>
      </w:divBdr>
    </w:div>
    <w:div w:id="484859951">
      <w:bodyDiv w:val="1"/>
      <w:marLeft w:val="0"/>
      <w:marRight w:val="0"/>
      <w:marTop w:val="0"/>
      <w:marBottom w:val="0"/>
      <w:divBdr>
        <w:top w:val="none" w:sz="0" w:space="0" w:color="auto"/>
        <w:left w:val="none" w:sz="0" w:space="0" w:color="auto"/>
        <w:bottom w:val="none" w:sz="0" w:space="0" w:color="auto"/>
        <w:right w:val="none" w:sz="0" w:space="0" w:color="auto"/>
      </w:divBdr>
    </w:div>
    <w:div w:id="977416209">
      <w:bodyDiv w:val="1"/>
      <w:marLeft w:val="0"/>
      <w:marRight w:val="0"/>
      <w:marTop w:val="0"/>
      <w:marBottom w:val="0"/>
      <w:divBdr>
        <w:top w:val="none" w:sz="0" w:space="0" w:color="auto"/>
        <w:left w:val="none" w:sz="0" w:space="0" w:color="auto"/>
        <w:bottom w:val="none" w:sz="0" w:space="0" w:color="auto"/>
        <w:right w:val="none" w:sz="0" w:space="0" w:color="auto"/>
      </w:divBdr>
    </w:div>
    <w:div w:id="986203125">
      <w:bodyDiv w:val="1"/>
      <w:marLeft w:val="0"/>
      <w:marRight w:val="0"/>
      <w:marTop w:val="0"/>
      <w:marBottom w:val="0"/>
      <w:divBdr>
        <w:top w:val="none" w:sz="0" w:space="0" w:color="auto"/>
        <w:left w:val="none" w:sz="0" w:space="0" w:color="auto"/>
        <w:bottom w:val="none" w:sz="0" w:space="0" w:color="auto"/>
        <w:right w:val="none" w:sz="0" w:space="0" w:color="auto"/>
      </w:divBdr>
    </w:div>
    <w:div w:id="1197234686">
      <w:bodyDiv w:val="1"/>
      <w:marLeft w:val="0"/>
      <w:marRight w:val="0"/>
      <w:marTop w:val="0"/>
      <w:marBottom w:val="0"/>
      <w:divBdr>
        <w:top w:val="none" w:sz="0" w:space="0" w:color="auto"/>
        <w:left w:val="none" w:sz="0" w:space="0" w:color="auto"/>
        <w:bottom w:val="none" w:sz="0" w:space="0" w:color="auto"/>
        <w:right w:val="none" w:sz="0" w:space="0" w:color="auto"/>
      </w:divBdr>
    </w:div>
    <w:div w:id="164307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ertidoesapf.apps.tcu.gov.b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nj.jus.br/improbidade_adm/consultar_requerido.ph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rtaldatransparencia.gov.br/cei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hyperlink" Target="mailto:comissaocppsaude@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051241-2B1D-49E3-8F7C-968DC726B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19700</Words>
  <Characters>106386</Characters>
  <Application>Microsoft Office Word</Application>
  <DocSecurity>0</DocSecurity>
  <Lines>886</Lines>
  <Paragraphs>251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125835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Elaine</dc:creator>
  <cp:lastModifiedBy>CPL</cp:lastModifiedBy>
  <cp:revision>3</cp:revision>
  <cp:lastPrinted>2020-11-11T18:56:00Z</cp:lastPrinted>
  <dcterms:created xsi:type="dcterms:W3CDTF">2021-03-04T13:18:00Z</dcterms:created>
  <dcterms:modified xsi:type="dcterms:W3CDTF">2021-03-09T18:00:00Z</dcterms:modified>
</cp:coreProperties>
</file>